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88" w:rsidRDefault="00691888" w:rsidP="00691888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BC1639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 w:rsidRPr="00BC1639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 wp14:anchorId="0238341F" wp14:editId="413438B1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BC1639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BC1639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BC1639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BC1639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BC1639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BC1639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BC1639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BC1639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BC1639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1639">
        <w:rPr>
          <w:b/>
          <w:bCs/>
          <w:sz w:val="28"/>
          <w:szCs w:val="28"/>
        </w:rPr>
        <w:t>ПОСТАНОВЛЕНИЕ</w:t>
      </w:r>
    </w:p>
    <w:p w:rsidR="00FA7770" w:rsidRPr="00BC1639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BC1639" w:rsidRDefault="00FA7770" w:rsidP="00FA7770">
      <w:pPr>
        <w:jc w:val="center"/>
        <w:rPr>
          <w:bCs/>
          <w:noProof/>
          <w:sz w:val="28"/>
          <w:szCs w:val="28"/>
        </w:rPr>
      </w:pPr>
      <w:r w:rsidRPr="00BC1639">
        <w:rPr>
          <w:bCs/>
          <w:noProof/>
          <w:sz w:val="28"/>
          <w:szCs w:val="28"/>
        </w:rPr>
        <w:t xml:space="preserve">от </w:t>
      </w:r>
      <w:r w:rsidR="00691888">
        <w:rPr>
          <w:bCs/>
          <w:noProof/>
          <w:sz w:val="28"/>
          <w:szCs w:val="28"/>
        </w:rPr>
        <w:t>________ № _____</w:t>
      </w:r>
    </w:p>
    <w:p w:rsidR="00FA7770" w:rsidRPr="00BC1639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BC1639" w:rsidRDefault="00913951" w:rsidP="0069339B">
      <w:pPr>
        <w:jc w:val="center"/>
        <w:rPr>
          <w:b/>
          <w:sz w:val="28"/>
          <w:szCs w:val="28"/>
          <w:lang w:bidi="ru-RU"/>
        </w:rPr>
      </w:pPr>
      <w:r w:rsidRPr="00BC1639">
        <w:rPr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</w:t>
      </w:r>
      <w:r w:rsidR="004E55FC" w:rsidRPr="00BC1639">
        <w:rPr>
          <w:b/>
          <w:sz w:val="28"/>
          <w:szCs w:val="28"/>
          <w:lang w:bidi="ru-RU"/>
        </w:rPr>
        <w:t>Предоставление земельных участков в аренду гражданам и юридическим лицам без проведения торгов</w:t>
      </w:r>
      <w:r w:rsidRPr="00BC1639">
        <w:rPr>
          <w:b/>
          <w:sz w:val="28"/>
          <w:szCs w:val="28"/>
          <w:lang w:bidi="ru-RU"/>
        </w:rPr>
        <w:t>»</w:t>
      </w:r>
      <w:r w:rsidRPr="00BC1639">
        <w:rPr>
          <w:b/>
          <w:sz w:val="28"/>
          <w:szCs w:val="28"/>
        </w:rPr>
        <w:t xml:space="preserve"> </w:t>
      </w:r>
    </w:p>
    <w:p w:rsidR="00FA7770" w:rsidRPr="00BC1639" w:rsidRDefault="00FA7770" w:rsidP="00FA7770">
      <w:pPr>
        <w:jc w:val="center"/>
        <w:rPr>
          <w:b/>
          <w:sz w:val="28"/>
          <w:szCs w:val="28"/>
        </w:rPr>
      </w:pPr>
    </w:p>
    <w:p w:rsidR="00D904E6" w:rsidRPr="00BC1639" w:rsidRDefault="00D904E6" w:rsidP="004E55FC">
      <w:pPr>
        <w:jc w:val="both"/>
        <w:rPr>
          <w:rFonts w:cs="Garamond"/>
          <w:bCs/>
          <w:sz w:val="28"/>
          <w:szCs w:val="28"/>
        </w:rPr>
      </w:pPr>
    </w:p>
    <w:p w:rsidR="00C4656B" w:rsidRPr="00BC1639" w:rsidRDefault="00D904E6" w:rsidP="00D904E6">
      <w:pPr>
        <w:ind w:firstLine="720"/>
        <w:jc w:val="both"/>
        <w:rPr>
          <w:rFonts w:cs="Garamond"/>
          <w:bCs/>
          <w:sz w:val="28"/>
          <w:szCs w:val="28"/>
        </w:rPr>
      </w:pPr>
      <w:r w:rsidRPr="00BC1639">
        <w:rPr>
          <w:rFonts w:cs="Garamond"/>
          <w:bCs/>
          <w:sz w:val="28"/>
          <w:szCs w:val="28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913951" w:rsidRPr="00BC1639">
        <w:rPr>
          <w:rFonts w:cs="Garamond"/>
          <w:bCs/>
          <w:sz w:val="28"/>
          <w:szCs w:val="28"/>
        </w:rPr>
        <w:t>:</w:t>
      </w:r>
    </w:p>
    <w:p w:rsidR="000A05C8" w:rsidRPr="00BC1639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BC163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BC1639">
        <w:rPr>
          <w:rFonts w:cs="Garamond"/>
          <w:bCs/>
          <w:sz w:val="28"/>
          <w:szCs w:val="28"/>
        </w:rPr>
        <w:t xml:space="preserve">1. </w:t>
      </w:r>
      <w:r w:rsidR="00913951" w:rsidRPr="00BC1639">
        <w:rPr>
          <w:rFonts w:cs="Garamond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4E55FC" w:rsidRPr="00BC1639">
        <w:rPr>
          <w:rFonts w:cs="Garamond"/>
          <w:bCs/>
          <w:sz w:val="28"/>
          <w:szCs w:val="28"/>
        </w:rPr>
        <w:t>Предоставление земельных участков в аренду гражданам и юридическим лицам без проведения торгов</w:t>
      </w:r>
      <w:r w:rsidR="00913951" w:rsidRPr="00BC1639">
        <w:rPr>
          <w:rFonts w:cs="Garamond"/>
          <w:bCs/>
          <w:sz w:val="28"/>
          <w:szCs w:val="28"/>
        </w:rPr>
        <w:t xml:space="preserve">» </w:t>
      </w:r>
      <w:r w:rsidR="0069339B" w:rsidRPr="00BC1639">
        <w:rPr>
          <w:rFonts w:cs="Garamond"/>
          <w:bCs/>
          <w:sz w:val="28"/>
          <w:szCs w:val="28"/>
        </w:rPr>
        <w:t>согласно приложению № 1 к настоящему  постановлению</w:t>
      </w:r>
      <w:r w:rsidR="00913951" w:rsidRPr="00BC1639">
        <w:rPr>
          <w:rFonts w:cs="Garamond"/>
          <w:bCs/>
          <w:sz w:val="28"/>
          <w:szCs w:val="28"/>
        </w:rPr>
        <w:t>.</w:t>
      </w:r>
      <w:r w:rsidR="000A05C8" w:rsidRPr="00BC1639">
        <w:rPr>
          <w:rFonts w:cs="Garamond"/>
          <w:bCs/>
          <w:sz w:val="28"/>
          <w:szCs w:val="28"/>
        </w:rPr>
        <w:t xml:space="preserve"> </w:t>
      </w:r>
    </w:p>
    <w:p w:rsidR="00FA7770" w:rsidRPr="00BC1639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 Настоящее </w:t>
      </w:r>
      <w:r w:rsidR="001E2CBB" w:rsidRPr="00BC1639">
        <w:rPr>
          <w:sz w:val="28"/>
          <w:szCs w:val="28"/>
        </w:rPr>
        <w:t>п</w:t>
      </w:r>
      <w:r w:rsidRPr="00BC1639">
        <w:rPr>
          <w:sz w:val="28"/>
          <w:szCs w:val="28"/>
        </w:rPr>
        <w:t xml:space="preserve">остановление подлежит </w:t>
      </w:r>
      <w:r w:rsidR="00033B6F" w:rsidRPr="00BC1639">
        <w:rPr>
          <w:sz w:val="28"/>
          <w:szCs w:val="28"/>
        </w:rPr>
        <w:t xml:space="preserve">официальному обнародованию </w:t>
      </w:r>
      <w:r w:rsidR="007E3D16" w:rsidRPr="00BC1639">
        <w:rPr>
          <w:sz w:val="28"/>
          <w:szCs w:val="28"/>
        </w:rPr>
        <w:t>на информационных стендах</w:t>
      </w:r>
      <w:r w:rsidR="00033B6F" w:rsidRPr="00BC1639">
        <w:rPr>
          <w:sz w:val="28"/>
          <w:szCs w:val="28"/>
        </w:rPr>
        <w:t xml:space="preserve">, а также </w:t>
      </w:r>
      <w:r w:rsidR="00FF2DF9" w:rsidRPr="00BC163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Pr="00BC1639">
        <w:rPr>
          <w:sz w:val="28"/>
          <w:szCs w:val="28"/>
        </w:rPr>
        <w:t>.</w:t>
      </w:r>
    </w:p>
    <w:p w:rsidR="00FF2DF9" w:rsidRPr="00BC1639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 </w:t>
      </w:r>
      <w:r w:rsidR="007057E3" w:rsidRPr="00BC1639">
        <w:rPr>
          <w:sz w:val="28"/>
          <w:szCs w:val="28"/>
        </w:rPr>
        <w:t>Н</w:t>
      </w:r>
      <w:r w:rsidRPr="00BC1639">
        <w:rPr>
          <w:sz w:val="28"/>
          <w:szCs w:val="28"/>
        </w:rPr>
        <w:t xml:space="preserve">астоящее постановление вступает в силу со дня его </w:t>
      </w:r>
      <w:r w:rsidR="009A5B6D" w:rsidRPr="00BC1639">
        <w:rPr>
          <w:sz w:val="28"/>
          <w:szCs w:val="28"/>
        </w:rPr>
        <w:t>официального обнародования</w:t>
      </w:r>
      <w:r w:rsidRPr="00BC1639">
        <w:rPr>
          <w:sz w:val="28"/>
          <w:szCs w:val="28"/>
        </w:rPr>
        <w:t>.</w:t>
      </w:r>
    </w:p>
    <w:p w:rsidR="00FA7770" w:rsidRPr="00BC1639" w:rsidRDefault="00FF2DF9" w:rsidP="00FF2DF9">
      <w:pPr>
        <w:ind w:firstLine="709"/>
        <w:contextualSpacing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</w:t>
      </w:r>
      <w:r w:rsidR="00FA7770" w:rsidRPr="00BC163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BC1639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BC1639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9E17AA" w:rsidRPr="00BC1639" w:rsidRDefault="00B96336" w:rsidP="00FA7770">
      <w:pPr>
        <w:rPr>
          <w:sz w:val="28"/>
          <w:szCs w:val="28"/>
        </w:rPr>
      </w:pPr>
      <w:r w:rsidRPr="00BC1639">
        <w:rPr>
          <w:sz w:val="28"/>
          <w:szCs w:val="28"/>
        </w:rPr>
        <w:t xml:space="preserve"> </w:t>
      </w:r>
      <w:r w:rsidR="00FA7770" w:rsidRPr="00BC1639">
        <w:rPr>
          <w:sz w:val="28"/>
          <w:szCs w:val="28"/>
        </w:rPr>
        <w:t>глав</w:t>
      </w:r>
      <w:r w:rsidRPr="00BC1639">
        <w:rPr>
          <w:sz w:val="28"/>
          <w:szCs w:val="28"/>
        </w:rPr>
        <w:t>а</w:t>
      </w:r>
      <w:r w:rsidR="00FA7770" w:rsidRPr="00BC1639">
        <w:rPr>
          <w:sz w:val="28"/>
          <w:szCs w:val="28"/>
        </w:rPr>
        <w:t xml:space="preserve"> Тяжинского городского поселения</w:t>
      </w:r>
      <w:r w:rsidR="00FA7770" w:rsidRPr="00BC1639">
        <w:rPr>
          <w:sz w:val="28"/>
          <w:szCs w:val="28"/>
        </w:rPr>
        <w:tab/>
      </w:r>
      <w:r w:rsidR="00FA7770" w:rsidRPr="00BC1639">
        <w:rPr>
          <w:sz w:val="28"/>
          <w:szCs w:val="28"/>
        </w:rPr>
        <w:tab/>
        <w:t xml:space="preserve">                           </w:t>
      </w:r>
      <w:r w:rsidR="00D904E6" w:rsidRPr="00BC1639">
        <w:rPr>
          <w:sz w:val="28"/>
          <w:szCs w:val="28"/>
        </w:rPr>
        <w:t>Н.А.Петраков</w:t>
      </w:r>
      <w:r w:rsidR="00FA7770" w:rsidRPr="00BC1639">
        <w:rPr>
          <w:sz w:val="28"/>
          <w:szCs w:val="28"/>
        </w:rPr>
        <w:t xml:space="preserve"> </w:t>
      </w: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4E55FC" w:rsidRPr="00BC1639" w:rsidRDefault="004E55FC" w:rsidP="0094791D">
      <w:pPr>
        <w:ind w:firstLine="720"/>
        <w:jc w:val="right"/>
      </w:pPr>
    </w:p>
    <w:p w:rsidR="0094791D" w:rsidRPr="00BC1639" w:rsidRDefault="0069339B" w:rsidP="0094791D">
      <w:pPr>
        <w:ind w:firstLine="720"/>
        <w:jc w:val="right"/>
      </w:pPr>
      <w:r w:rsidRPr="00BC1639">
        <w:t>Приложение№ 1</w:t>
      </w:r>
    </w:p>
    <w:p w:rsidR="0094791D" w:rsidRPr="00BC1639" w:rsidRDefault="0069339B" w:rsidP="0094791D">
      <w:pPr>
        <w:ind w:firstLine="720"/>
        <w:jc w:val="right"/>
      </w:pPr>
      <w:r w:rsidRPr="00BC1639">
        <w:t>к п</w:t>
      </w:r>
      <w:r w:rsidR="0094791D" w:rsidRPr="00BC1639">
        <w:t>остановлени</w:t>
      </w:r>
      <w:r w:rsidRPr="00BC1639">
        <w:t>ю</w:t>
      </w:r>
      <w:r w:rsidR="0094791D" w:rsidRPr="00BC1639">
        <w:t xml:space="preserve"> администрации </w:t>
      </w:r>
    </w:p>
    <w:p w:rsidR="0094791D" w:rsidRPr="00BC1639" w:rsidRDefault="0094791D" w:rsidP="0094791D">
      <w:pPr>
        <w:ind w:firstLine="720"/>
        <w:jc w:val="right"/>
      </w:pPr>
      <w:r w:rsidRPr="00BC1639">
        <w:t>Тяжинского городского поселения</w:t>
      </w:r>
    </w:p>
    <w:p w:rsidR="0094791D" w:rsidRPr="00BC1639" w:rsidRDefault="00691888" w:rsidP="0094791D">
      <w:pPr>
        <w:ind w:firstLine="720"/>
        <w:jc w:val="right"/>
      </w:pPr>
      <w:r>
        <w:t>№ ______</w:t>
      </w:r>
      <w:r w:rsidR="00BC1639" w:rsidRPr="00BC1639">
        <w:t xml:space="preserve"> </w:t>
      </w:r>
      <w:r w:rsidR="0094791D" w:rsidRPr="00BC1639">
        <w:t xml:space="preserve">от </w:t>
      </w:r>
      <w:r>
        <w:t>___________</w:t>
      </w:r>
    </w:p>
    <w:p w:rsidR="0094791D" w:rsidRPr="00BC1639" w:rsidRDefault="0094791D" w:rsidP="00241824">
      <w:pPr>
        <w:spacing w:line="360" w:lineRule="auto"/>
        <w:rPr>
          <w:sz w:val="28"/>
          <w:szCs w:val="28"/>
        </w:rPr>
      </w:pPr>
    </w:p>
    <w:p w:rsidR="00241824" w:rsidRPr="00BC1639" w:rsidRDefault="00241824" w:rsidP="00241824">
      <w:pPr>
        <w:spacing w:line="360" w:lineRule="auto"/>
        <w:rPr>
          <w:sz w:val="28"/>
          <w:szCs w:val="28"/>
        </w:rPr>
      </w:pPr>
    </w:p>
    <w:p w:rsidR="0094791D" w:rsidRPr="00BC1639" w:rsidRDefault="00913951" w:rsidP="00EC2B22">
      <w:pPr>
        <w:tabs>
          <w:tab w:val="left" w:pos="5529"/>
        </w:tabs>
        <w:ind w:firstLine="720"/>
        <w:jc w:val="center"/>
        <w:rPr>
          <w:b/>
          <w:sz w:val="28"/>
          <w:szCs w:val="28"/>
          <w:lang w:bidi="ru-RU"/>
        </w:rPr>
      </w:pPr>
      <w:r w:rsidRPr="00BC1639">
        <w:rPr>
          <w:b/>
          <w:sz w:val="28"/>
          <w:szCs w:val="28"/>
          <w:lang w:bidi="ru-RU"/>
        </w:rPr>
        <w:t>Административный регламент предоставления муниципальной услуги «</w:t>
      </w:r>
      <w:r w:rsidR="004E55FC" w:rsidRPr="00BC1639">
        <w:rPr>
          <w:b/>
          <w:sz w:val="28"/>
          <w:szCs w:val="28"/>
          <w:lang w:bidi="ru-RU"/>
        </w:rPr>
        <w:t>Предоставление земельных участков в аренду гражданам и юридическим лицам без проведения торгов</w:t>
      </w:r>
      <w:r w:rsidRPr="00BC1639">
        <w:rPr>
          <w:sz w:val="28"/>
          <w:szCs w:val="28"/>
          <w:lang w:bidi="ru-RU"/>
        </w:rPr>
        <w:t>»</w:t>
      </w:r>
      <w:bookmarkStart w:id="0" w:name="_GoBack"/>
      <w:bookmarkEnd w:id="0"/>
    </w:p>
    <w:p w:rsidR="00913951" w:rsidRPr="00BC1639" w:rsidRDefault="00913951" w:rsidP="00913951">
      <w:pPr>
        <w:ind w:firstLine="720"/>
        <w:jc w:val="center"/>
        <w:rPr>
          <w:sz w:val="28"/>
          <w:szCs w:val="28"/>
        </w:rPr>
      </w:pPr>
    </w:p>
    <w:p w:rsidR="0069339B" w:rsidRPr="00BC1639" w:rsidRDefault="0069339B" w:rsidP="006933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1. Общие положения</w:t>
      </w:r>
    </w:p>
    <w:p w:rsidR="0069339B" w:rsidRPr="00BC1639" w:rsidRDefault="0069339B" w:rsidP="00D904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39B" w:rsidRPr="00BC1639" w:rsidRDefault="0069339B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</w:t>
      </w:r>
      <w:r w:rsidR="00BD157D" w:rsidRPr="00BC1639">
        <w:rPr>
          <w:sz w:val="28"/>
          <w:szCs w:val="28"/>
        </w:rPr>
        <w:t>1</w:t>
      </w:r>
      <w:r w:rsidR="00D904E6" w:rsidRPr="00BC1639">
        <w:rPr>
          <w:sz w:val="28"/>
          <w:szCs w:val="28"/>
        </w:rPr>
        <w:t>. Административный регламент предоставления муниципальной услуги «</w:t>
      </w:r>
      <w:r w:rsidR="004E55FC" w:rsidRPr="00BC1639">
        <w:rPr>
          <w:sz w:val="28"/>
          <w:szCs w:val="28"/>
        </w:rPr>
        <w:t>Предоставление земельных участков в аренду гражданам и юридическим лицам без проведения торгов</w:t>
      </w:r>
      <w:r w:rsidR="00D904E6" w:rsidRPr="00BC1639">
        <w:rPr>
          <w:sz w:val="28"/>
          <w:szCs w:val="28"/>
        </w:rPr>
        <w:t>» (далее -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156E9" w:rsidRPr="00BC1639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1.2. </w:t>
      </w:r>
      <w:r w:rsidR="004E55FC" w:rsidRPr="00BC1639">
        <w:rPr>
          <w:sz w:val="28"/>
          <w:szCs w:val="28"/>
        </w:rPr>
        <w:t>Муниципальная услуга включает в себя рассмотрение вопросов и принятие решений о предоставлении земельного участка в аренду гражданам и юридическим лицам без проведения торгов</w:t>
      </w:r>
      <w:r w:rsidRPr="00BC1639">
        <w:rPr>
          <w:sz w:val="28"/>
          <w:szCs w:val="28"/>
        </w:rPr>
        <w:t>.</w:t>
      </w:r>
    </w:p>
    <w:p w:rsidR="00C156E9" w:rsidRPr="00BC1639" w:rsidRDefault="00C156E9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1.3. </w:t>
      </w:r>
      <w:r w:rsidR="004E55FC" w:rsidRPr="00BC1639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r w:rsidRPr="00BC1639">
        <w:rPr>
          <w:sz w:val="28"/>
          <w:szCs w:val="28"/>
        </w:rPr>
        <w:t>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1.4. Муниципальная услуга предоставляется администрацией Тяжинского городского поселения (далее – администрация).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Местонахождение администрации: Кемеровская область, пгт Тяжинский, ул. Советская, 2.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График (режим) работы администрации - понедельник - пятница - 8:30 - 17:30, обед - 13:00 - 14:00.</w:t>
      </w:r>
    </w:p>
    <w:p w:rsidR="00C156E9" w:rsidRPr="00BC1639" w:rsidRDefault="00C156E9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Телефон для справок и консультаций </w:t>
      </w:r>
      <w:r w:rsidR="00241824" w:rsidRPr="00BC1639">
        <w:rPr>
          <w:sz w:val="28"/>
          <w:szCs w:val="28"/>
        </w:rPr>
        <w:t>–</w:t>
      </w:r>
      <w:r w:rsidRPr="00BC1639">
        <w:rPr>
          <w:sz w:val="28"/>
          <w:szCs w:val="28"/>
        </w:rPr>
        <w:t xml:space="preserve"> </w:t>
      </w:r>
      <w:r w:rsidR="00241824" w:rsidRPr="00BC1639">
        <w:rPr>
          <w:sz w:val="28"/>
          <w:szCs w:val="28"/>
        </w:rPr>
        <w:t>8 (38449) 27-5-58</w:t>
      </w:r>
      <w:r w:rsidRPr="00BC1639">
        <w:rPr>
          <w:sz w:val="28"/>
          <w:szCs w:val="28"/>
        </w:rPr>
        <w:t>.</w:t>
      </w:r>
    </w:p>
    <w:p w:rsidR="00C156E9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Официальный сайт администрации Тяжинского городского поселения в сети Интернет - www.tgp.tyazhin.ru.</w:t>
      </w:r>
    </w:p>
    <w:p w:rsidR="00C156E9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1.5. Консультации (справки) о предоставлении муниципальной услуги предоставляются ответственными исполнителями администрации, в должностные обязанности которых входит прием заявлений на оформление прав на земельные участки.</w:t>
      </w:r>
    </w:p>
    <w:p w:rsidR="00241824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241824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1.7. Индивидуальное устное консультирование по процедуре предоставления муниципальной услуги осуществляется ответственными исполнителями: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 личному обращению;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 письменному обращению;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 телефону;</w:t>
      </w:r>
    </w:p>
    <w:p w:rsidR="00C156E9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lastRenderedPageBreak/>
        <w:t>- по электронной почте.</w:t>
      </w:r>
    </w:p>
    <w:p w:rsidR="00C156E9" w:rsidRPr="00BC1639" w:rsidRDefault="00241824" w:rsidP="00C156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1.8. Консультации предоставляются по следующим вопросам: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требования к документам, прилагаемым к заявлению;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время приема и выдачи документов;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сроки исполнения муниципальной услуги;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1.9. Индивидуальное письменное консультирование осуществляется при письменном обращении заинтересованного лица в администрацию Тяжинского городского поселения. Письменный ответ подписывается главой Тяжинского городского поселения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1.10.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1.11. При ответах на телефонные звонки ответственные исполнители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1.12. Рекомендуемое время для консультации по телефону - 5 минут.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1.13.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241824" w:rsidRPr="00BC1639" w:rsidRDefault="00241824" w:rsidP="002418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1.14.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BD157D" w:rsidRPr="00BC1639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C1639">
        <w:rPr>
          <w:sz w:val="28"/>
          <w:szCs w:val="28"/>
        </w:rPr>
        <w:t>1.15. Одновременное консультирование по телефону и прием документов не допускается.</w:t>
      </w:r>
    </w:p>
    <w:p w:rsidR="00241824" w:rsidRPr="00BC1639" w:rsidRDefault="00241824" w:rsidP="00241824">
      <w:pPr>
        <w:widowControl w:val="0"/>
        <w:tabs>
          <w:tab w:val="left" w:pos="780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1.16. 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</w:t>
      </w:r>
      <w:r w:rsidR="00EC2B22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поселения.</w:t>
      </w:r>
    </w:p>
    <w:p w:rsidR="00241824" w:rsidRPr="00BC1639" w:rsidRDefault="00241824" w:rsidP="00241824">
      <w:pPr>
        <w:widowControl w:val="0"/>
        <w:tabs>
          <w:tab w:val="left" w:pos="78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339B" w:rsidRPr="00BC1639" w:rsidRDefault="0069339B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 xml:space="preserve">2. </w:t>
      </w:r>
      <w:r w:rsidR="00241824" w:rsidRPr="00BC1639">
        <w:rPr>
          <w:sz w:val="28"/>
          <w:szCs w:val="28"/>
        </w:rPr>
        <w:t>Стандарт предоставления муниципальной услуги</w:t>
      </w:r>
    </w:p>
    <w:p w:rsidR="00BD157D" w:rsidRPr="00BC1639" w:rsidRDefault="00BD157D" w:rsidP="0069339B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339B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</w:t>
      </w:r>
      <w:r w:rsidR="0069339B" w:rsidRPr="00BC1639">
        <w:rPr>
          <w:sz w:val="28"/>
          <w:szCs w:val="28"/>
        </w:rPr>
        <w:t>.</w:t>
      </w:r>
      <w:r w:rsidRPr="00BC1639">
        <w:rPr>
          <w:sz w:val="28"/>
          <w:szCs w:val="28"/>
        </w:rPr>
        <w:t xml:space="preserve"> Наименование муниципальной услуги: «</w:t>
      </w:r>
      <w:r w:rsidR="004E55FC" w:rsidRPr="00BC1639">
        <w:rPr>
          <w:sz w:val="28"/>
          <w:szCs w:val="28"/>
        </w:rPr>
        <w:t>Предоставление земельных участков в аренду гражданам и юридическим лицам без проведения торгов</w:t>
      </w:r>
      <w:r w:rsidRPr="00BC1639">
        <w:rPr>
          <w:sz w:val="28"/>
          <w:szCs w:val="28"/>
        </w:rPr>
        <w:t>».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2.2. Наименование органа, предоставляющего муниципальную услугу, - администрация Тяжинского городского поселения.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2.3. Результатом предоставления муниципальной услуги являются: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lastRenderedPageBreak/>
        <w:t>- подготовка проекта договора аренды земельного участка;</w:t>
      </w:r>
    </w:p>
    <w:p w:rsidR="00F02EB2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мотивированный отказ в предоставлении земельного участка и направление его заявителю</w:t>
      </w:r>
      <w:r w:rsidR="00F02EB2" w:rsidRPr="00BC1639">
        <w:rPr>
          <w:sz w:val="28"/>
          <w:szCs w:val="28"/>
        </w:rPr>
        <w:t>.</w:t>
      </w:r>
    </w:p>
    <w:p w:rsidR="00BD157D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2.4. </w:t>
      </w:r>
      <w:r w:rsidR="004E55FC" w:rsidRPr="00BC1639">
        <w:rPr>
          <w:sz w:val="28"/>
          <w:szCs w:val="28"/>
        </w:rPr>
        <w:t>Сроком предоставления муниципальной услуги является период с момента подачи заявления о предоставлении земельного участка до подготовки проектов договора аренды земельного участка</w:t>
      </w:r>
      <w:r w:rsidRPr="00BC1639">
        <w:rPr>
          <w:sz w:val="28"/>
          <w:szCs w:val="28"/>
        </w:rPr>
        <w:t>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2.4.1. </w:t>
      </w:r>
      <w:r w:rsidR="004E55FC" w:rsidRPr="00BC1639">
        <w:rPr>
          <w:sz w:val="28"/>
          <w:szCs w:val="28"/>
        </w:rPr>
        <w:t>Срок подготовки проектов договора аренды - не более 30 дней со дня поступления заявления</w:t>
      </w:r>
      <w:r w:rsidRPr="00BC1639">
        <w:rPr>
          <w:sz w:val="28"/>
          <w:szCs w:val="28"/>
        </w:rPr>
        <w:t>.</w:t>
      </w:r>
    </w:p>
    <w:p w:rsidR="00F02EB2" w:rsidRPr="00BC1639" w:rsidRDefault="00F02EB2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2.4.2. </w:t>
      </w:r>
      <w:r w:rsidR="004E55FC" w:rsidRPr="00BC1639">
        <w:rPr>
          <w:sz w:val="28"/>
          <w:szCs w:val="28"/>
        </w:rPr>
        <w:t>Срок для отказа в предоставлении муниципальной услуги - 10 дней со дня поступления заявления</w:t>
      </w:r>
      <w:r w:rsidRPr="00BC1639">
        <w:rPr>
          <w:sz w:val="28"/>
          <w:szCs w:val="28"/>
        </w:rPr>
        <w:t>.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Конституция Российской Федерации;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Гражданский кодекс Российской Федерации;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Земельный кодекс Российской Федерации;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18.06.2001 № 78-ФЗ «О землеустройстве»;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Федеральный закон от 24.07.2007 № 221-ФЗ «О государственном кадастре недвижимости»;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Устав муниципального образования Тяжинское городское поселение;</w:t>
      </w:r>
    </w:p>
    <w:p w:rsidR="00F02EB2" w:rsidRPr="00BC1639" w:rsidRDefault="00F02EB2" w:rsidP="00F02E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- иные нормативные правовые акты Кемеровской области, </w:t>
      </w:r>
      <w:r w:rsidR="003E57C0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 xml:space="preserve">инского муниципального района, </w:t>
      </w:r>
      <w:r w:rsidR="003E57C0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поселения.</w:t>
      </w: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2.6. Перечень необходимых для оказания муниципальной услуги документов: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5811"/>
      </w:tblGrid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Указ или распоряжение Президента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Земельный участок, предназначенный для размещения объектов социально-культурного и коммунально-бытового назначения, реализации масштабных </w:t>
            </w:r>
            <w:r w:rsidRPr="00BC1639">
              <w:rPr>
                <w:rFonts w:eastAsiaTheme="minorEastAsia"/>
              </w:rPr>
              <w:lastRenderedPageBreak/>
              <w:t>инвестиционных проектов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Распоряжение Правительства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</w:t>
            </w:r>
            <w:r w:rsidR="004E55FC" w:rsidRPr="00BC1639">
              <w:rPr>
                <w:rFonts w:eastAsiaTheme="minorEastAsia"/>
              </w:rPr>
              <w:lastRenderedPageBreak/>
              <w:t>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Распоряжение высшего должностного лица субъекта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Справка уполномоченного органа об отнесении объекта к объектам регионального или местного значения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9" w:tooltip="Федеральный закон от 21.07.1997 N 122-ФЗ (ред. от 29.12.2015) &quot;О государственной регистрации прав на недвижимое имущество и сделок с ним&quot; (с изм. и доп., вступ. в силу с 01.01.2016){КонсультантПлюс}" w:history="1">
              <w:r w:rsidRPr="00BC1639">
                <w:rPr>
                  <w:rFonts w:eastAsiaTheme="minorEastAsia"/>
                </w:rPr>
                <w:t>закона</w:t>
              </w:r>
            </w:hyperlink>
            <w:r w:rsidRPr="00BC1639">
              <w:rPr>
                <w:rFonts w:eastAsiaTheme="minorEastAsia"/>
              </w:rPr>
              <w:t xml:space="preserve"> от 21 июля 1997 года N 122-ФЗ "О государственной регистрации прав на недвижимое имущество и сделок с ним" &lt;5&gt;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комплексном освоении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комплексном освоении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подтверждающий членство заявителя в некоммерческой организации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Некоммерческая организация, созданная гражданами, которой предоставлен земельный участок для комплексного освоения в </w:t>
            </w:r>
            <w:r w:rsidRPr="00BC1639">
              <w:rPr>
                <w:rFonts w:eastAsiaTheme="minorEastAsia"/>
              </w:rPr>
              <w:lastRenderedPageBreak/>
              <w:t>целях индивидуального жилищного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</w:t>
            </w:r>
            <w:r w:rsidRPr="00BC1639">
              <w:rPr>
                <w:rFonts w:eastAsiaTheme="minorEastAsia"/>
              </w:rPr>
              <w:lastRenderedPageBreak/>
              <w:t>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Договор о комплексном освоении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подтверждающий членство заявителя в некоммерческой организации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органа некоммерческой организации о распределении земельного участка заявителю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межевания территории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некоммерческой организации, членом которой является гражданин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</w:t>
            </w:r>
            <w:r w:rsidRPr="00BC1639">
              <w:rPr>
                <w:rFonts w:eastAsiaTheme="minorEastAsia"/>
              </w:rPr>
              <w:lastRenderedPageBreak/>
              <w:t>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межевания территории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</w:t>
            </w:r>
            <w:r w:rsidR="004E55FC" w:rsidRPr="00BC1639">
              <w:rPr>
                <w:rFonts w:eastAsiaTheme="minorEastAsia"/>
              </w:rPr>
              <w:lastRenderedPageBreak/>
              <w:t>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10" w:tooltip="&quot;Земельный кодекс Российской Федерации&quot; от 25.10.2001 N 136-ФЗ (ред. от 30.12.2015) (с изм. и доп., вступ. в силу с 01.01.2016){КонсультантПлюс}" w:history="1">
              <w:r w:rsidRPr="00BC1639">
                <w:rPr>
                  <w:rFonts w:eastAsiaTheme="minorEastAsia"/>
                </w:rPr>
                <w:t>статьей 39.20</w:t>
              </w:r>
            </w:hyperlink>
            <w:r w:rsidRPr="00BC1639">
              <w:rPr>
                <w:rFonts w:eastAsiaTheme="minorEastAsia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на котором расположены здания, сооружения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Собственник объекта незавершенного строительства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Юридическое </w:t>
            </w:r>
            <w:r w:rsidRPr="00BC1639">
              <w:rPr>
                <w:rFonts w:eastAsiaTheme="minorEastAsia"/>
              </w:rPr>
              <w:lastRenderedPageBreak/>
              <w:t>лицо, использующее земельный участок на праве постоянного (бессрочного) пользования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</w:t>
            </w:r>
            <w:r w:rsidRPr="00BC1639">
              <w:rPr>
                <w:rFonts w:eastAsiaTheme="minorEastAsia"/>
              </w:rPr>
              <w:lastRenderedPageBreak/>
              <w:t>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Сообщение заявителя (заявителей), содержащее </w:t>
            </w:r>
            <w:r w:rsidRPr="00BC1639">
              <w:rPr>
                <w:rFonts w:eastAsiaTheme="minorEastAsia"/>
              </w:rPr>
              <w:lastRenderedPageBreak/>
              <w:t>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участка, либо кадастровая выписка об испрашиваемом земельном участке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развитии застроенной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Юридическое лицо, с которым </w:t>
            </w:r>
            <w:r w:rsidRPr="00BC1639">
              <w:rPr>
                <w:rFonts w:eastAsiaTheme="minorEastAsia"/>
              </w:rPr>
              <w:lastRenderedPageBreak/>
              <w:t>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</w:t>
            </w:r>
            <w:r w:rsidRPr="00BC1639">
              <w:rPr>
                <w:rFonts w:eastAsiaTheme="minorEastAsia"/>
              </w:rPr>
              <w:lastRenderedPageBreak/>
              <w:t>освоения территории в целях строительства жилья экономического класса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Договор об освоении территории в целях строительства жилья экономического класса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Юридическое лицо, с которым заключен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комплексного освоения территории в целях строительства жилья экономического класса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 комплексном освоении территории в целях строительства жилья экономического класса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</w:t>
            </w:r>
            <w:r w:rsidRPr="00BC1639">
              <w:rPr>
                <w:rFonts w:eastAsiaTheme="minorEastAsia"/>
              </w:rPr>
              <w:lastRenderedPageBreak/>
              <w:t>хозяйства в границах населенного пункта, садоводства, дачного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Религиозная организация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участка,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Казачье общество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Лицо, которое имеет право на приобретение в собственность </w:t>
            </w:r>
            <w:r w:rsidRPr="00BC1639">
              <w:rPr>
                <w:rFonts w:eastAsiaTheme="minorEastAsia"/>
              </w:rPr>
              <w:lastRenderedPageBreak/>
              <w:t>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Недропользователь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Резидент особой экономической зоны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</w:t>
            </w:r>
            <w:r w:rsidR="004E55FC" w:rsidRPr="00BC1639">
              <w:rPr>
                <w:rFonts w:eastAsiaTheme="minorEastAsia"/>
              </w:rPr>
              <w:lastRenderedPageBreak/>
              <w:t>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Соглашение об управлении особой экономической зоной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</w:t>
            </w:r>
            <w:r w:rsidRPr="00BC1639">
              <w:rPr>
                <w:rFonts w:eastAsiaTheme="minorEastAsia"/>
              </w:rPr>
              <w:lastRenderedPageBreak/>
              <w:t>особой экономической зоны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Лицо, с которым заключено концессионное соглашение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Концессионное соглашение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Утвержденный проект планировки и утвержденный проект межевания территории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с которым заключено охотхозяйствен</w:t>
            </w:r>
            <w:r w:rsidRPr="00BC1639">
              <w:rPr>
                <w:rFonts w:eastAsiaTheme="minorEastAsia"/>
              </w:rPr>
              <w:lastRenderedPageBreak/>
              <w:t>ное соглашение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необходимый для осуществления видов деятельности в сфере </w:t>
            </w:r>
            <w:r w:rsidRPr="00BC1639">
              <w:rPr>
                <w:rFonts w:eastAsiaTheme="minorEastAsia"/>
              </w:rPr>
              <w:lastRenderedPageBreak/>
              <w:t>охотничьего хозяйства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Охотхозяйственное соглашение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Государственная компания "Российские автомобильные дороги"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Резидент зоны территориально</w:t>
            </w:r>
            <w:r w:rsidRPr="00BC1639">
              <w:rPr>
                <w:rFonts w:eastAsiaTheme="minorEastAsia"/>
              </w:rPr>
              <w:lastRenderedPageBreak/>
              <w:t>го развития, включенный в реестр резидентов зоны территориального развития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 в границах зоны </w:t>
            </w:r>
            <w:r w:rsidRPr="00BC1639">
              <w:rPr>
                <w:rFonts w:eastAsiaTheme="minorEastAsia"/>
              </w:rPr>
              <w:lastRenderedPageBreak/>
              <w:t>территориального развития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>Инвестиционная декларация, в составе которой представлен инвестиционный проект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Гражданин или юридическое лицо, являющиеся </w:t>
            </w:r>
            <w:r w:rsidRPr="00BC1639">
              <w:rPr>
                <w:rFonts w:eastAsiaTheme="minorEastAsia"/>
              </w:rPr>
              <w:lastRenderedPageBreak/>
              <w:t>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ведения сельскохозяйственного </w:t>
            </w:r>
            <w:r w:rsidRPr="00BC1639">
              <w:rPr>
                <w:rFonts w:eastAsiaTheme="minorEastAsia"/>
              </w:rPr>
              <w:lastRenderedPageBreak/>
              <w:t>производства и 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Документы, подтверждающие использование земельного участка в соответствии с Федеральным </w:t>
            </w:r>
            <w:hyperlink r:id="rId11" w:tooltip="Федеральный закон от 24.07.2002 N 101-ФЗ (ред. от 13.07.2015) &quot;Об обороте земель сельскохозяйственного назначения&quot;{КонсультантПлюс}" w:history="1">
              <w:r w:rsidRPr="00BC1639">
                <w:rPr>
                  <w:rFonts w:eastAsiaTheme="minorEastAsia"/>
                </w:rPr>
                <w:t>законом</w:t>
              </w:r>
            </w:hyperlink>
            <w:r w:rsidRPr="00BC1639">
              <w:rPr>
                <w:rFonts w:eastAsiaTheme="minorEastAsia"/>
              </w:rPr>
              <w:t xml:space="preserve"> от 24 июля 2002 г. N 101-ФЗ "Об обороте земель сельскохозяйственного назначения"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 xml:space="preserve">Гражданин или юридическое </w:t>
            </w:r>
            <w:r w:rsidRPr="00BC1639">
              <w:rPr>
                <w:rFonts w:eastAsiaTheme="minorEastAsia"/>
              </w:rPr>
              <w:lastRenderedPageBreak/>
              <w:t>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Земельный участок, предназначенный для </w:t>
            </w:r>
            <w:r w:rsidRPr="00BC1639">
              <w:rPr>
                <w:rFonts w:eastAsiaTheme="minorEastAsia"/>
              </w:rPr>
              <w:lastRenderedPageBreak/>
              <w:t>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lastRenderedPageBreak/>
              <w:t xml:space="preserve">Документы, подтверждающие использование земельного участка в соответствии с Федеральным </w:t>
            </w:r>
            <w:hyperlink r:id="rId12" w:tooltip="Федеральный закон от 24.07.2002 N 101-ФЗ (ред. от 13.07.2015) &quot;Об обороте земель сельскохозяйственного назначения&quot;{КонсультантПлюс}" w:history="1">
              <w:r w:rsidRPr="00BC1639">
                <w:rPr>
                  <w:rFonts w:eastAsiaTheme="minorEastAsia"/>
                </w:rPr>
                <w:t>законом</w:t>
              </w:r>
            </w:hyperlink>
            <w:r w:rsidRPr="00BC1639">
              <w:rPr>
                <w:rFonts w:eastAsiaTheme="minorEastAsia"/>
              </w:rPr>
              <w:t xml:space="preserve"> от 24 июля 2002 г. N 101-ФЗ "Об обороте земель сельскохозяйственного назначения"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ЕГРИП об индивидуальном предпринимателе, являющемся заявителем</w:t>
            </w:r>
          </w:p>
        </w:tc>
      </w:tr>
      <w:tr w:rsidR="00BC1639" w:rsidRPr="00BC1639" w:rsidTr="004E55F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Земельный участок, используемый на основании договора аренды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BC1639" w:rsidRPr="00BC1639" w:rsidTr="004E55F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4E55FC" w:rsidP="004E55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FC" w:rsidRPr="00BC1639" w:rsidRDefault="00F37867" w:rsidP="004E5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hyperlink w:anchor="Par372" w:tooltip="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" w:history="1">
              <w:r w:rsidR="004E55FC" w:rsidRPr="00BC1639">
                <w:rPr>
                  <w:rFonts w:eastAsiaTheme="minorEastAsia"/>
                </w:rPr>
                <w:t>&lt;*&gt;</w:t>
              </w:r>
            </w:hyperlink>
            <w:r w:rsidR="004E55FC" w:rsidRPr="00BC1639">
              <w:rPr>
                <w:rFonts w:eastAsiaTheme="minorEastAsia"/>
              </w:rPr>
              <w:t xml:space="preserve"> Выписка из ЕГРЮЛ о юридическом лице, являющемся заявителем</w:t>
            </w:r>
          </w:p>
        </w:tc>
      </w:tr>
    </w:tbl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Документы, обозначенные символом &lt;*&gt;,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2.7. Запрещается требовать от заявителя: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N 210-ФЗ "Об организации предоставления государственных и муниципальных услуг".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2.8. Основания для отказа в приеме заявления и документов для оказания </w:t>
      </w:r>
      <w:r w:rsidRPr="00BC1639">
        <w:rPr>
          <w:sz w:val="28"/>
          <w:szCs w:val="28"/>
        </w:rPr>
        <w:lastRenderedPageBreak/>
        <w:t>муниципальной услуги отсутствуют.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2.9. Отказ в предоставлении муниципальной услуги осуществляется по следующим основаниям: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при наличии хотя бы одного из оснований, предусмотренных статьей 39.16 Земельного кодекса РФ.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2.10. Муниципальная услуга предоставляется заявителям на безвозмездной основе.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2.11. 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2.12. Срок регистрации заявления - 15 минут рабочего времени.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 Требования к местам предоставления муниципальной услуги.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номера кабинета;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режима работы.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2.13.2.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2.13.3.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текст административного регламента;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бланк заявления о предоставлении земельного участка, находящегося в государственной или муниципальной собственности, без проведения торгов;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режим приема граждан и организаций;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порядок получения консультаций.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2.14. Показатели доступности и качества муниципальной услуги: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- открытость деятельности </w:t>
      </w:r>
      <w:r w:rsidR="007A7947" w:rsidRPr="00BC1639">
        <w:rPr>
          <w:sz w:val="28"/>
          <w:szCs w:val="28"/>
        </w:rPr>
        <w:t>администрации</w:t>
      </w:r>
      <w:r w:rsidRPr="00BC1639">
        <w:rPr>
          <w:sz w:val="28"/>
          <w:szCs w:val="28"/>
        </w:rPr>
        <w:t xml:space="preserve"> при предоставлении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lastRenderedPageBreak/>
        <w:t>- соблюдение сроков предоставления муниципальной услуги в соответствии с настоящим регламентом;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E57C0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размещение информации о порядке предоставления муниципальной услуги на официальном сайте администрации Тяжинского городского поселения в сети Интернет</w:t>
      </w:r>
      <w:r w:rsidR="003E57C0" w:rsidRPr="00BC1639">
        <w:rPr>
          <w:sz w:val="28"/>
          <w:szCs w:val="28"/>
        </w:rPr>
        <w:t xml:space="preserve"> </w:t>
      </w:r>
      <w:hyperlink r:id="rId13" w:history="1">
        <w:r w:rsidR="003E57C0" w:rsidRPr="00BC1639">
          <w:rPr>
            <w:rStyle w:val="a8"/>
            <w:color w:val="auto"/>
            <w:sz w:val="28"/>
            <w:szCs w:val="28"/>
          </w:rPr>
          <w:t>www.tgp.tyazhin.ru</w:t>
        </w:r>
      </w:hyperlink>
      <w:r w:rsidR="003E57C0" w:rsidRPr="00BC1639">
        <w:rPr>
          <w:sz w:val="28"/>
          <w:szCs w:val="28"/>
        </w:rPr>
        <w:t>.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3. Состав, последовательность и сроки</w:t>
      </w: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выполнения административных процедур.</w:t>
      </w:r>
    </w:p>
    <w:p w:rsidR="003E57C0" w:rsidRPr="00BC1639" w:rsidRDefault="003E57C0" w:rsidP="003E57C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Требования к порядку их выполнения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3.1. Последовательность административных процедур.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прием и регистрация заявления (приложение № 1), запрос документов, отказ в предоставлении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рассмотрение заявления и документов;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обнародование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"Интернет";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подготовка проекта договора аренды и направление заявителю;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подготовка и направление заявителю сообщения уполномоченного органа об отказе в предоставлении земельного участка в аренду без проведения торгов.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3.2. Прием и регистрация заявления, запрос документов, отказ в предоставлении муниципальной услуги.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земельного участка в администрацию Тяжинского городского поселения или в МБУ «Тяжинский МФЦ».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Ответственный исполнитель, принимающий заявление: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1)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2) 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5) при необходимости оказывает содействие в составлении заявления;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6) вносит в установленном порядке запись о приеме заявления;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7) в случае представления полного комплекта документов вносит информацию </w:t>
      </w:r>
      <w:r w:rsidRPr="00BC1639">
        <w:rPr>
          <w:sz w:val="28"/>
          <w:szCs w:val="28"/>
        </w:rPr>
        <w:lastRenderedPageBreak/>
        <w:t>о контрольном сроке выдачи результата предоставления муниципальной услуги заявителю;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8) оформляет два экземпляра расписки о приеме документов, передает один заявителю (в случае поступления документов по почте - специалисту, ответственному за делопроизводство, для отправки по почте), второй экземпляр расписки оставляет у себя.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Максимальный срок выполнения указанных административных процедур не может превышать 20 минут.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3.2.2. Ответственный исполнитель, принявший заявление в течение семи рабочих дней: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2) формирует запрос необходимых документов заявителя в рамках межведомственного взаимодействия;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3) формирует дело на земельный участок или запрашивает дело на земельный участок в архиве;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4) подшивает заявление и представленные документы заявителем, а также один экземпляр расписки о приеме документов;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6) передает дело на земельный участок ответственному исполнителю для последующей передачи.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3.2.3.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 глава </w:t>
      </w:r>
      <w:r w:rsidR="007A7947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 Рассмотрение заявления и документов.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исполнителю, уполномоченному на обнародования извещения о предоставлении земельного участка для указанных целей в порядке, установленном для официального обнародования муниципальных правовых актов муниципального образования Тяжинское городское поселение и размещение извещения на официальном сайте, а также на официальном сайте уполномоченного органа в информационно-телекоммуникационной сети "Интернет".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3.3.2. Ответственный исполнитель проверяет поступившее заявление и документы на наличие оснований для отказа в предоставлении земельных участков в аренду без проведения торгов.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3.3.3. В течение десяти дней со дня поступления заявления о предоставлении земельного участка ответственный исполнитель возвращает это заявление заявителю, если оно не соответствует положениям пункта 1 статьи 39.17 ЗК РФ, подано в иной </w:t>
      </w:r>
      <w:r w:rsidRPr="00BC1639">
        <w:rPr>
          <w:sz w:val="28"/>
          <w:szCs w:val="28"/>
        </w:rPr>
        <w:lastRenderedPageBreak/>
        <w:t>уполномоченный орган или к заявлению не приложены документы, предоставляемые в соответствии с пунктом 2 статьи 39.17 ЗК РФ. При этом ответственный исполнитель должен указать причины возврата заявления о предоставлении земельного участка.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3.3.4. Глава </w:t>
      </w:r>
      <w:r w:rsidR="007A7947" w:rsidRPr="00BC1639">
        <w:rPr>
          <w:sz w:val="28"/>
          <w:szCs w:val="28"/>
        </w:rPr>
        <w:t>Тяж</w:t>
      </w:r>
      <w:r w:rsidRPr="00BC1639">
        <w:rPr>
          <w:sz w:val="28"/>
          <w:szCs w:val="28"/>
        </w:rPr>
        <w:t>инского городского поселения подписывает сообщение об отказе в предоставлении земельных участков и передает его для отправки заявителю в порядке делопроизводства.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3.3.5. В срок не более чем тридцать дней со дня поступления заявления о предоставлении земельного участка ответственный исполнитель рассматривает поступившее заявление, проверяет наличие или отсутствие оснований, предусмотренных статьей 39.16 ЗК РФ, и по результатам указанных рассмотрения и проверки совершает одно из следующих действий: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1) осуществляет подготовку проектов договора аренды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2) принимает решение об отказе в предоставлении земельного участка при наличии хотя бы одного из оснований, предусмотренных статьей 39.16 ЗК РФ, и направляет принятое решение заявителю. В указанном решении должны быть указаны все основания отказа.</w:t>
      </w:r>
    </w:p>
    <w:p w:rsidR="004E55FC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3.4. Проекты договоров и решения выдаются заявителю или направляются ему по адресу, содержащемуся в его заявлении о предоставлении земельного участка.</w:t>
      </w:r>
    </w:p>
    <w:p w:rsidR="003E57C0" w:rsidRPr="00BC1639" w:rsidRDefault="004E55FC" w:rsidP="004E55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3.5.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4. Формы контроля за исполнением</w:t>
      </w:r>
    </w:p>
    <w:p w:rsidR="003E57C0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административного регламента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4.1. Текущий контроль за исполнением административного регламента при предоставлении муниципальной услуги осуществляется заместителем главы Тяжинского городского поселения.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657EF8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E57C0" w:rsidRPr="00BC1639" w:rsidRDefault="00657EF8" w:rsidP="00657E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По результатам проведения проверок в случае выявления нарушений прав </w:t>
      </w:r>
      <w:r w:rsidRPr="00BC1639">
        <w:rPr>
          <w:sz w:val="28"/>
          <w:szCs w:val="28"/>
        </w:rPr>
        <w:lastRenderedPageBreak/>
        <w:t>заявителей виновные лица привлекаются к ответственности в порядке, установленном законодательством.</w:t>
      </w:r>
    </w:p>
    <w:p w:rsidR="003E57C0" w:rsidRPr="00BC1639" w:rsidRDefault="00657EF8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4.5.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3E57C0" w:rsidRPr="00BC1639" w:rsidRDefault="003E57C0" w:rsidP="006933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5. Досудебный (внесудебный) порядок обжалования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решений и действий (бездействия) органа,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предоставляющего муниципальную услугу, а также</w:t>
      </w:r>
    </w:p>
    <w:p w:rsidR="003E57C0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1639">
        <w:rPr>
          <w:sz w:val="28"/>
          <w:szCs w:val="28"/>
        </w:rPr>
        <w:t>должностных лиц или муниципальных служащих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нарушение срока предоставления муниципальной услуги;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5.2. Жалоба подается в письменной форме на бумажном носителе, в электронной форме главе Тяжинского городского поселения на решения, действия (бездействие) ответственного исполнителя.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Тяжинского городского поселения, а также может быть принята на личном приеме заявителя.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5.3. Жалоба должна содержать: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</w:t>
      </w:r>
      <w:r w:rsidRPr="00BC1639">
        <w:rPr>
          <w:sz w:val="28"/>
          <w:szCs w:val="28"/>
        </w:rPr>
        <w:lastRenderedPageBreak/>
        <w:t>обжалуются;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5.4.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5.5. По результатам рассмотрения жалобы администрация Тяжинского городского поселения принимает одно из следующих решений: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- отказывает в удовлетворении жалобы.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5.6.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64E5" w:rsidRPr="00BC1639" w:rsidRDefault="00FC64E5" w:rsidP="00FC64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639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6E7A" w:rsidRPr="00BC1639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BC1639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BC1639" w:rsidRDefault="00386E7A" w:rsidP="00386E7A">
      <w:pPr>
        <w:ind w:firstLine="720"/>
        <w:jc w:val="both"/>
        <w:rPr>
          <w:sz w:val="28"/>
          <w:szCs w:val="28"/>
        </w:rPr>
      </w:pPr>
    </w:p>
    <w:p w:rsidR="00386E7A" w:rsidRPr="00BC1639" w:rsidRDefault="00386E7A" w:rsidP="00FC64E5">
      <w:pPr>
        <w:jc w:val="both"/>
        <w:rPr>
          <w:sz w:val="28"/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6186" w:rsidRPr="00BC1639" w:rsidRDefault="00166186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A7947" w:rsidRPr="00BC1639" w:rsidRDefault="007A7947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386E7A" w:rsidRPr="00BC1639" w:rsidRDefault="00386E7A" w:rsidP="00386E7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C1639">
        <w:rPr>
          <w:szCs w:val="28"/>
        </w:rPr>
        <w:t xml:space="preserve">Приложение </w:t>
      </w:r>
      <w:r w:rsidR="009F68C1" w:rsidRPr="00BC1639">
        <w:rPr>
          <w:szCs w:val="28"/>
        </w:rPr>
        <w:t xml:space="preserve">№ </w:t>
      </w:r>
      <w:r w:rsidRPr="00BC1639">
        <w:rPr>
          <w:szCs w:val="28"/>
        </w:rPr>
        <w:t>1</w:t>
      </w:r>
    </w:p>
    <w:p w:rsidR="00386E7A" w:rsidRPr="00BC1639" w:rsidRDefault="007A7947" w:rsidP="007A794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C1639">
        <w:rPr>
          <w:szCs w:val="28"/>
        </w:rPr>
        <w:t>к административному регламенту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E3105" w:rsidRPr="00BC1639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C1639">
        <w:rPr>
          <w:rFonts w:eastAsiaTheme="minorHAnsi"/>
          <w:lang w:eastAsia="en-US"/>
        </w:rPr>
        <w:t xml:space="preserve">                                     главе Тяжинского городского поселения</w:t>
      </w:r>
    </w:p>
    <w:p w:rsidR="002E3105" w:rsidRPr="00BC1639" w:rsidRDefault="002E3105" w:rsidP="002E31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BC1639">
        <w:rPr>
          <w:rFonts w:eastAsiaTheme="minorHAnsi"/>
          <w:lang w:eastAsia="en-US"/>
        </w:rPr>
        <w:t xml:space="preserve">                                     _____________________________________</w:t>
      </w:r>
    </w:p>
    <w:p w:rsidR="002E3105" w:rsidRPr="00BC1639" w:rsidRDefault="002E3105" w:rsidP="002E310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3105" w:rsidRPr="00BC1639" w:rsidRDefault="002E3105" w:rsidP="002E31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C1639">
        <w:rPr>
          <w:rFonts w:eastAsiaTheme="minorHAnsi"/>
          <w:lang w:eastAsia="en-US"/>
        </w:rPr>
        <w:t>ЗАЯВЛЕНИЕ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C1639">
        <w:rPr>
          <w:rFonts w:eastAsiaTheme="minorEastAsia"/>
        </w:rPr>
        <w:t>о предоставлении земельного участка без проведения торгов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От 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(полное наименование юридического лица, организационно-правовая форма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юридического лица/Ф.И.О. физического лица) (далее - заявитель)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ОГРН записи о государственной  регистрации  юридического лица в  ЕГРЮЛ  или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индивидуального предпринимателя/паспортные данные физического лица: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ИНН заявителя: 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Местонахождение юридического лица: 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Почтовый адрес заявителя (для связи с заявителем): индекс 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город ________________ ул. ____________________________________ д. 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кв. N ____________ телефоны заявителя: 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адрес электронной почты 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Прошу предоставить земельный участок для 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           (цель использования земельного участка)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Испрашиваемое право 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Условия предоставления (за плату, бесплатно) 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Сведения о земельном участке: площадь: _______________ кв. м,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Кадастровый номер земельного участка 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Местоположение: город ____________________, ________________________ район,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ул. (пр., пер.) 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другие характеристики: 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Реквизиты решения об утверждении схемы расположения земельного  участка  на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кадастровой карте территории 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Реквизиты решения об утверждении проекта  межевания  территории,  документа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территориального    планирования   или    проекта   планировки   территории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Реквизиты решения о предварительном согласовании предоставления  земельного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участка 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Основание предоставления земельного участка без проведения торгов 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___________________________________________________________________________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На земельном участке расположены: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000"/>
        <w:gridCol w:w="3360"/>
        <w:gridCol w:w="2640"/>
      </w:tblGrid>
      <w:tr w:rsidR="00BC1639" w:rsidRPr="00BC1639" w:rsidTr="0016618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Наименование объекта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Правоустанавливающие документы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Площадь объекта</w:t>
            </w:r>
          </w:p>
        </w:tc>
      </w:tr>
      <w:tr w:rsidR="00BC1639" w:rsidRPr="00BC1639" w:rsidTr="007A7947">
        <w:trPr>
          <w:trHeight w:val="1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A7947" w:rsidRPr="00BC1639" w:rsidTr="0016618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Заявитель: _______________________________________        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    </w:t>
      </w:r>
      <w:r w:rsidRPr="00BC1639">
        <w:rPr>
          <w:rFonts w:eastAsiaTheme="minorEastAsia"/>
        </w:rPr>
        <w:tab/>
      </w:r>
      <w:r w:rsidRPr="00BC1639">
        <w:rPr>
          <w:rFonts w:eastAsiaTheme="minorEastAsia"/>
        </w:rPr>
        <w:tab/>
        <w:t xml:space="preserve"> (Ф.И.О., наименование организации)            </w:t>
      </w:r>
      <w:r w:rsidRPr="00BC1639">
        <w:rPr>
          <w:rFonts w:eastAsiaTheme="minorEastAsia"/>
        </w:rPr>
        <w:tab/>
        <w:t xml:space="preserve"> (печать, подпись)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lastRenderedPageBreak/>
        <w:t>"__"____________ 20__ г.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К заявлению прилагаются: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53"/>
        <w:gridCol w:w="1560"/>
        <w:gridCol w:w="1440"/>
      </w:tblGrid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N п/п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Реквизиты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Количество листов в экземпляре</w:t>
            </w: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4</w:t>
            </w: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Копия документа, удостоверяющего личность представителя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C1639" w:rsidRPr="00BC1639" w:rsidTr="00166186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Иные документы (по желанию)</w:t>
            </w:r>
          </w:p>
        </w:tc>
      </w:tr>
      <w:tr w:rsidR="00BC1639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Копия свидетельства о государственной регистрации юридического лица, или копия свидетельства о регистрации физического лица в качестве индивидуального предпринимателя, или копия свидетельства о внесении записи в Единый государственный реестр юридических лиц или индивидуальных предпринимателей (для юридических лиц и индивидуальных предпринимателей, зарегистрированных до 01.07.2002)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A7947" w:rsidRPr="00BC1639" w:rsidTr="001661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C1639">
              <w:rPr>
                <w:rFonts w:eastAsiaTheme="minorEastAsia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47" w:rsidRPr="00BC1639" w:rsidRDefault="007A7947" w:rsidP="007A79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>Мною подтверждается: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>представленные документы получены в порядке, установленном действующим законодательством;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>сведения, содержащиеся в представленных документах, являются достоверными.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4" w:tooltip="&quot;Уголовный кодекс Российской Федерации&quot; от 13.06.1996 N 63-ФЗ (ред. от 30.12.2015){КонсультантПлюс}" w:history="1">
        <w:r w:rsidRPr="00BC1639">
          <w:rPr>
            <w:rFonts w:eastAsiaTheme="minorEastAsia"/>
          </w:rPr>
          <w:t>кодексом</w:t>
        </w:r>
      </w:hyperlink>
      <w:r w:rsidRPr="00BC1639">
        <w:rPr>
          <w:rFonts w:eastAsiaTheme="minorEastAsia"/>
        </w:rPr>
        <w:t xml:space="preserve"> Российской Федерации.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Я, даю свое согласие администрации Тяжинского городского поселения,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hyperlink r:id="rId15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BC1639">
          <w:rPr>
            <w:rFonts w:eastAsiaTheme="minorEastAsia"/>
          </w:rPr>
          <w:t>ФЗ</w:t>
        </w:r>
      </w:hyperlink>
      <w:r w:rsidRPr="00BC1639">
        <w:rPr>
          <w:rFonts w:eastAsiaTheme="minorEastAsia"/>
        </w:rPr>
        <w:t xml:space="preserve"> N 152 от 27.07.2006,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>Заявитель: __________________________________________/_____________________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C1639">
        <w:rPr>
          <w:rFonts w:eastAsiaTheme="minorEastAsia"/>
        </w:rPr>
        <w:t xml:space="preserve">                         (Ф.И.О.)                          (подпись)</w:t>
      </w:r>
    </w:p>
    <w:p w:rsidR="007A7947" w:rsidRPr="00BC1639" w:rsidRDefault="007A7947" w:rsidP="007A794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86E7A" w:rsidRPr="00BC1639" w:rsidRDefault="00386E7A" w:rsidP="00386E7A">
      <w:pPr>
        <w:widowControl w:val="0"/>
        <w:autoSpaceDE w:val="0"/>
        <w:autoSpaceDN w:val="0"/>
        <w:adjustRightInd w:val="0"/>
        <w:jc w:val="right"/>
      </w:pPr>
    </w:p>
    <w:sectPr w:rsidR="00386E7A" w:rsidRPr="00BC1639" w:rsidSect="007A7947">
      <w:type w:val="continuous"/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67" w:rsidRDefault="00F37867" w:rsidP="00A05B89">
      <w:r>
        <w:separator/>
      </w:r>
    </w:p>
  </w:endnote>
  <w:endnote w:type="continuationSeparator" w:id="0">
    <w:p w:rsidR="00F37867" w:rsidRDefault="00F37867" w:rsidP="00A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67" w:rsidRDefault="00F37867" w:rsidP="00A05B89">
      <w:r>
        <w:separator/>
      </w:r>
    </w:p>
  </w:footnote>
  <w:footnote w:type="continuationSeparator" w:id="0">
    <w:p w:rsidR="00F37867" w:rsidRDefault="00F37867" w:rsidP="00A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16F18"/>
    <w:multiLevelType w:val="multilevel"/>
    <w:tmpl w:val="5C908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DD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66186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3BEE"/>
    <w:rsid w:val="001D4B23"/>
    <w:rsid w:val="001D62F2"/>
    <w:rsid w:val="001D7FCF"/>
    <w:rsid w:val="001E0A1C"/>
    <w:rsid w:val="001E1F99"/>
    <w:rsid w:val="001E2CBB"/>
    <w:rsid w:val="001E73F1"/>
    <w:rsid w:val="001F186A"/>
    <w:rsid w:val="001F6DF2"/>
    <w:rsid w:val="00202332"/>
    <w:rsid w:val="002078A9"/>
    <w:rsid w:val="002113F3"/>
    <w:rsid w:val="00224114"/>
    <w:rsid w:val="002255E2"/>
    <w:rsid w:val="0022673F"/>
    <w:rsid w:val="00234B1F"/>
    <w:rsid w:val="0024138A"/>
    <w:rsid w:val="00241824"/>
    <w:rsid w:val="00243C8B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3105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489"/>
    <w:rsid w:val="00334530"/>
    <w:rsid w:val="00337623"/>
    <w:rsid w:val="003402D3"/>
    <w:rsid w:val="00345A18"/>
    <w:rsid w:val="003530A3"/>
    <w:rsid w:val="00353E25"/>
    <w:rsid w:val="00356F04"/>
    <w:rsid w:val="00375226"/>
    <w:rsid w:val="00381F0C"/>
    <w:rsid w:val="003827D2"/>
    <w:rsid w:val="00386E7A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2F3D"/>
    <w:rsid w:val="003D654B"/>
    <w:rsid w:val="003E12CC"/>
    <w:rsid w:val="003E4595"/>
    <w:rsid w:val="003E51D6"/>
    <w:rsid w:val="003E5247"/>
    <w:rsid w:val="003E57C0"/>
    <w:rsid w:val="003E5FA2"/>
    <w:rsid w:val="003F2E6F"/>
    <w:rsid w:val="003F3EA9"/>
    <w:rsid w:val="00401A7A"/>
    <w:rsid w:val="00405187"/>
    <w:rsid w:val="00413067"/>
    <w:rsid w:val="004156F3"/>
    <w:rsid w:val="00417E60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E55FC"/>
    <w:rsid w:val="004F53D1"/>
    <w:rsid w:val="004F74CB"/>
    <w:rsid w:val="00500B23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37FDD"/>
    <w:rsid w:val="005454B3"/>
    <w:rsid w:val="0055183A"/>
    <w:rsid w:val="00551975"/>
    <w:rsid w:val="00551A2E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283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45CC6"/>
    <w:rsid w:val="0065465A"/>
    <w:rsid w:val="00657EF8"/>
    <w:rsid w:val="00661365"/>
    <w:rsid w:val="00665911"/>
    <w:rsid w:val="00670B6E"/>
    <w:rsid w:val="00674C1B"/>
    <w:rsid w:val="00681E9C"/>
    <w:rsid w:val="00683935"/>
    <w:rsid w:val="00691888"/>
    <w:rsid w:val="0069339B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516B"/>
    <w:rsid w:val="0071653B"/>
    <w:rsid w:val="00716552"/>
    <w:rsid w:val="007177E6"/>
    <w:rsid w:val="00717B91"/>
    <w:rsid w:val="00721624"/>
    <w:rsid w:val="007230A3"/>
    <w:rsid w:val="00731C14"/>
    <w:rsid w:val="0073279E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947"/>
    <w:rsid w:val="007A7A6F"/>
    <w:rsid w:val="007B350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0C8C"/>
    <w:rsid w:val="007F1EFB"/>
    <w:rsid w:val="007F264F"/>
    <w:rsid w:val="007F4205"/>
    <w:rsid w:val="007F738B"/>
    <w:rsid w:val="00801408"/>
    <w:rsid w:val="0080248C"/>
    <w:rsid w:val="00806E84"/>
    <w:rsid w:val="0081265B"/>
    <w:rsid w:val="0082339E"/>
    <w:rsid w:val="0083068A"/>
    <w:rsid w:val="00832C79"/>
    <w:rsid w:val="00832CEC"/>
    <w:rsid w:val="0083738D"/>
    <w:rsid w:val="00843AAE"/>
    <w:rsid w:val="00850835"/>
    <w:rsid w:val="008522E8"/>
    <w:rsid w:val="00852AA5"/>
    <w:rsid w:val="008560C2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8E694F"/>
    <w:rsid w:val="00902E1C"/>
    <w:rsid w:val="00912D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68C1"/>
    <w:rsid w:val="009F78F0"/>
    <w:rsid w:val="00A04133"/>
    <w:rsid w:val="00A05B89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33C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1CB4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C1639"/>
    <w:rsid w:val="00BD0D92"/>
    <w:rsid w:val="00BD157D"/>
    <w:rsid w:val="00BD3E08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6E9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01C"/>
    <w:rsid w:val="00CB44F9"/>
    <w:rsid w:val="00CB4BF9"/>
    <w:rsid w:val="00CB5FF1"/>
    <w:rsid w:val="00CC394F"/>
    <w:rsid w:val="00CD0B64"/>
    <w:rsid w:val="00CD11B1"/>
    <w:rsid w:val="00CD198E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16DF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04E6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C2B22"/>
    <w:rsid w:val="00ED00DC"/>
    <w:rsid w:val="00ED1298"/>
    <w:rsid w:val="00ED16C4"/>
    <w:rsid w:val="00EE4739"/>
    <w:rsid w:val="00EF1B44"/>
    <w:rsid w:val="00EF2AC0"/>
    <w:rsid w:val="00F0170A"/>
    <w:rsid w:val="00F02EB2"/>
    <w:rsid w:val="00F06E0C"/>
    <w:rsid w:val="00F10644"/>
    <w:rsid w:val="00F10F24"/>
    <w:rsid w:val="00F124AB"/>
    <w:rsid w:val="00F37867"/>
    <w:rsid w:val="00F378A8"/>
    <w:rsid w:val="00F444AC"/>
    <w:rsid w:val="00F46468"/>
    <w:rsid w:val="00F512D8"/>
    <w:rsid w:val="00F6064C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64E5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3D2F2-5DBF-4AAA-8C82-6B180AF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uiPriority w:val="99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rsid w:val="006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31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05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5B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E55FC"/>
  </w:style>
  <w:style w:type="paragraph" w:customStyle="1" w:styleId="ConsPlusTitle">
    <w:name w:val="ConsPlusTitle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E55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gp.tyazh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81FC15E28E8E59980AC32613C9AC90E7F4781022570CE038F2CE62Ej4k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581FC15E28E8E59980AC32613C9AC90E7F4781022570CE038F2CE62E4DB862C3C4F5F6BBj8k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581FC15E28E8E59980AC32613C9AC90E704D8F0E2470CE038F2CE62Ej4kDN" TargetMode="External"/><Relationship Id="rId10" Type="http://schemas.openxmlformats.org/officeDocument/2006/relationships/hyperlink" Target="consultantplus://offline/ref=8788BF95ED6B7FFAD00007069779C032AF99B23384E53332F8AFD6ABBE0827713084274C05i4k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8BF95ED6B7FFAD00007069779C032AF99B23089EE3332F8AFD6ABBEi0k8N" TargetMode="External"/><Relationship Id="rId14" Type="http://schemas.openxmlformats.org/officeDocument/2006/relationships/hyperlink" Target="consultantplus://offline/ref=96581FC15E28E8E59980AC32613C9AC90E7E448E032870CE038F2CE62Ej4k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9AB9-F0A8-4AAA-B17F-10D9BB01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16452</Words>
  <Characters>93778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5</cp:revision>
  <cp:lastPrinted>2016-02-24T10:02:00Z</cp:lastPrinted>
  <dcterms:created xsi:type="dcterms:W3CDTF">2016-02-24T09:36:00Z</dcterms:created>
  <dcterms:modified xsi:type="dcterms:W3CDTF">2016-02-29T04:44:00Z</dcterms:modified>
</cp:coreProperties>
</file>