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B7" w:rsidRPr="00C323B7" w:rsidRDefault="00C323B7" w:rsidP="00C323B7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B7" w:rsidRPr="00C323B7" w:rsidRDefault="00C323B7" w:rsidP="00C323B7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C323B7" w:rsidRPr="00C323B7" w:rsidRDefault="00C323B7" w:rsidP="00C323B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РОССИЙСКАЯ ФЕДЕРАЦИЯ</w:t>
      </w:r>
    </w:p>
    <w:p w:rsidR="00C323B7" w:rsidRPr="00C323B7" w:rsidRDefault="00C323B7" w:rsidP="00C323B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Кемеровская область</w:t>
      </w:r>
    </w:p>
    <w:p w:rsidR="00C323B7" w:rsidRPr="00C323B7" w:rsidRDefault="00C323B7" w:rsidP="00C323B7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C323B7" w:rsidRPr="00C323B7" w:rsidRDefault="00C323B7" w:rsidP="00C323B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администрация Тяжинского</w:t>
      </w:r>
    </w:p>
    <w:p w:rsidR="00C323B7" w:rsidRPr="00C323B7" w:rsidRDefault="00C323B7" w:rsidP="00C323B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C323B7">
        <w:rPr>
          <w:rFonts w:eastAsia="MS Mincho"/>
          <w:caps/>
          <w:sz w:val="28"/>
          <w:szCs w:val="28"/>
        </w:rPr>
        <w:t>городского поселения</w:t>
      </w:r>
    </w:p>
    <w:p w:rsidR="00C323B7" w:rsidRPr="00C323B7" w:rsidRDefault="00C323B7" w:rsidP="00C323B7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C323B7" w:rsidRPr="00C323B7" w:rsidRDefault="00C323B7" w:rsidP="00C323B7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3B7">
        <w:rPr>
          <w:b/>
          <w:bCs/>
          <w:sz w:val="28"/>
          <w:szCs w:val="28"/>
        </w:rPr>
        <w:t>ПОСТАНОВЛЕНИЕ</w:t>
      </w:r>
    </w:p>
    <w:p w:rsidR="00C323B7" w:rsidRPr="00C323B7" w:rsidRDefault="00C323B7" w:rsidP="00C323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3B7" w:rsidRPr="00C323B7" w:rsidRDefault="00C323B7" w:rsidP="00C323B7">
      <w:pPr>
        <w:jc w:val="center"/>
        <w:rPr>
          <w:bCs/>
          <w:noProof/>
          <w:sz w:val="28"/>
          <w:szCs w:val="28"/>
        </w:rPr>
      </w:pPr>
      <w:r w:rsidRPr="00C323B7">
        <w:rPr>
          <w:bCs/>
          <w:noProof/>
          <w:sz w:val="28"/>
          <w:szCs w:val="28"/>
        </w:rPr>
        <w:t xml:space="preserve">от </w:t>
      </w:r>
      <w:r>
        <w:rPr>
          <w:bCs/>
          <w:noProof/>
          <w:sz w:val="28"/>
          <w:szCs w:val="28"/>
        </w:rPr>
        <w:t>19</w:t>
      </w:r>
      <w:r w:rsidRPr="00C323B7">
        <w:rPr>
          <w:bCs/>
          <w:noProof/>
          <w:sz w:val="28"/>
          <w:szCs w:val="28"/>
        </w:rPr>
        <w:t>.0</w:t>
      </w:r>
      <w:r>
        <w:rPr>
          <w:bCs/>
          <w:noProof/>
          <w:sz w:val="28"/>
          <w:szCs w:val="28"/>
        </w:rPr>
        <w:t>6</w:t>
      </w:r>
      <w:r w:rsidRPr="00C323B7">
        <w:rPr>
          <w:bCs/>
          <w:noProof/>
          <w:sz w:val="28"/>
          <w:szCs w:val="28"/>
        </w:rPr>
        <w:t xml:space="preserve">.2012г. № </w:t>
      </w:r>
      <w:r>
        <w:rPr>
          <w:bCs/>
          <w:noProof/>
          <w:sz w:val="28"/>
          <w:szCs w:val="28"/>
        </w:rPr>
        <w:t>12</w:t>
      </w:r>
      <w:r w:rsidRPr="00C323B7">
        <w:rPr>
          <w:bCs/>
          <w:noProof/>
          <w:sz w:val="28"/>
          <w:szCs w:val="28"/>
        </w:rPr>
        <w:t>-п</w:t>
      </w:r>
    </w:p>
    <w:p w:rsidR="00C323B7" w:rsidRPr="00C323B7" w:rsidRDefault="00C323B7" w:rsidP="00C323B7">
      <w:pPr>
        <w:jc w:val="center"/>
        <w:rPr>
          <w:bCs/>
          <w:noProof/>
          <w:sz w:val="28"/>
          <w:szCs w:val="28"/>
        </w:rPr>
      </w:pPr>
    </w:p>
    <w:p w:rsidR="00C323B7" w:rsidRPr="00C323B7" w:rsidRDefault="00C323B7" w:rsidP="00C323B7">
      <w:pPr>
        <w:jc w:val="center"/>
        <w:rPr>
          <w:b/>
          <w:sz w:val="28"/>
          <w:szCs w:val="28"/>
        </w:rPr>
      </w:pPr>
      <w:r w:rsidRPr="00C323B7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>
        <w:rPr>
          <w:b/>
          <w:sz w:val="28"/>
          <w:szCs w:val="28"/>
        </w:rPr>
        <w:t>06.02</w:t>
      </w:r>
      <w:r w:rsidRPr="00C323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C323B7">
        <w:rPr>
          <w:b/>
          <w:sz w:val="28"/>
          <w:szCs w:val="28"/>
        </w:rPr>
        <w:t>012г. №</w:t>
      </w:r>
      <w:r>
        <w:rPr>
          <w:b/>
          <w:sz w:val="28"/>
          <w:szCs w:val="28"/>
        </w:rPr>
        <w:t xml:space="preserve"> 4</w:t>
      </w:r>
      <w:r w:rsidRPr="00C323B7">
        <w:rPr>
          <w:b/>
          <w:sz w:val="28"/>
          <w:szCs w:val="28"/>
        </w:rPr>
        <w:t xml:space="preserve">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</w:t>
      </w:r>
    </w:p>
    <w:p w:rsidR="00C323B7" w:rsidRPr="00C323B7" w:rsidRDefault="00C323B7" w:rsidP="00C323B7">
      <w:pPr>
        <w:jc w:val="center"/>
        <w:rPr>
          <w:b/>
          <w:sz w:val="28"/>
          <w:szCs w:val="28"/>
        </w:rPr>
      </w:pPr>
      <w:r w:rsidRPr="00C323B7">
        <w:rPr>
          <w:b/>
          <w:sz w:val="28"/>
          <w:szCs w:val="28"/>
        </w:rPr>
        <w:t xml:space="preserve">на 2012 год и на плановый период 2013 и 2014 годов» </w:t>
      </w:r>
    </w:p>
    <w:p w:rsidR="00C323B7" w:rsidRPr="00C323B7" w:rsidRDefault="00C323B7" w:rsidP="00C323B7">
      <w:pPr>
        <w:jc w:val="center"/>
      </w:pPr>
    </w:p>
    <w:p w:rsidR="00C323B7" w:rsidRPr="00C323B7" w:rsidRDefault="00C323B7" w:rsidP="00C323B7">
      <w:pPr>
        <w:ind w:firstLine="720"/>
        <w:jc w:val="both"/>
        <w:rPr>
          <w:sz w:val="28"/>
          <w:szCs w:val="28"/>
        </w:rPr>
      </w:pPr>
      <w:r w:rsidRPr="00C323B7">
        <w:rPr>
          <w:rFonts w:cs="Garamond"/>
          <w:bCs/>
          <w:sz w:val="28"/>
          <w:szCs w:val="28"/>
        </w:rPr>
        <w:t>1. Внести в Постановление администрации Тяжинского городского поселения от 06.02.2012г. № 4-п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на 2012 год и на плановый период 2013 и 2014 годов»</w:t>
      </w:r>
      <w:r>
        <w:rPr>
          <w:rFonts w:cs="Garamond"/>
          <w:bCs/>
          <w:sz w:val="28"/>
          <w:szCs w:val="28"/>
        </w:rPr>
        <w:t>,</w:t>
      </w:r>
      <w:r w:rsidRPr="00C323B7">
        <w:rPr>
          <w:sz w:val="28"/>
          <w:szCs w:val="28"/>
        </w:rPr>
        <w:t xml:space="preserve"> следующие изменения:</w:t>
      </w:r>
    </w:p>
    <w:p w:rsidR="00C323B7" w:rsidRPr="00C323B7" w:rsidRDefault="00C323B7" w:rsidP="00C323B7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C323B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C323B7">
        <w:rPr>
          <w:sz w:val="28"/>
          <w:szCs w:val="28"/>
        </w:rPr>
        <w:t xml:space="preserve"> № 1 к Постановлению </w:t>
      </w:r>
      <w:r w:rsidRPr="00C323B7">
        <w:rPr>
          <w:bCs/>
          <w:sz w:val="28"/>
          <w:szCs w:val="28"/>
        </w:rPr>
        <w:t>администрации Тяжинского городского поселения от 06.02.2012г. № 4-п «О внесении изменений в Постановление администрации Тяжинского городского поселения от 07.07.2011 года № 11-п «Об утверждении долгосрочной целевой программы «Благоустройство Тяжинского городского поселения» на 2012 год и на плановый период 2013 и 2014 годов»</w:t>
      </w:r>
      <w:r>
        <w:rPr>
          <w:bCs/>
          <w:sz w:val="28"/>
          <w:szCs w:val="28"/>
        </w:rPr>
        <w:t>,</w:t>
      </w:r>
      <w:r w:rsidRPr="00C323B7">
        <w:rPr>
          <w:b/>
          <w:bCs/>
          <w:sz w:val="28"/>
          <w:szCs w:val="28"/>
        </w:rPr>
        <w:t xml:space="preserve"> </w:t>
      </w:r>
      <w:r w:rsidRPr="00C323B7">
        <w:rPr>
          <w:sz w:val="28"/>
          <w:szCs w:val="28"/>
        </w:rPr>
        <w:t>изложить в новой редакции согласно приложению к настоящему Постановлению.</w:t>
      </w:r>
      <w:proofErr w:type="gramEnd"/>
    </w:p>
    <w:p w:rsidR="00C323B7" w:rsidRPr="00C323B7" w:rsidRDefault="00C323B7" w:rsidP="00C323B7">
      <w:pPr>
        <w:ind w:firstLine="601"/>
        <w:contextualSpacing/>
        <w:jc w:val="both"/>
        <w:rPr>
          <w:sz w:val="28"/>
          <w:szCs w:val="28"/>
        </w:rPr>
      </w:pPr>
      <w:r w:rsidRPr="00C323B7">
        <w:rPr>
          <w:sz w:val="28"/>
          <w:szCs w:val="28"/>
        </w:rPr>
        <w:t>2. Настоящее постановление подлежит обнародованию и вступает в силу со дня его обнародования.</w:t>
      </w:r>
    </w:p>
    <w:p w:rsidR="00C323B7" w:rsidRPr="00C323B7" w:rsidRDefault="00C323B7" w:rsidP="00C323B7">
      <w:pPr>
        <w:ind w:firstLine="601"/>
        <w:contextualSpacing/>
        <w:jc w:val="both"/>
        <w:rPr>
          <w:sz w:val="28"/>
          <w:szCs w:val="28"/>
        </w:rPr>
      </w:pPr>
      <w:r w:rsidRPr="00C323B7">
        <w:rPr>
          <w:sz w:val="28"/>
          <w:szCs w:val="28"/>
        </w:rPr>
        <w:t xml:space="preserve">3. </w:t>
      </w:r>
      <w:proofErr w:type="gramStart"/>
      <w:r w:rsidRPr="00C323B7">
        <w:rPr>
          <w:sz w:val="28"/>
          <w:szCs w:val="28"/>
        </w:rPr>
        <w:t>Контроль за</w:t>
      </w:r>
      <w:proofErr w:type="gramEnd"/>
      <w:r w:rsidRPr="00C323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23B7" w:rsidRPr="00C323B7" w:rsidRDefault="00C323B7" w:rsidP="00C323B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323B7" w:rsidRPr="00C323B7" w:rsidRDefault="00C323B7" w:rsidP="00C323B7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323B7" w:rsidRPr="00C323B7" w:rsidRDefault="00C323B7" w:rsidP="00C323B7">
      <w:pPr>
        <w:rPr>
          <w:sz w:val="28"/>
          <w:szCs w:val="28"/>
        </w:rPr>
      </w:pPr>
      <w:r w:rsidRPr="00C323B7">
        <w:rPr>
          <w:sz w:val="28"/>
          <w:szCs w:val="28"/>
        </w:rPr>
        <w:t>глава Тяжинского городского поселения</w:t>
      </w:r>
      <w:r w:rsidRPr="00C323B7">
        <w:rPr>
          <w:sz w:val="28"/>
          <w:szCs w:val="28"/>
        </w:rPr>
        <w:tab/>
      </w:r>
      <w:r w:rsidRPr="00C323B7">
        <w:rPr>
          <w:sz w:val="28"/>
          <w:szCs w:val="28"/>
        </w:rPr>
        <w:tab/>
        <w:t xml:space="preserve">                           А.Н. Чайка </w:t>
      </w:r>
    </w:p>
    <w:p w:rsidR="00C323B7" w:rsidRPr="00C323B7" w:rsidRDefault="00C323B7" w:rsidP="00C323B7"/>
    <w:p w:rsidR="00C323B7" w:rsidRPr="00C323B7" w:rsidRDefault="00C323B7" w:rsidP="00C323B7">
      <w:pPr>
        <w:rPr>
          <w:sz w:val="18"/>
          <w:szCs w:val="18"/>
        </w:rPr>
      </w:pPr>
      <w:r>
        <w:rPr>
          <w:sz w:val="18"/>
          <w:szCs w:val="18"/>
        </w:rPr>
        <w:t>исп. Дюбиков А.В.</w:t>
      </w:r>
    </w:p>
    <w:p w:rsidR="00C323B7" w:rsidRPr="00C323B7" w:rsidRDefault="00C323B7" w:rsidP="00C323B7">
      <w:pPr>
        <w:rPr>
          <w:sz w:val="18"/>
          <w:szCs w:val="18"/>
        </w:rPr>
      </w:pPr>
      <w:r w:rsidRPr="00C323B7">
        <w:rPr>
          <w:sz w:val="18"/>
          <w:szCs w:val="18"/>
        </w:rPr>
        <w:t>27-740</w:t>
      </w:r>
    </w:p>
    <w:p w:rsidR="00C323B7" w:rsidRDefault="00C323B7" w:rsidP="00C323B7">
      <w:pPr>
        <w:jc w:val="right"/>
      </w:pPr>
    </w:p>
    <w:p w:rsidR="00370DCB" w:rsidRDefault="00370DCB" w:rsidP="00C323B7">
      <w:pPr>
        <w:jc w:val="right"/>
      </w:pPr>
      <w:bookmarkStart w:id="0" w:name="_GoBack"/>
      <w:bookmarkEnd w:id="0"/>
    </w:p>
    <w:p w:rsidR="00C323B7" w:rsidRDefault="00C323B7" w:rsidP="00C323B7">
      <w:pPr>
        <w:jc w:val="right"/>
      </w:pPr>
      <w:r>
        <w:lastRenderedPageBreak/>
        <w:t>Приложение № 1</w:t>
      </w:r>
    </w:p>
    <w:p w:rsidR="00C323B7" w:rsidRDefault="00C323B7" w:rsidP="00C323B7">
      <w:pPr>
        <w:jc w:val="right"/>
      </w:pPr>
      <w:r>
        <w:t xml:space="preserve">к постановлению администрации </w:t>
      </w:r>
    </w:p>
    <w:p w:rsidR="00C323B7" w:rsidRDefault="00C323B7" w:rsidP="00C323B7">
      <w:pPr>
        <w:jc w:val="right"/>
      </w:pPr>
      <w:r>
        <w:t>Тяжинского городского поселения</w:t>
      </w:r>
    </w:p>
    <w:p w:rsidR="00C323B7" w:rsidRDefault="00C323B7" w:rsidP="00C323B7">
      <w:pPr>
        <w:jc w:val="right"/>
      </w:pPr>
      <w:r>
        <w:t>от 19.06.2012 г № 12-п</w:t>
      </w:r>
    </w:p>
    <w:p w:rsidR="00C323B7" w:rsidRDefault="00C323B7" w:rsidP="00C323B7">
      <w:pPr>
        <w:jc w:val="right"/>
      </w:pPr>
      <w:r w:rsidRPr="00C323B7">
        <w:t xml:space="preserve">                             О внесении изменений в Постановление</w:t>
      </w:r>
    </w:p>
    <w:p w:rsidR="00C323B7" w:rsidRDefault="00C323B7" w:rsidP="00C323B7">
      <w:pPr>
        <w:jc w:val="right"/>
      </w:pPr>
      <w:r w:rsidRPr="00C323B7">
        <w:t xml:space="preserve"> администрации Тяжинского городского поселения </w:t>
      </w:r>
    </w:p>
    <w:p w:rsidR="00C323B7" w:rsidRDefault="00C323B7" w:rsidP="00C323B7">
      <w:pPr>
        <w:jc w:val="right"/>
      </w:pPr>
      <w:r w:rsidRPr="00C323B7">
        <w:t xml:space="preserve">от 06.02.2012г. № 4-п «О внесении изменений </w:t>
      </w:r>
      <w:proofErr w:type="gramStart"/>
      <w:r w:rsidRPr="00C323B7">
        <w:t>в</w:t>
      </w:r>
      <w:proofErr w:type="gramEnd"/>
      <w:r w:rsidRPr="00C323B7">
        <w:t xml:space="preserve"> </w:t>
      </w:r>
    </w:p>
    <w:p w:rsidR="00C323B7" w:rsidRDefault="00C323B7" w:rsidP="00C323B7">
      <w:pPr>
        <w:jc w:val="right"/>
      </w:pPr>
      <w:r w:rsidRPr="00C323B7">
        <w:t>Постановление администрации Тяжинского</w:t>
      </w:r>
    </w:p>
    <w:p w:rsidR="00C323B7" w:rsidRDefault="00C323B7" w:rsidP="00C323B7">
      <w:pPr>
        <w:jc w:val="right"/>
      </w:pPr>
      <w:r w:rsidRPr="00C323B7">
        <w:t xml:space="preserve"> городского поселения от 07.07.2011 года № 11-п </w:t>
      </w:r>
    </w:p>
    <w:p w:rsidR="00C323B7" w:rsidRDefault="00C323B7" w:rsidP="00C323B7">
      <w:pPr>
        <w:jc w:val="right"/>
      </w:pPr>
      <w:r w:rsidRPr="00C323B7">
        <w:t>«Об утверждении долгосрочной целевой программы</w:t>
      </w:r>
    </w:p>
    <w:p w:rsidR="00C323B7" w:rsidRPr="00C323B7" w:rsidRDefault="00C323B7" w:rsidP="00C323B7">
      <w:pPr>
        <w:jc w:val="right"/>
      </w:pPr>
      <w:r w:rsidRPr="00C323B7">
        <w:t xml:space="preserve"> «Благоустройство Тяжинского городского поселения» </w:t>
      </w:r>
    </w:p>
    <w:p w:rsidR="00C323B7" w:rsidRPr="00C323B7" w:rsidRDefault="00C323B7" w:rsidP="00C323B7">
      <w:pPr>
        <w:jc w:val="right"/>
      </w:pPr>
      <w:r w:rsidRPr="00C323B7">
        <w:t xml:space="preserve">на 2012 год и на плановый период 2013 и 2014 годов» </w:t>
      </w:r>
    </w:p>
    <w:p w:rsidR="00C323B7" w:rsidRPr="00C323B7" w:rsidRDefault="00C323B7" w:rsidP="00C323B7">
      <w:pPr>
        <w:jc w:val="right"/>
      </w:pPr>
    </w:p>
    <w:p w:rsidR="00C323B7" w:rsidRDefault="00C323B7" w:rsidP="00C323B7">
      <w:pPr>
        <w:jc w:val="right"/>
      </w:pPr>
    </w:p>
    <w:p w:rsidR="00C323B7" w:rsidRDefault="00C323B7" w:rsidP="00C323B7">
      <w:pPr>
        <w:jc w:val="right"/>
      </w:pPr>
    </w:p>
    <w:p w:rsidR="00C323B7" w:rsidRDefault="00C323B7" w:rsidP="00C323B7">
      <w:pPr>
        <w:jc w:val="right"/>
      </w:pPr>
    </w:p>
    <w:p w:rsidR="00C323B7" w:rsidRDefault="00C323B7" w:rsidP="00C323B7">
      <w:pPr>
        <w:jc w:val="right"/>
      </w:pPr>
    </w:p>
    <w:p w:rsidR="00C323B7" w:rsidRDefault="00C323B7" w:rsidP="00C323B7">
      <w:pPr>
        <w:jc w:val="center"/>
      </w:pPr>
    </w:p>
    <w:p w:rsidR="00C323B7" w:rsidRDefault="00C323B7" w:rsidP="00C323B7">
      <w:pPr>
        <w:jc w:val="center"/>
      </w:pPr>
    </w:p>
    <w:p w:rsidR="00C323B7" w:rsidRDefault="00C323B7" w:rsidP="00C323B7">
      <w:pPr>
        <w:jc w:val="center"/>
      </w:pPr>
    </w:p>
    <w:p w:rsidR="00C323B7" w:rsidRDefault="00C323B7" w:rsidP="00C323B7">
      <w:pPr>
        <w:jc w:val="center"/>
      </w:pPr>
    </w:p>
    <w:p w:rsidR="00C323B7" w:rsidRDefault="00C323B7" w:rsidP="00C323B7">
      <w:pPr>
        <w:jc w:val="center"/>
      </w:pPr>
    </w:p>
    <w:p w:rsidR="00C323B7" w:rsidRDefault="00C323B7" w:rsidP="00C323B7">
      <w:pPr>
        <w:jc w:val="center"/>
      </w:pPr>
    </w:p>
    <w:p w:rsidR="00C323B7" w:rsidRPr="003874DD" w:rsidRDefault="00C323B7" w:rsidP="00C323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Долгосрочная</w:t>
      </w:r>
      <w:r w:rsidRPr="003874DD">
        <w:rPr>
          <w:b/>
          <w:sz w:val="40"/>
          <w:szCs w:val="40"/>
        </w:rPr>
        <w:t xml:space="preserve"> целевая</w:t>
      </w:r>
    </w:p>
    <w:p w:rsidR="00C323B7" w:rsidRPr="003874DD" w:rsidRDefault="00C323B7" w:rsidP="00C323B7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программа</w:t>
      </w:r>
    </w:p>
    <w:p w:rsidR="00C323B7" w:rsidRPr="003874DD" w:rsidRDefault="00C323B7" w:rsidP="00C323B7">
      <w:pPr>
        <w:jc w:val="right"/>
        <w:rPr>
          <w:sz w:val="40"/>
          <w:szCs w:val="40"/>
        </w:rPr>
      </w:pPr>
    </w:p>
    <w:p w:rsidR="00C323B7" w:rsidRPr="003874DD" w:rsidRDefault="00C323B7" w:rsidP="00C323B7">
      <w:pPr>
        <w:jc w:val="right"/>
        <w:rPr>
          <w:sz w:val="40"/>
          <w:szCs w:val="40"/>
        </w:rPr>
      </w:pPr>
    </w:p>
    <w:p w:rsidR="00C323B7" w:rsidRPr="003874DD" w:rsidRDefault="00C323B7" w:rsidP="00C323B7">
      <w:pPr>
        <w:rPr>
          <w:sz w:val="40"/>
          <w:szCs w:val="40"/>
        </w:rPr>
      </w:pPr>
    </w:p>
    <w:p w:rsidR="00C323B7" w:rsidRPr="003874DD" w:rsidRDefault="00C323B7" w:rsidP="00C323B7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 xml:space="preserve">«Благоустройство </w:t>
      </w:r>
    </w:p>
    <w:p w:rsidR="00C323B7" w:rsidRDefault="00C323B7" w:rsidP="00C323B7">
      <w:pPr>
        <w:jc w:val="center"/>
        <w:rPr>
          <w:b/>
          <w:sz w:val="40"/>
          <w:szCs w:val="40"/>
        </w:rPr>
      </w:pPr>
      <w:r w:rsidRPr="003874DD">
        <w:rPr>
          <w:b/>
          <w:sz w:val="40"/>
          <w:szCs w:val="40"/>
        </w:rPr>
        <w:t>Тяжинско</w:t>
      </w:r>
      <w:r>
        <w:rPr>
          <w:b/>
          <w:sz w:val="40"/>
          <w:szCs w:val="40"/>
        </w:rPr>
        <w:t>го</w:t>
      </w:r>
      <w:r w:rsidRPr="003874DD">
        <w:rPr>
          <w:b/>
          <w:sz w:val="40"/>
          <w:szCs w:val="40"/>
        </w:rPr>
        <w:t xml:space="preserve"> городско</w:t>
      </w:r>
      <w:r>
        <w:rPr>
          <w:b/>
          <w:sz w:val="40"/>
          <w:szCs w:val="40"/>
        </w:rPr>
        <w:t>го</w:t>
      </w:r>
      <w:r w:rsidRPr="003874DD">
        <w:rPr>
          <w:b/>
          <w:sz w:val="40"/>
          <w:szCs w:val="40"/>
        </w:rPr>
        <w:t xml:space="preserve"> поселени</w:t>
      </w:r>
      <w:r>
        <w:rPr>
          <w:b/>
          <w:sz w:val="40"/>
          <w:szCs w:val="40"/>
        </w:rPr>
        <w:t>я</w:t>
      </w:r>
      <w:r w:rsidRPr="003874DD">
        <w:rPr>
          <w:b/>
          <w:sz w:val="40"/>
          <w:szCs w:val="40"/>
        </w:rPr>
        <w:t>»</w:t>
      </w:r>
    </w:p>
    <w:p w:rsidR="00C323B7" w:rsidRDefault="00C323B7" w:rsidP="00C323B7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на 2012 год и на плановый период 2013 и 2014 годов</w:t>
      </w:r>
    </w:p>
    <w:p w:rsidR="00C323B7" w:rsidRPr="003874DD" w:rsidRDefault="00C323B7" w:rsidP="00C323B7">
      <w:pPr>
        <w:jc w:val="center"/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Pr="003874DD" w:rsidRDefault="00C323B7" w:rsidP="00C323B7">
      <w:pPr>
        <w:rPr>
          <w:sz w:val="36"/>
          <w:szCs w:val="36"/>
        </w:rPr>
      </w:pPr>
    </w:p>
    <w:p w:rsidR="00C323B7" w:rsidRDefault="00C323B7" w:rsidP="00C323B7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12</w:t>
      </w:r>
    </w:p>
    <w:p w:rsidR="00C323B7" w:rsidRDefault="00C323B7" w:rsidP="00C323B7">
      <w:pPr>
        <w:jc w:val="center"/>
        <w:rPr>
          <w:b/>
          <w:sz w:val="28"/>
          <w:szCs w:val="28"/>
        </w:rPr>
      </w:pPr>
    </w:p>
    <w:p w:rsidR="00C323B7" w:rsidRDefault="00C323B7" w:rsidP="00C323B7">
      <w:pPr>
        <w:jc w:val="center"/>
        <w:rPr>
          <w:b/>
          <w:sz w:val="28"/>
          <w:szCs w:val="28"/>
        </w:rPr>
      </w:pPr>
    </w:p>
    <w:p w:rsidR="00C323B7" w:rsidRDefault="00C323B7" w:rsidP="00C3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C323B7" w:rsidRDefault="00C323B7" w:rsidP="00C3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Долгосрочной целевой программы</w:t>
      </w:r>
    </w:p>
    <w:p w:rsidR="00C323B7" w:rsidRDefault="00C323B7" w:rsidP="00C3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Тяжинского городского поселения»</w:t>
      </w:r>
    </w:p>
    <w:p w:rsidR="00C323B7" w:rsidRDefault="00C323B7" w:rsidP="00C32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год и на плановый период 2013 и 2014 годов</w:t>
      </w:r>
    </w:p>
    <w:p w:rsidR="00C323B7" w:rsidRDefault="00C323B7" w:rsidP="00C323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386"/>
      </w:tblGrid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Долгосрочная целевая программа «Благоустройство Тяжинского городского поселения» на 2012 год и на плановый период 2013 и 2014 годов (далее – Программа) 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Глава Тяжинского городского поселения 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proofErr w:type="spellStart"/>
            <w:r w:rsidRPr="00F8771F">
              <w:rPr>
                <w:sz w:val="28"/>
                <w:szCs w:val="28"/>
              </w:rPr>
              <w:t>А.Н.Чайка</w:t>
            </w:r>
            <w:proofErr w:type="spellEnd"/>
            <w:r w:rsidRPr="00F8771F">
              <w:rPr>
                <w:sz w:val="28"/>
                <w:szCs w:val="28"/>
              </w:rPr>
              <w:t xml:space="preserve"> 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администрация Тяжинского городского поселения 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Увеличение площади, занимаемой зелеными насаждениями;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Создание и обустройство мест общего пользования;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Ликвидация стихийных свалок. 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2012-2014 годы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Ямочный ремонт;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Содержание дорог в зимний и летний периоды;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Уличное освещение;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Срезка тополей;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Содержание и восстановление тротуаров;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Установка дорожных знаков;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Вывоз мусора;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Обустройство поселковой свалки.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34890,2 тыс. рублей – средства местного бюджета, в том числе по годам:</w:t>
            </w:r>
          </w:p>
          <w:p w:rsidR="00C323B7" w:rsidRDefault="00C323B7" w:rsidP="00883597">
            <w:pPr>
              <w:rPr>
                <w:sz w:val="28"/>
                <w:szCs w:val="28"/>
              </w:rPr>
            </w:pPr>
          </w:p>
          <w:p w:rsidR="00C323B7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2012 – 13715,2 тыс. </w:t>
            </w:r>
            <w:proofErr w:type="spellStart"/>
            <w:r w:rsidRPr="00F8771F">
              <w:rPr>
                <w:sz w:val="28"/>
                <w:szCs w:val="28"/>
              </w:rPr>
              <w:t>руб</w:t>
            </w:r>
            <w:proofErr w:type="spellEnd"/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2013 – 9915,00 тыс. </w:t>
            </w:r>
            <w:proofErr w:type="spellStart"/>
            <w:r w:rsidRPr="00F8771F">
              <w:rPr>
                <w:sz w:val="28"/>
                <w:szCs w:val="28"/>
              </w:rPr>
              <w:t>руб</w:t>
            </w:r>
            <w:proofErr w:type="spellEnd"/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2014 – 11260,00 тыс. </w:t>
            </w:r>
            <w:proofErr w:type="spellStart"/>
            <w:r w:rsidRPr="00F8771F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Улучшение условий проживания населения в Тяжинском городском поселении;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Повышение качества улично-дорожной сети;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Обеспечение пешеходов удобным и безопасным передвижением;</w:t>
            </w:r>
          </w:p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      </w:r>
          </w:p>
        </w:tc>
      </w:tr>
      <w:tr w:rsidR="00C323B7" w:rsidRPr="00F8771F" w:rsidTr="00883597">
        <w:tc>
          <w:tcPr>
            <w:tcW w:w="2759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F8771F">
              <w:rPr>
                <w:sz w:val="28"/>
                <w:szCs w:val="28"/>
              </w:rPr>
              <w:t>контроля за</w:t>
            </w:r>
            <w:proofErr w:type="gramEnd"/>
            <w:r w:rsidRPr="00F8771F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386" w:type="dxa"/>
          </w:tcPr>
          <w:p w:rsidR="00C323B7" w:rsidRPr="00F8771F" w:rsidRDefault="00C323B7" w:rsidP="00883597">
            <w:pPr>
              <w:rPr>
                <w:sz w:val="28"/>
                <w:szCs w:val="28"/>
              </w:rPr>
            </w:pPr>
            <w:r w:rsidRPr="00F8771F">
              <w:rPr>
                <w:sz w:val="28"/>
                <w:szCs w:val="28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C323B7" w:rsidRDefault="00C323B7" w:rsidP="00C323B7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C323B7" w:rsidRDefault="00C323B7" w:rsidP="00C323B7">
      <w:pPr>
        <w:ind w:left="360" w:firstLine="709"/>
        <w:rPr>
          <w:b/>
          <w:sz w:val="28"/>
          <w:szCs w:val="28"/>
        </w:rPr>
      </w:pPr>
    </w:p>
    <w:p w:rsidR="00C323B7" w:rsidRPr="001F3F71" w:rsidRDefault="00C323B7" w:rsidP="00C323B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3F71">
        <w:rPr>
          <w:rFonts w:ascii="Times New Roman" w:hAnsi="Times New Roman"/>
          <w:sz w:val="28"/>
          <w:szCs w:val="28"/>
        </w:rPr>
        <w:t>В силу объективных причин в последние годы благоустройству городских территорий, ремонту и строительству уличного освещения, благоустройству дорог, ремонту и строительству тротуаров, реконструкции и развитию существующих парков, озеленению улиц не придавалось должного значения.</w:t>
      </w:r>
    </w:p>
    <w:p w:rsidR="00C323B7" w:rsidRPr="001F3F71" w:rsidRDefault="00C323B7" w:rsidP="00C323B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F3F7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11</w:t>
      </w:r>
      <w:r w:rsidRPr="001F3F71">
        <w:rPr>
          <w:rFonts w:ascii="Times New Roman" w:hAnsi="Times New Roman"/>
          <w:sz w:val="28"/>
          <w:szCs w:val="28"/>
        </w:rPr>
        <w:t xml:space="preserve"> году был выполнен ряд мероприятий, направленных на благоустройство поселка. Это лишь частично решило ниже перечисленные проблемы.</w:t>
      </w:r>
    </w:p>
    <w:p w:rsidR="00C323B7" w:rsidRPr="009C0FB0" w:rsidRDefault="00C323B7" w:rsidP="00C323B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C0FB0">
        <w:rPr>
          <w:rFonts w:ascii="Times New Roman" w:hAnsi="Times New Roman"/>
          <w:sz w:val="28"/>
          <w:szCs w:val="28"/>
        </w:rPr>
        <w:t xml:space="preserve">В настоящее время протяженность автомобильных дорог общего пользования в поселении составляет </w:t>
      </w:r>
      <w:smartTag w:uri="urn:schemas-microsoft-com:office:smarttags" w:element="metricconverter">
        <w:smartTagPr>
          <w:attr w:name="ProductID" w:val="90 км"/>
        </w:smartTagPr>
        <w:r>
          <w:rPr>
            <w:rFonts w:ascii="Times New Roman" w:hAnsi="Times New Roman"/>
            <w:sz w:val="28"/>
            <w:szCs w:val="28"/>
          </w:rPr>
          <w:t>90</w:t>
        </w:r>
        <w:r w:rsidRPr="009C0FB0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9C0FB0">
        <w:rPr>
          <w:rFonts w:ascii="Times New Roman" w:hAnsi="Times New Roman"/>
          <w:sz w:val="28"/>
          <w:szCs w:val="28"/>
        </w:rPr>
        <w:t xml:space="preserve">, в том числе с </w:t>
      </w:r>
      <w:r>
        <w:rPr>
          <w:rFonts w:ascii="Times New Roman" w:hAnsi="Times New Roman"/>
          <w:sz w:val="28"/>
          <w:szCs w:val="28"/>
        </w:rPr>
        <w:t>асфальтобетонным покрытием</w:t>
      </w:r>
      <w:r w:rsidRPr="009C0FB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км"/>
        </w:smartTagPr>
        <w:r>
          <w:rPr>
            <w:rFonts w:ascii="Times New Roman" w:hAnsi="Times New Roman"/>
            <w:sz w:val="28"/>
            <w:szCs w:val="28"/>
          </w:rPr>
          <w:t>15</w:t>
        </w:r>
        <w:r w:rsidRPr="009C0FB0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9C0FB0">
        <w:rPr>
          <w:rFonts w:ascii="Times New Roman" w:hAnsi="Times New Roman"/>
          <w:sz w:val="28"/>
          <w:szCs w:val="28"/>
        </w:rPr>
        <w:t xml:space="preserve">. Увеличившаяся за последнее десятилетие интенсивность движения автотранспорта приводит к быстрому разрушению дорожных покрытий, следствием чего является необходимость в увеличении объемов ремонтно-восстановительных дорожных работ. Протяженность автодорог, требующих проведения капитального ремонта и реконструкции составляет </w:t>
      </w:r>
      <w:r>
        <w:rPr>
          <w:rFonts w:ascii="Times New Roman" w:hAnsi="Times New Roman"/>
          <w:sz w:val="28"/>
          <w:szCs w:val="28"/>
        </w:rPr>
        <w:t>50</w:t>
      </w:r>
      <w:r w:rsidRPr="009C0FB0">
        <w:rPr>
          <w:rFonts w:ascii="Times New Roman" w:hAnsi="Times New Roman"/>
          <w:sz w:val="28"/>
          <w:szCs w:val="28"/>
        </w:rPr>
        <w:t>% от общей протяженности.</w:t>
      </w:r>
    </w:p>
    <w:p w:rsidR="00C323B7" w:rsidRPr="009C0FB0" w:rsidRDefault="00C323B7" w:rsidP="00C323B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</w:t>
      </w:r>
      <w:r w:rsidRPr="009C0FB0">
        <w:rPr>
          <w:rFonts w:ascii="Times New Roman" w:hAnsi="Times New Roman"/>
          <w:sz w:val="28"/>
          <w:szCs w:val="28"/>
        </w:rPr>
        <w:t xml:space="preserve">дна </w:t>
      </w:r>
      <w:r>
        <w:rPr>
          <w:rFonts w:ascii="Times New Roman" w:hAnsi="Times New Roman"/>
          <w:sz w:val="28"/>
          <w:szCs w:val="28"/>
        </w:rPr>
        <w:t xml:space="preserve">важнейшая задача </w:t>
      </w:r>
      <w:r w:rsidRPr="009C0FB0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П</w:t>
      </w:r>
      <w:r w:rsidRPr="009C0FB0">
        <w:rPr>
          <w:rFonts w:ascii="Times New Roman" w:hAnsi="Times New Roman"/>
          <w:sz w:val="28"/>
          <w:szCs w:val="28"/>
        </w:rPr>
        <w:t>рограммы - обеспечение пешеходов безопасной и удобной для передвижения дорожно-</w:t>
      </w:r>
      <w:proofErr w:type="spellStart"/>
      <w:r w:rsidRPr="009C0FB0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9C0FB0">
        <w:rPr>
          <w:rFonts w:ascii="Times New Roman" w:hAnsi="Times New Roman"/>
          <w:sz w:val="28"/>
          <w:szCs w:val="28"/>
        </w:rPr>
        <w:t xml:space="preserve"> сетью. Программой планируется осуществлять работы по ремонту и восстановлению существующ</w:t>
      </w:r>
      <w:r>
        <w:rPr>
          <w:rFonts w:ascii="Times New Roman" w:hAnsi="Times New Roman"/>
          <w:sz w:val="28"/>
          <w:szCs w:val="28"/>
        </w:rPr>
        <w:t>их тротуаров вдоль дорог, улиц.</w:t>
      </w:r>
    </w:p>
    <w:p w:rsidR="00C323B7" w:rsidRPr="00116169" w:rsidRDefault="00C323B7" w:rsidP="00C323B7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</w:rPr>
      </w:pPr>
      <w:r w:rsidRPr="00116169">
        <w:rPr>
          <w:sz w:val="28"/>
          <w:szCs w:val="28"/>
        </w:rPr>
        <w:t xml:space="preserve">Протяженность электрических сетей составляет </w:t>
      </w:r>
      <w:r>
        <w:rPr>
          <w:sz w:val="28"/>
          <w:szCs w:val="28"/>
        </w:rPr>
        <w:t>7</w:t>
      </w:r>
      <w:r w:rsidRPr="00116169">
        <w:rPr>
          <w:sz w:val="28"/>
          <w:szCs w:val="28"/>
        </w:rPr>
        <w:t xml:space="preserve">6 км, из них требуют капитального ремонта либо замены 30 %. Для качественного и надежного электроснабжения города необходимо в настоящее время провести реконструкцию освещения: установить дополнительное количество опор, заменить фонари уличного освещения </w:t>
      </w:r>
      <w:proofErr w:type="gramStart"/>
      <w:r w:rsidRPr="00116169">
        <w:rPr>
          <w:sz w:val="28"/>
          <w:szCs w:val="28"/>
        </w:rPr>
        <w:t>на</w:t>
      </w:r>
      <w:proofErr w:type="gramEnd"/>
      <w:r w:rsidRPr="00116169">
        <w:rPr>
          <w:sz w:val="28"/>
          <w:szCs w:val="28"/>
        </w:rPr>
        <w:t xml:space="preserve"> более качественные.</w:t>
      </w:r>
    </w:p>
    <w:p w:rsidR="00C323B7" w:rsidRPr="001457F2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7F2">
        <w:rPr>
          <w:sz w:val="28"/>
          <w:szCs w:val="28"/>
        </w:rPr>
        <w:lastRenderedPageBreak/>
        <w:t xml:space="preserve">В поселении имеется </w:t>
      </w:r>
      <w:smartTag w:uri="urn:schemas-microsoft-com:office:smarttags" w:element="metricconverter">
        <w:smartTagPr>
          <w:attr w:name="ProductID" w:val="53,5 км"/>
        </w:smartTagPr>
        <w:r>
          <w:rPr>
            <w:sz w:val="28"/>
            <w:szCs w:val="28"/>
          </w:rPr>
          <w:t>53,5</w:t>
        </w:r>
        <w:r w:rsidRPr="001457F2">
          <w:rPr>
            <w:sz w:val="28"/>
            <w:szCs w:val="28"/>
          </w:rPr>
          <w:t xml:space="preserve"> км</w:t>
        </w:r>
      </w:smartTag>
      <w:r w:rsidRPr="001457F2">
        <w:rPr>
          <w:sz w:val="28"/>
          <w:szCs w:val="28"/>
        </w:rPr>
        <w:t xml:space="preserve"> сетей водопровода, из которых в ветхом состоянии находится </w:t>
      </w:r>
      <w:smartTag w:uri="urn:schemas-microsoft-com:office:smarttags" w:element="metricconverter">
        <w:smartTagPr>
          <w:attr w:name="ProductID" w:val="30 км"/>
        </w:smartTagPr>
        <w:r>
          <w:rPr>
            <w:sz w:val="28"/>
            <w:szCs w:val="28"/>
          </w:rPr>
          <w:t>30</w:t>
        </w:r>
        <w:r w:rsidRPr="001457F2">
          <w:rPr>
            <w:sz w:val="28"/>
            <w:szCs w:val="28"/>
          </w:rPr>
          <w:t xml:space="preserve"> км</w:t>
        </w:r>
      </w:smartTag>
      <w:r w:rsidRPr="001457F2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56 </w:t>
      </w:r>
      <w:r w:rsidRPr="001457F2">
        <w:rPr>
          <w:sz w:val="28"/>
          <w:szCs w:val="28"/>
        </w:rPr>
        <w:t>%. Большой износ сетей является основной проблемой в обеспечении бесперебойной работы системы водоснабжения поселения.</w:t>
      </w:r>
    </w:p>
    <w:p w:rsidR="00C323B7" w:rsidRPr="001457F2" w:rsidRDefault="00C323B7" w:rsidP="00C323B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457F2">
        <w:rPr>
          <w:rFonts w:ascii="Times New Roman" w:hAnsi="Times New Roman"/>
          <w:sz w:val="28"/>
          <w:szCs w:val="28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 благоустройство и озеленение населенных мест. Чем больше зеленых насаждений и комфортабельных зон отдыха в поселке, тем лучше и удобнее условия проживания людей. Зеленые насаждения улучшают экологическую обстановку, делают привлекательными облик нашего поселения.</w:t>
      </w:r>
    </w:p>
    <w:p w:rsidR="00C323B7" w:rsidRPr="001457F2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7F2">
        <w:rPr>
          <w:color w:val="000000"/>
          <w:sz w:val="28"/>
          <w:szCs w:val="28"/>
        </w:rPr>
        <w:t xml:space="preserve">Настоящая Программа направлена </w:t>
      </w:r>
      <w:r>
        <w:rPr>
          <w:color w:val="000000"/>
          <w:sz w:val="28"/>
          <w:szCs w:val="28"/>
        </w:rPr>
        <w:t xml:space="preserve">на решение вышеуказанных проблем, </w:t>
      </w:r>
      <w:r w:rsidRPr="001457F2">
        <w:rPr>
          <w:color w:val="000000"/>
          <w:sz w:val="28"/>
          <w:szCs w:val="28"/>
        </w:rPr>
        <w:t>на повышение уровня благоустройства населенных пунктов, улучшение качества автомобильных дорог и тр</w:t>
      </w:r>
      <w:r>
        <w:rPr>
          <w:color w:val="000000"/>
          <w:sz w:val="28"/>
          <w:szCs w:val="28"/>
        </w:rPr>
        <w:t xml:space="preserve">отуаров, озеленение территорий. </w:t>
      </w:r>
      <w:r w:rsidRPr="001457F2">
        <w:rPr>
          <w:sz w:val="28"/>
          <w:szCs w:val="28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23B7" w:rsidRDefault="00C323B7" w:rsidP="00C323B7">
      <w:pPr>
        <w:ind w:firstLine="709"/>
        <w:rPr>
          <w:b/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C323B7" w:rsidRDefault="00C323B7" w:rsidP="00C323B7">
      <w:pPr>
        <w:ind w:firstLine="709"/>
        <w:jc w:val="center"/>
        <w:rPr>
          <w:b/>
          <w:sz w:val="28"/>
          <w:szCs w:val="28"/>
        </w:rPr>
      </w:pP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 w:rsidRPr="00700224">
        <w:rPr>
          <w:sz w:val="28"/>
          <w:szCs w:val="28"/>
        </w:rPr>
        <w:t xml:space="preserve">Целями программы являются </w:t>
      </w:r>
      <w:r>
        <w:rPr>
          <w:sz w:val="28"/>
          <w:szCs w:val="28"/>
        </w:rPr>
        <w:t xml:space="preserve">создание комфортных условий для проживания населения в Тяжинском городском поселении, повышение уровня благоустройства и санитарного содержания Тяжинского городского поселения. 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  <w:r w:rsidRPr="0070022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активизация работы по благоустройству поселка, ремонту автомобильных дорог общего пользования, организации водоснабжения населения и освещения улиц; увеличение площади, занимаемой зелеными насаждениями; создание и обустройство мест общего пользования; ликвидация стихийных свалок.</w:t>
      </w:r>
    </w:p>
    <w:p w:rsidR="00C323B7" w:rsidRPr="00700224" w:rsidRDefault="00C323B7" w:rsidP="00C323B7">
      <w:pPr>
        <w:ind w:firstLine="709"/>
        <w:jc w:val="both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C323B7" w:rsidRDefault="00C323B7" w:rsidP="00C323B7">
      <w:pPr>
        <w:ind w:left="360" w:firstLine="709"/>
        <w:rPr>
          <w:b/>
          <w:sz w:val="28"/>
          <w:szCs w:val="28"/>
        </w:rPr>
      </w:pP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 w:rsidRPr="00700224">
        <w:rPr>
          <w:sz w:val="28"/>
          <w:szCs w:val="28"/>
        </w:rPr>
        <w:t>Программа благоустройства и озеленения территории Т</w:t>
      </w:r>
      <w:r>
        <w:rPr>
          <w:sz w:val="28"/>
          <w:szCs w:val="28"/>
        </w:rPr>
        <w:t>яжин</w:t>
      </w:r>
      <w:r w:rsidRPr="00700224">
        <w:rPr>
          <w:sz w:val="28"/>
          <w:szCs w:val="28"/>
        </w:rPr>
        <w:t xml:space="preserve">ского городского поселения предусматривает разработку проектно-сметной документации и мероприятия направленные на претворения в жизнь данных проектных решений за счет бюджетных средств. К исполнению Программы по благоустройству и озеленению территории </w:t>
      </w:r>
      <w:r>
        <w:rPr>
          <w:sz w:val="28"/>
          <w:szCs w:val="28"/>
        </w:rPr>
        <w:t>Тяжинского</w:t>
      </w:r>
      <w:r w:rsidRPr="00700224">
        <w:rPr>
          <w:sz w:val="28"/>
          <w:szCs w:val="28"/>
        </w:rPr>
        <w:t xml:space="preserve"> городского поселения на договорной основе будут привлекаться  муниципальные унитарные предприятия, работающие в соответствующей сфере деятельности, организации, индивидуальные предприниматели, молодёжные объединения, общественные организации и частные лица. </w:t>
      </w:r>
    </w:p>
    <w:p w:rsidR="00C323B7" w:rsidRPr="00700224" w:rsidRDefault="00C323B7" w:rsidP="00C323B7">
      <w:pPr>
        <w:ind w:firstLine="709"/>
        <w:jc w:val="both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 w:rsidRPr="007178E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программы осуществляется за счет средств местного бюджета и в соответствии с Перечнем мероприятий Программы составляет 34890,2  тыс. рублей, в том числе по годам:</w:t>
      </w:r>
    </w:p>
    <w:p w:rsidR="00C323B7" w:rsidRDefault="00C323B7" w:rsidP="00C323B7">
      <w:pPr>
        <w:ind w:firstLine="709"/>
        <w:rPr>
          <w:sz w:val="28"/>
          <w:szCs w:val="28"/>
        </w:rPr>
      </w:pPr>
    </w:p>
    <w:p w:rsidR="00C323B7" w:rsidRDefault="00C323B7" w:rsidP="00C323B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2012 – </w:t>
      </w:r>
      <w:r w:rsidRPr="00C323B7">
        <w:rPr>
          <w:sz w:val="28"/>
          <w:szCs w:val="28"/>
        </w:rPr>
        <w:t>13715200,00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C323B7" w:rsidRDefault="00C323B7" w:rsidP="00C323B7">
      <w:pPr>
        <w:ind w:firstLine="709"/>
        <w:rPr>
          <w:sz w:val="28"/>
          <w:szCs w:val="28"/>
        </w:rPr>
      </w:pPr>
    </w:p>
    <w:p w:rsidR="00C323B7" w:rsidRDefault="00C323B7" w:rsidP="00C323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2013 – 9915,00 тыс. руб.</w:t>
      </w:r>
    </w:p>
    <w:p w:rsidR="00C323B7" w:rsidRDefault="00C323B7" w:rsidP="00C323B7">
      <w:pPr>
        <w:ind w:firstLine="709"/>
        <w:rPr>
          <w:sz w:val="28"/>
          <w:szCs w:val="28"/>
        </w:rPr>
      </w:pP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– 11260,00 тыс. руб.</w:t>
      </w:r>
    </w:p>
    <w:p w:rsidR="00C323B7" w:rsidRPr="007178ED" w:rsidRDefault="00C323B7" w:rsidP="00C323B7">
      <w:pPr>
        <w:ind w:firstLine="709"/>
        <w:jc w:val="both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реализации Программы</w:t>
      </w:r>
    </w:p>
    <w:p w:rsidR="00C323B7" w:rsidRDefault="00C323B7" w:rsidP="00C323B7">
      <w:pPr>
        <w:ind w:left="360"/>
        <w:rPr>
          <w:b/>
          <w:sz w:val="28"/>
          <w:szCs w:val="28"/>
        </w:rPr>
      </w:pPr>
    </w:p>
    <w:p w:rsidR="00C323B7" w:rsidRPr="00E63FF8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FF8">
        <w:rPr>
          <w:sz w:val="28"/>
          <w:szCs w:val="28"/>
        </w:rPr>
        <w:t>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результатов. Показатели результатов включают оценку экономического и социального эффектов в результате осуществления мероприятий Программы.</w:t>
      </w:r>
    </w:p>
    <w:p w:rsidR="00C323B7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должна способствовать: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улучшению условий проживания населения в Тяжинском городском поселении;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улично-дорожной сети;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пешеходов удобным и безопасным передвижением;</w:t>
      </w:r>
    </w:p>
    <w:p w:rsidR="00C323B7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санитарного и экологического состояния природной городской среды, улучшение качественного состояния зеленых насаждений, увеличение площади, занимаемой зелеными насаждениями.</w:t>
      </w:r>
    </w:p>
    <w:p w:rsidR="00C323B7" w:rsidRPr="00E63FF8" w:rsidRDefault="00C323B7" w:rsidP="00C323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реализации</w:t>
      </w:r>
    </w:p>
    <w:p w:rsidR="00C323B7" w:rsidRDefault="00C323B7" w:rsidP="00C323B7">
      <w:pPr>
        <w:ind w:left="360" w:firstLine="709"/>
        <w:rPr>
          <w:b/>
          <w:sz w:val="28"/>
          <w:szCs w:val="28"/>
        </w:rPr>
      </w:pP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proofErr w:type="gramStart"/>
      <w:r w:rsidRPr="003C71EE">
        <w:rPr>
          <w:sz w:val="28"/>
          <w:szCs w:val="28"/>
        </w:rPr>
        <w:t>Контроль за</w:t>
      </w:r>
      <w:proofErr w:type="gramEnd"/>
      <w:r w:rsidRPr="003C71EE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а</w:t>
      </w:r>
      <w:r w:rsidRPr="003C71E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Тяжинского городского поселения, Совет народных депутатов</w:t>
      </w:r>
      <w:r w:rsidRPr="001C1AF3">
        <w:rPr>
          <w:sz w:val="28"/>
          <w:szCs w:val="28"/>
        </w:rPr>
        <w:t xml:space="preserve"> </w:t>
      </w:r>
      <w:r>
        <w:rPr>
          <w:sz w:val="28"/>
          <w:szCs w:val="28"/>
        </w:rPr>
        <w:t>Тяжинского городского поселения.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C323B7" w:rsidRDefault="00C323B7" w:rsidP="00C323B7">
      <w:pPr>
        <w:ind w:firstLine="709"/>
        <w:jc w:val="both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мероприятия на 2012 год.</w:t>
      </w:r>
    </w:p>
    <w:p w:rsidR="00C323B7" w:rsidRPr="00C323B7" w:rsidRDefault="00C323B7" w:rsidP="00C323B7">
      <w:pPr>
        <w:jc w:val="right"/>
        <w:rPr>
          <w:sz w:val="28"/>
          <w:szCs w:val="28"/>
        </w:rPr>
      </w:pPr>
      <w:r w:rsidRPr="00C323B7">
        <w:rPr>
          <w:sz w:val="28"/>
          <w:szCs w:val="28"/>
        </w:rPr>
        <w:t xml:space="preserve">                                                                                                                   Руб.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6002"/>
        <w:gridCol w:w="2342"/>
      </w:tblGrid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 xml:space="preserve">№ </w:t>
            </w:r>
          </w:p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proofErr w:type="gramStart"/>
            <w:r w:rsidRPr="00C323B7">
              <w:rPr>
                <w:b/>
                <w:sz w:val="28"/>
                <w:szCs w:val="28"/>
              </w:rPr>
              <w:t>п</w:t>
            </w:r>
            <w:proofErr w:type="gramEnd"/>
            <w:r w:rsidRPr="00C323B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2012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 xml:space="preserve">Уличное освещение в </w:t>
            </w:r>
            <w:proofErr w:type="spellStart"/>
            <w:r w:rsidRPr="00C323B7">
              <w:rPr>
                <w:b/>
                <w:sz w:val="28"/>
                <w:szCs w:val="28"/>
              </w:rPr>
              <w:t>т.ч</w:t>
            </w:r>
            <w:proofErr w:type="spellEnd"/>
            <w:r w:rsidRPr="00C32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5672194,00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4675899,00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Монтаж и ремонт уличного освещения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400000,00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C323B7">
              <w:rPr>
                <w:sz w:val="28"/>
                <w:szCs w:val="28"/>
              </w:rPr>
              <w:t>эл</w:t>
            </w:r>
            <w:proofErr w:type="gramStart"/>
            <w:r w:rsidRPr="00C323B7">
              <w:rPr>
                <w:sz w:val="28"/>
                <w:szCs w:val="28"/>
              </w:rPr>
              <w:t>.м</w:t>
            </w:r>
            <w:proofErr w:type="gramEnd"/>
            <w:r w:rsidRPr="00C323B7">
              <w:rPr>
                <w:sz w:val="28"/>
                <w:szCs w:val="28"/>
              </w:rPr>
              <w:t>атериалов</w:t>
            </w:r>
            <w:proofErr w:type="spellEnd"/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596295,00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Строительство и содержание автомобильных дорог и инженерных сооружений на них в границах городского поселения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1673931,00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Установка новых дорожных знаков (по решению суда)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223931,00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200000,00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Содержание дорог в летний период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1075000,00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175000,00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 xml:space="preserve">Озеленение 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45000,00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Строительство скверов и газонов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45000,00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6324075,00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Очистка территории от снега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1343661,00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Вывоз снега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357055,00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Утилизация твердых бытовых отходов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1001760,00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Вывоз мусора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400000,00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4.5.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 xml:space="preserve">Зеленые </w:t>
            </w:r>
            <w:proofErr w:type="spellStart"/>
            <w:r w:rsidRPr="00C323B7">
              <w:rPr>
                <w:sz w:val="28"/>
                <w:szCs w:val="28"/>
              </w:rPr>
              <w:t>штакетные</w:t>
            </w:r>
            <w:proofErr w:type="spellEnd"/>
            <w:r w:rsidRPr="00C323B7">
              <w:rPr>
                <w:sz w:val="28"/>
                <w:szCs w:val="28"/>
              </w:rPr>
              <w:t xml:space="preserve"> ограждения (кладбище)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670500,00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4.6.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 xml:space="preserve">Приобретение мусорных контейнеров и ж/бетонных плит </w:t>
            </w:r>
            <w:proofErr w:type="gramStart"/>
            <w:r w:rsidRPr="00C323B7">
              <w:rPr>
                <w:sz w:val="28"/>
                <w:szCs w:val="28"/>
              </w:rPr>
              <w:t>под</w:t>
            </w:r>
            <w:proofErr w:type="gramEnd"/>
            <w:r w:rsidRPr="00C323B7">
              <w:rPr>
                <w:sz w:val="28"/>
                <w:szCs w:val="28"/>
              </w:rPr>
              <w:t xml:space="preserve"> контейнера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230000,00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4.7.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Валка тополей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580500,00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4.8.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C323B7">
              <w:rPr>
                <w:sz w:val="28"/>
                <w:szCs w:val="28"/>
              </w:rPr>
              <w:t>банеров</w:t>
            </w:r>
            <w:proofErr w:type="spellEnd"/>
            <w:r w:rsidRPr="00C323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70000,00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4.9.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Текущий ремонт фонтана и памятника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75000,00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4.10.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Приобретение инвентаря, материалов, основных средств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783938,00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4.11.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Договора подряда (справки, сметы)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581661,00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4.12.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Услуги техники на косовицу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130000,00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4.13.</w:t>
            </w: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sz w:val="28"/>
                <w:szCs w:val="28"/>
              </w:rPr>
            </w:pPr>
            <w:r w:rsidRPr="00C323B7">
              <w:rPr>
                <w:sz w:val="28"/>
                <w:szCs w:val="28"/>
              </w:rPr>
              <w:t>100000,00</w:t>
            </w:r>
          </w:p>
        </w:tc>
      </w:tr>
      <w:tr w:rsidR="00C323B7" w:rsidRPr="00C323B7" w:rsidTr="00883597">
        <w:tc>
          <w:tcPr>
            <w:tcW w:w="959" w:type="dxa"/>
          </w:tcPr>
          <w:p w:rsidR="00C323B7" w:rsidRPr="00C323B7" w:rsidRDefault="00C323B7" w:rsidP="00C323B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C323B7" w:rsidRPr="00C323B7" w:rsidRDefault="00C323B7" w:rsidP="00C323B7">
            <w:pPr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C323B7" w:rsidRPr="00C323B7" w:rsidRDefault="00C323B7" w:rsidP="00C323B7">
            <w:pPr>
              <w:jc w:val="center"/>
              <w:rPr>
                <w:b/>
                <w:sz w:val="28"/>
                <w:szCs w:val="28"/>
              </w:rPr>
            </w:pPr>
            <w:r w:rsidRPr="00C323B7">
              <w:rPr>
                <w:b/>
                <w:sz w:val="28"/>
                <w:szCs w:val="28"/>
              </w:rPr>
              <w:t>13715200,00</w:t>
            </w:r>
          </w:p>
        </w:tc>
      </w:tr>
    </w:tbl>
    <w:p w:rsidR="00C323B7" w:rsidRPr="00C323B7" w:rsidRDefault="00C323B7" w:rsidP="00C323B7">
      <w:pPr>
        <w:jc w:val="right"/>
        <w:rPr>
          <w:sz w:val="28"/>
          <w:szCs w:val="28"/>
        </w:rPr>
      </w:pPr>
    </w:p>
    <w:p w:rsidR="00C323B7" w:rsidRDefault="00C323B7" w:rsidP="00C323B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29E2">
        <w:rPr>
          <w:b/>
          <w:sz w:val="28"/>
          <w:szCs w:val="28"/>
        </w:rPr>
        <w:t>Программные мероприятия на 2013-2014</w:t>
      </w:r>
      <w:r>
        <w:rPr>
          <w:b/>
          <w:sz w:val="28"/>
          <w:szCs w:val="28"/>
        </w:rPr>
        <w:t xml:space="preserve"> </w:t>
      </w:r>
      <w:proofErr w:type="spellStart"/>
      <w:r w:rsidRPr="00E229E2">
        <w:rPr>
          <w:b/>
          <w:sz w:val="28"/>
          <w:szCs w:val="28"/>
        </w:rPr>
        <w:t>г.</w:t>
      </w:r>
      <w:proofErr w:type="gramStart"/>
      <w:r w:rsidRPr="00E229E2">
        <w:rPr>
          <w:b/>
          <w:sz w:val="28"/>
          <w:szCs w:val="28"/>
        </w:rPr>
        <w:t>г</w:t>
      </w:r>
      <w:proofErr w:type="spellEnd"/>
      <w:proofErr w:type="gramEnd"/>
      <w:r w:rsidRPr="00E229E2">
        <w:rPr>
          <w:b/>
          <w:sz w:val="28"/>
          <w:szCs w:val="28"/>
        </w:rPr>
        <w:t>.</w:t>
      </w:r>
    </w:p>
    <w:p w:rsidR="00C323B7" w:rsidRDefault="00C323B7" w:rsidP="00C323B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036D2C">
        <w:rPr>
          <w:sz w:val="28"/>
          <w:szCs w:val="28"/>
        </w:rPr>
        <w:t>Тыс. 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383"/>
        <w:gridCol w:w="1418"/>
        <w:gridCol w:w="1559"/>
      </w:tblGrid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rPr>
                <w:b/>
                <w:sz w:val="28"/>
                <w:szCs w:val="28"/>
              </w:rPr>
            </w:pPr>
            <w:r w:rsidRPr="007343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34399">
              <w:rPr>
                <w:b/>
                <w:sz w:val="28"/>
                <w:szCs w:val="28"/>
              </w:rPr>
              <w:t>п</w:t>
            </w:r>
            <w:proofErr w:type="gramEnd"/>
            <w:r w:rsidRPr="007343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b/>
                <w:sz w:val="28"/>
                <w:szCs w:val="28"/>
              </w:rPr>
            </w:pPr>
            <w:r w:rsidRPr="0073439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b/>
                <w:sz w:val="28"/>
                <w:szCs w:val="28"/>
              </w:rPr>
            </w:pPr>
            <w:r w:rsidRPr="00734399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b/>
                <w:sz w:val="28"/>
                <w:szCs w:val="28"/>
              </w:rPr>
            </w:pPr>
            <w:r w:rsidRPr="00734399">
              <w:rPr>
                <w:b/>
                <w:sz w:val="28"/>
                <w:szCs w:val="28"/>
              </w:rPr>
              <w:t>2014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Ямочный ремонт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812,0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930,0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Содержание дорог в зимний и летний периоды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1225,0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1380,0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3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4175,0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5010,0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4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 xml:space="preserve">Срезка тополей 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167,0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 xml:space="preserve">Строительство скверов и газонов 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49,50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53,0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6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Ремонт памятника «Мемориальный комплекс «Победы»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82,0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89,0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7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Содержание и восстановление тротуаров (по решениям суда)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578,0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630,0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8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Подготовка проводов «Русской зимы»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100,0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9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Капитальный ремонт дорог по решению суда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1460,4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1492,0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10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 xml:space="preserve">Установка новых дорожных знаков 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222,0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250,0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11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Подготовка к празднику «День поселка»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12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488,0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531,0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13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Подготовка стадиона и площади Ленина к Новому году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180,0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14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Обустройство свалки, земляные работы по защите прилегающих с/х угодьям территорий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385,0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15</w:t>
            </w: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Ремонт на стадионе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13,0</w:t>
            </w:r>
          </w:p>
        </w:tc>
      </w:tr>
      <w:tr w:rsidR="00C323B7" w:rsidRPr="00734399" w:rsidTr="00C323B7">
        <w:tc>
          <w:tcPr>
            <w:tcW w:w="962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C323B7" w:rsidRPr="00734399" w:rsidRDefault="00C323B7" w:rsidP="00883597">
            <w:pPr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9915,0</w:t>
            </w:r>
          </w:p>
        </w:tc>
        <w:tc>
          <w:tcPr>
            <w:tcW w:w="1559" w:type="dxa"/>
          </w:tcPr>
          <w:p w:rsidR="00C323B7" w:rsidRPr="00734399" w:rsidRDefault="00C323B7" w:rsidP="00883597">
            <w:pPr>
              <w:jc w:val="center"/>
              <w:rPr>
                <w:sz w:val="28"/>
                <w:szCs w:val="28"/>
              </w:rPr>
            </w:pPr>
            <w:r w:rsidRPr="00734399">
              <w:rPr>
                <w:sz w:val="28"/>
                <w:szCs w:val="28"/>
              </w:rPr>
              <w:t>11260,0</w:t>
            </w:r>
          </w:p>
        </w:tc>
      </w:tr>
    </w:tbl>
    <w:p w:rsidR="003121EE" w:rsidRDefault="003121EE"/>
    <w:sectPr w:rsidR="003121EE" w:rsidSect="00C323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B7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B727B"/>
    <w:rsid w:val="001C283A"/>
    <w:rsid w:val="001C5E4B"/>
    <w:rsid w:val="001C6322"/>
    <w:rsid w:val="001D0139"/>
    <w:rsid w:val="001D7FCF"/>
    <w:rsid w:val="001E0A1C"/>
    <w:rsid w:val="001E1F99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0DCB"/>
    <w:rsid w:val="00375226"/>
    <w:rsid w:val="003827D2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41005"/>
    <w:rsid w:val="0064444D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2ED3"/>
    <w:rsid w:val="008A3E07"/>
    <w:rsid w:val="008A459A"/>
    <w:rsid w:val="008B5B69"/>
    <w:rsid w:val="008B6D5E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23B7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323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2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B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323B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2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B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2012-06-22T10:24:00Z</cp:lastPrinted>
  <dcterms:created xsi:type="dcterms:W3CDTF">2012-06-22T06:10:00Z</dcterms:created>
  <dcterms:modified xsi:type="dcterms:W3CDTF">2012-06-22T10:36:00Z</dcterms:modified>
</cp:coreProperties>
</file>