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670A01">
        <w:rPr>
          <w:bCs/>
          <w:noProof/>
          <w:sz w:val="28"/>
          <w:szCs w:val="28"/>
        </w:rPr>
        <w:t>02</w:t>
      </w:r>
      <w:r w:rsidR="008C2532">
        <w:rPr>
          <w:bCs/>
          <w:noProof/>
          <w:sz w:val="28"/>
          <w:szCs w:val="28"/>
        </w:rPr>
        <w:t>.</w:t>
      </w:r>
      <w:r w:rsidR="00670A01">
        <w:rPr>
          <w:bCs/>
          <w:noProof/>
          <w:sz w:val="28"/>
          <w:szCs w:val="28"/>
        </w:rPr>
        <w:t>09</w:t>
      </w:r>
      <w:r w:rsidRPr="00FA7770">
        <w:rPr>
          <w:bCs/>
          <w:noProof/>
          <w:sz w:val="28"/>
          <w:szCs w:val="28"/>
        </w:rPr>
        <w:t>.201</w:t>
      </w:r>
      <w:r w:rsidR="002B0BE7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 xml:space="preserve">г. № </w:t>
      </w:r>
      <w:r w:rsidR="00670A01">
        <w:rPr>
          <w:bCs/>
          <w:noProof/>
          <w:sz w:val="28"/>
          <w:szCs w:val="28"/>
        </w:rPr>
        <w:t>21</w:t>
      </w:r>
      <w:bookmarkStart w:id="0" w:name="_GoBack"/>
      <w:bookmarkEnd w:id="0"/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6E5CFA">
        <w:rPr>
          <w:b/>
          <w:sz w:val="28"/>
          <w:szCs w:val="28"/>
        </w:rPr>
        <w:t>14.03</w:t>
      </w:r>
      <w:r w:rsidR="002B0BE7">
        <w:rPr>
          <w:b/>
          <w:sz w:val="28"/>
          <w:szCs w:val="28"/>
        </w:rPr>
        <w:t>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9</w:t>
      </w:r>
      <w:r w:rsidRPr="00FA7770">
        <w:rPr>
          <w:b/>
          <w:sz w:val="28"/>
          <w:szCs w:val="28"/>
        </w:rPr>
        <w:t xml:space="preserve">-п «Об утверждении </w:t>
      </w:r>
      <w:r w:rsidR="006E5CFA">
        <w:rPr>
          <w:b/>
          <w:sz w:val="28"/>
          <w:szCs w:val="28"/>
        </w:rPr>
        <w:t>порядка предоставления муниципальных услуг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Default="00FA7770" w:rsidP="006E5CFA">
      <w:pPr>
        <w:ind w:firstLine="720"/>
        <w:jc w:val="both"/>
        <w:rPr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</w:t>
      </w:r>
      <w:r w:rsidR="006E5CFA">
        <w:rPr>
          <w:rFonts w:cs="Garamond"/>
          <w:bCs/>
          <w:sz w:val="28"/>
          <w:szCs w:val="28"/>
        </w:rPr>
        <w:t xml:space="preserve">Административный регламент </w:t>
      </w:r>
      <w:r w:rsidR="006E5CFA" w:rsidRPr="006E5CFA">
        <w:rPr>
          <w:rFonts w:cs="Garamond"/>
          <w:bCs/>
          <w:sz w:val="28"/>
          <w:szCs w:val="28"/>
        </w:rPr>
        <w:t>предоставления муниципальной услуги  «Прием заявлений, документов, постановка на учет граждан в качестве нуждающихся в улучшении жилищных  условий или получении жилого помещения по договорам социального найма»  по каналам СМЭВ</w:t>
      </w:r>
      <w:r w:rsidR="006E5CFA">
        <w:rPr>
          <w:rFonts w:cs="Garamond"/>
          <w:bCs/>
          <w:sz w:val="28"/>
          <w:szCs w:val="28"/>
        </w:rPr>
        <w:t xml:space="preserve"> (Приложение № 2 к </w:t>
      </w:r>
      <w:r w:rsidRPr="00FA7770">
        <w:rPr>
          <w:rFonts w:cs="Garamond"/>
          <w:bCs/>
          <w:sz w:val="28"/>
          <w:szCs w:val="28"/>
        </w:rPr>
        <w:t>Постановлени</w:t>
      </w:r>
      <w:r w:rsidR="006E5CFA">
        <w:rPr>
          <w:rFonts w:cs="Garamond"/>
          <w:bCs/>
          <w:sz w:val="28"/>
          <w:szCs w:val="28"/>
        </w:rPr>
        <w:t>ю</w:t>
      </w:r>
      <w:r w:rsidRPr="00FA7770">
        <w:rPr>
          <w:rFonts w:cs="Garamond"/>
          <w:bCs/>
          <w:sz w:val="28"/>
          <w:szCs w:val="28"/>
        </w:rPr>
        <w:t xml:space="preserve"> администрации Тяжинского городского поселения от </w:t>
      </w:r>
      <w:r w:rsidR="006E5CFA">
        <w:rPr>
          <w:rFonts w:cs="Garamond"/>
          <w:bCs/>
          <w:sz w:val="28"/>
          <w:szCs w:val="28"/>
        </w:rPr>
        <w:t>14.03</w:t>
      </w:r>
      <w:r w:rsidR="002B0BE7">
        <w:rPr>
          <w:rFonts w:cs="Garamond"/>
          <w:bCs/>
          <w:sz w:val="28"/>
          <w:szCs w:val="28"/>
        </w:rPr>
        <w:t>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9</w:t>
      </w:r>
      <w:r w:rsidR="006E5CFA">
        <w:rPr>
          <w:rFonts w:cs="Garamond"/>
          <w:bCs/>
          <w:sz w:val="28"/>
          <w:szCs w:val="28"/>
        </w:rPr>
        <w:t>-п)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6E5CFA" w:rsidRPr="002B0BE7" w:rsidRDefault="006E5CFA" w:rsidP="006E5CFA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="0098430B">
        <w:rPr>
          <w:rFonts w:cs="Garamond"/>
          <w:bCs/>
          <w:sz w:val="28"/>
          <w:szCs w:val="28"/>
        </w:rPr>
        <w:t xml:space="preserve">В </w:t>
      </w:r>
      <w:proofErr w:type="spellStart"/>
      <w:r w:rsidR="0098430B">
        <w:rPr>
          <w:rFonts w:cs="Garamond"/>
          <w:bCs/>
          <w:sz w:val="28"/>
          <w:szCs w:val="28"/>
        </w:rPr>
        <w:t>пп</w:t>
      </w:r>
      <w:proofErr w:type="spellEnd"/>
      <w:r w:rsidR="0098430B">
        <w:rPr>
          <w:rFonts w:cs="Garamond"/>
          <w:bCs/>
          <w:sz w:val="28"/>
          <w:szCs w:val="28"/>
        </w:rPr>
        <w:t xml:space="preserve">. 2.1.3.2 и п.  2.2 слова «20 минут» заменить словами «15 минут».  </w:t>
      </w:r>
    </w:p>
    <w:p w:rsidR="00FA7770" w:rsidRPr="00FA7770" w:rsidRDefault="0098430B" w:rsidP="0098430B">
      <w:pPr>
        <w:tabs>
          <w:tab w:val="left" w:pos="993"/>
          <w:tab w:val="left" w:pos="1134"/>
        </w:tabs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3. </w:t>
      </w:r>
      <w:proofErr w:type="gramStart"/>
      <w:r w:rsidRPr="00FA7770">
        <w:rPr>
          <w:sz w:val="28"/>
          <w:szCs w:val="28"/>
        </w:rPr>
        <w:t>Контроль за</w:t>
      </w:r>
      <w:proofErr w:type="gramEnd"/>
      <w:r w:rsidRPr="00FA7770">
        <w:rPr>
          <w:sz w:val="28"/>
          <w:szCs w:val="28"/>
        </w:rPr>
        <w:t xml:space="preserve"> исполнением настоящего постановления </w:t>
      </w:r>
      <w:r w:rsidR="0098430B">
        <w:rPr>
          <w:sz w:val="28"/>
          <w:szCs w:val="28"/>
        </w:rPr>
        <w:t>возложить на заместителя главы Тяжинского городского поселения Галдецкую Марину Николаевну</w:t>
      </w:r>
      <w:r w:rsidRPr="00FA7770">
        <w:rPr>
          <w:sz w:val="28"/>
          <w:szCs w:val="28"/>
        </w:rPr>
        <w:t>.</w:t>
      </w: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 w:rsidR="00C22C39">
        <w:rPr>
          <w:sz w:val="18"/>
          <w:szCs w:val="18"/>
        </w:rPr>
        <w:t>Галдецкая</w:t>
      </w:r>
      <w:proofErr w:type="spellEnd"/>
      <w:r w:rsidR="00C22C39">
        <w:rPr>
          <w:sz w:val="18"/>
          <w:szCs w:val="18"/>
        </w:rPr>
        <w:t xml:space="preserve"> М.Н.</w:t>
      </w:r>
    </w:p>
    <w:p w:rsidR="00FA7770" w:rsidRPr="00FA7770" w:rsidRDefault="00C22C39" w:rsidP="00FA7770">
      <w:pPr>
        <w:rPr>
          <w:sz w:val="18"/>
          <w:szCs w:val="18"/>
        </w:rPr>
      </w:pPr>
      <w:r>
        <w:rPr>
          <w:sz w:val="18"/>
          <w:szCs w:val="18"/>
        </w:rPr>
        <w:t>28-9-95</w:t>
      </w:r>
    </w:p>
    <w:p w:rsidR="00FA7770" w:rsidRDefault="00FA7770" w:rsidP="00FA7770">
      <w:pPr>
        <w:jc w:val="right"/>
      </w:pPr>
    </w:p>
    <w:p w:rsidR="001E2CBB" w:rsidRDefault="001E2CBB" w:rsidP="008C2532"/>
    <w:p w:rsidR="0098430B" w:rsidRDefault="0098430B" w:rsidP="00975B18">
      <w:pPr>
        <w:jc w:val="right"/>
      </w:pPr>
    </w:p>
    <w:p w:rsidR="0098430B" w:rsidRDefault="0098430B" w:rsidP="00975B18">
      <w:pPr>
        <w:jc w:val="right"/>
      </w:pPr>
    </w:p>
    <w:p w:rsidR="0098430B" w:rsidRDefault="0098430B" w:rsidP="00975B18">
      <w:pPr>
        <w:jc w:val="right"/>
      </w:pPr>
    </w:p>
    <w:sectPr w:rsidR="0098430B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08D8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A0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D6F64"/>
    <w:rsid w:val="006E10AB"/>
    <w:rsid w:val="006E31A7"/>
    <w:rsid w:val="006E5CFA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75B18"/>
    <w:rsid w:val="0098430B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2C3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2013-05-30T07:48:00Z</cp:lastPrinted>
  <dcterms:created xsi:type="dcterms:W3CDTF">2013-09-02T07:39:00Z</dcterms:created>
  <dcterms:modified xsi:type="dcterms:W3CDTF">2013-09-03T12:45:00Z</dcterms:modified>
</cp:coreProperties>
</file>