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BA" w:rsidRDefault="00D60BBA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второго созыва</w:t>
      </w:r>
    </w:p>
    <w:p w:rsidR="00AF395D" w:rsidRDefault="00AF395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7F547A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65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7F547A">
        <w:rPr>
          <w:color w:val="000000"/>
          <w:szCs w:val="28"/>
        </w:rPr>
        <w:t>30.09.2014г. № 131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26230B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 О внесении изменений </w:t>
      </w:r>
      <w:r w:rsidR="0026230B">
        <w:rPr>
          <w:rStyle w:val="a8"/>
          <w:color w:val="000000"/>
          <w:sz w:val="28"/>
          <w:szCs w:val="28"/>
        </w:rPr>
        <w:t xml:space="preserve">в решение Совета народных депутатов Тяжинского городского поселения от 28.10.2011 г. № 51 «Об утверждении Правил землепользования и застройки муниципального образования Тяжинское городское поселение» </w:t>
      </w:r>
    </w:p>
    <w:p w:rsidR="00B23CCD" w:rsidRDefault="00B23CCD" w:rsidP="00B23CCD">
      <w:pPr>
        <w:jc w:val="center"/>
        <w:rPr>
          <w:rFonts w:ascii="Garamond" w:eastAsia="MS Mincho" w:hAnsi="Garamond"/>
          <w:sz w:val="36"/>
          <w:szCs w:val="36"/>
        </w:rPr>
      </w:pPr>
    </w:p>
    <w:p w:rsidR="00B23CCD" w:rsidRDefault="00B23CCD" w:rsidP="00B23CCD">
      <w:pPr>
        <w:jc w:val="center"/>
        <w:rPr>
          <w:i/>
          <w:color w:val="000000"/>
          <w:sz w:val="20"/>
          <w:szCs w:val="20"/>
        </w:rPr>
      </w:pPr>
    </w:p>
    <w:p w:rsidR="00B23CCD" w:rsidRDefault="00B23CCD" w:rsidP="00B23CCD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года № 131- ФЗ «Об общих принципах организации местного самоуправления в Российской Федерации», </w:t>
      </w:r>
      <w:r w:rsidR="00603E34">
        <w:rPr>
          <w:color w:val="000000"/>
          <w:sz w:val="28"/>
          <w:szCs w:val="28"/>
        </w:rPr>
        <w:t>статьей 33 Градостроительного кодекса РФ, пунктом 1</w:t>
      </w:r>
      <w:r w:rsidR="00B8684E">
        <w:rPr>
          <w:color w:val="000000"/>
          <w:sz w:val="28"/>
          <w:szCs w:val="28"/>
        </w:rPr>
        <w:t>7</w:t>
      </w:r>
      <w:r w:rsidR="00603E34">
        <w:rPr>
          <w:color w:val="000000"/>
          <w:sz w:val="28"/>
          <w:szCs w:val="28"/>
        </w:rPr>
        <w:t xml:space="preserve"> части 2 статьи</w:t>
      </w:r>
      <w:r>
        <w:rPr>
          <w:color w:val="000000"/>
          <w:sz w:val="28"/>
          <w:szCs w:val="28"/>
        </w:rPr>
        <w:t xml:space="preserve"> </w:t>
      </w:r>
      <w:r w:rsidR="00603E34">
        <w:rPr>
          <w:color w:val="000000"/>
          <w:sz w:val="28"/>
          <w:szCs w:val="28"/>
        </w:rPr>
        <w:t xml:space="preserve">22 </w:t>
      </w:r>
      <w:r>
        <w:rPr>
          <w:color w:val="000000"/>
          <w:sz w:val="28"/>
          <w:szCs w:val="28"/>
        </w:rPr>
        <w:t xml:space="preserve">Устава муниципального образования Тяжинское городское поселение, Совет народных депутатов Тяжинского городского поселения </w:t>
      </w:r>
    </w:p>
    <w:p w:rsidR="00B23CCD" w:rsidRDefault="00B23CCD" w:rsidP="00B23CCD">
      <w:pPr>
        <w:jc w:val="both"/>
        <w:rPr>
          <w:color w:val="000000"/>
        </w:rPr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B23CCD" w:rsidRDefault="00B23CCD" w:rsidP="00B23CC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 w:rsidR="00603E34" w:rsidRPr="00603E34">
        <w:rPr>
          <w:color w:val="000000"/>
          <w:sz w:val="28"/>
          <w:szCs w:val="28"/>
        </w:rPr>
        <w:t>Правил</w:t>
      </w:r>
      <w:r w:rsidR="00603E34">
        <w:rPr>
          <w:color w:val="000000"/>
          <w:sz w:val="28"/>
          <w:szCs w:val="28"/>
        </w:rPr>
        <w:t>а</w:t>
      </w:r>
      <w:r w:rsidR="00603E34" w:rsidRPr="00603E34">
        <w:rPr>
          <w:color w:val="000000"/>
          <w:sz w:val="28"/>
          <w:szCs w:val="28"/>
        </w:rPr>
        <w:t xml:space="preserve"> землепользования и застройки муниципального образования Тяжинское городское поселение</w:t>
      </w:r>
      <w:r>
        <w:rPr>
          <w:color w:val="000000"/>
          <w:sz w:val="28"/>
          <w:szCs w:val="28"/>
        </w:rPr>
        <w:t xml:space="preserve">, </w:t>
      </w:r>
      <w:r w:rsidR="00603E34">
        <w:rPr>
          <w:color w:val="000000"/>
          <w:sz w:val="28"/>
          <w:szCs w:val="28"/>
        </w:rPr>
        <w:t>утвержденные</w:t>
      </w:r>
      <w:r>
        <w:rPr>
          <w:color w:val="000000"/>
          <w:sz w:val="28"/>
          <w:szCs w:val="28"/>
        </w:rPr>
        <w:t xml:space="preserve"> решением Совета народных депутатов Тяжинского городского поселения № </w:t>
      </w:r>
      <w:r w:rsidR="00603E34">
        <w:rPr>
          <w:color w:val="000000"/>
          <w:sz w:val="28"/>
          <w:szCs w:val="28"/>
        </w:rPr>
        <w:t>51</w:t>
      </w:r>
      <w:r>
        <w:rPr>
          <w:color w:val="000000"/>
          <w:sz w:val="28"/>
          <w:szCs w:val="28"/>
        </w:rPr>
        <w:t xml:space="preserve"> от </w:t>
      </w:r>
      <w:r w:rsidR="00603E34">
        <w:rPr>
          <w:color w:val="000000"/>
          <w:sz w:val="28"/>
          <w:szCs w:val="28"/>
        </w:rPr>
        <w:t>28.10.2011</w:t>
      </w:r>
      <w:r>
        <w:rPr>
          <w:color w:val="000000"/>
          <w:sz w:val="28"/>
          <w:szCs w:val="28"/>
        </w:rPr>
        <w:t xml:space="preserve"> года, следующие изменения:</w:t>
      </w:r>
    </w:p>
    <w:p w:rsidR="00B23CCD" w:rsidRDefault="00603E34" w:rsidP="00603E3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ч</w:t>
      </w:r>
      <w:r w:rsidR="00B23CCD">
        <w:rPr>
          <w:color w:val="000000"/>
          <w:sz w:val="28"/>
          <w:szCs w:val="28"/>
        </w:rPr>
        <w:t xml:space="preserve">асти </w:t>
      </w:r>
      <w:r>
        <w:rPr>
          <w:color w:val="000000"/>
          <w:sz w:val="28"/>
          <w:szCs w:val="28"/>
        </w:rPr>
        <w:t>2</w:t>
      </w:r>
      <w:r w:rsidR="00B23CCD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4</w:t>
      </w:r>
      <w:r w:rsidR="007023B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="00B23CCD">
        <w:rPr>
          <w:color w:val="000000"/>
          <w:sz w:val="28"/>
          <w:szCs w:val="28"/>
        </w:rPr>
        <w:t xml:space="preserve">дополнить пунктом </w:t>
      </w:r>
      <w:r w:rsidR="007023B4">
        <w:rPr>
          <w:color w:val="000000"/>
          <w:sz w:val="28"/>
          <w:szCs w:val="28"/>
        </w:rPr>
        <w:t>23</w:t>
      </w:r>
      <w:r w:rsidR="00B23CCD">
        <w:rPr>
          <w:color w:val="000000"/>
          <w:sz w:val="28"/>
          <w:szCs w:val="28"/>
        </w:rPr>
        <w:t xml:space="preserve"> следующего содержания:</w:t>
      </w:r>
    </w:p>
    <w:p w:rsidR="00B23CCD" w:rsidRDefault="00B23CCD" w:rsidP="00B23CC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023B4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) </w:t>
      </w:r>
      <w:r w:rsidR="007023B4">
        <w:rPr>
          <w:color w:val="000000"/>
          <w:sz w:val="28"/>
          <w:szCs w:val="28"/>
        </w:rPr>
        <w:t>закрытые площадки (автодромы).</w:t>
      </w:r>
      <w:r w:rsidR="00603E34">
        <w:rPr>
          <w:color w:val="000000"/>
          <w:sz w:val="28"/>
          <w:szCs w:val="28"/>
        </w:rPr>
        <w:t>».</w:t>
      </w:r>
    </w:p>
    <w:p w:rsidR="00B8684E" w:rsidRDefault="00B8684E" w:rsidP="00B23CC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23CCD" w:rsidRDefault="00B23CCD" w:rsidP="00603E34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Настоящее решение подлежит официально</w:t>
      </w:r>
      <w:r w:rsidR="00603E34">
        <w:rPr>
          <w:rFonts w:ascii="Times New Roman" w:hAnsi="Times New Roman" w:cs="Times New Roman"/>
          <w:color w:val="auto"/>
          <w:sz w:val="28"/>
          <w:szCs w:val="28"/>
        </w:rPr>
        <w:t>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обнародовани</w:t>
      </w:r>
      <w:r w:rsidR="00603E34">
        <w:rPr>
          <w:rFonts w:ascii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8684E" w:rsidRDefault="00B8684E" w:rsidP="00603E34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3E34" w:rsidRDefault="00603E34" w:rsidP="00603E34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Настоящее решение вступает в силу с момента его официального обнародования.</w:t>
      </w:r>
    </w:p>
    <w:p w:rsidR="00B23CCD" w:rsidRDefault="00B23CCD" w:rsidP="00B23CC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03E34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за исполнением настоящего решения возложить на председателя комиссии по </w:t>
      </w:r>
      <w:r w:rsidR="00E24A49">
        <w:rPr>
          <w:sz w:val="28"/>
          <w:szCs w:val="28"/>
        </w:rPr>
        <w:t>транспорту, связи, строительству, ЖКХ и благоустройству Клевцова В.Г.</w:t>
      </w:r>
      <w:r>
        <w:rPr>
          <w:sz w:val="28"/>
          <w:szCs w:val="28"/>
        </w:rPr>
        <w:t xml:space="preserve">          </w:t>
      </w:r>
    </w:p>
    <w:p w:rsidR="00B23CCD" w:rsidRDefault="00B23CCD" w:rsidP="00B23CCD">
      <w:pPr>
        <w:rPr>
          <w:sz w:val="28"/>
          <w:szCs w:val="28"/>
        </w:rPr>
      </w:pPr>
    </w:p>
    <w:p w:rsidR="00B8684E" w:rsidRDefault="00B8684E" w:rsidP="00B23CCD">
      <w:pPr>
        <w:rPr>
          <w:sz w:val="28"/>
          <w:szCs w:val="28"/>
        </w:rPr>
      </w:pPr>
    </w:p>
    <w:p w:rsidR="00D60BBA" w:rsidRDefault="00D60BBA" w:rsidP="00B23CCD">
      <w:pPr>
        <w:rPr>
          <w:sz w:val="28"/>
          <w:szCs w:val="28"/>
        </w:rPr>
      </w:pPr>
      <w:bookmarkStart w:id="0" w:name="_GoBack"/>
      <w:bookmarkEnd w:id="0"/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>Тяжинского городского поселения                                         О.А.</w:t>
      </w:r>
      <w:r w:rsidR="007F547A">
        <w:rPr>
          <w:sz w:val="28"/>
          <w:szCs w:val="28"/>
        </w:rPr>
        <w:t xml:space="preserve"> </w:t>
      </w:r>
      <w:r>
        <w:rPr>
          <w:sz w:val="28"/>
          <w:szCs w:val="28"/>
        </w:rPr>
        <w:t>Белинский</w:t>
      </w:r>
    </w:p>
    <w:p w:rsidR="00B23CCD" w:rsidRDefault="00B23CCD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023B4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C2A4F">
        <w:rPr>
          <w:sz w:val="28"/>
          <w:szCs w:val="28"/>
        </w:rPr>
        <w:t xml:space="preserve">         </w:t>
      </w:r>
      <w:r w:rsidR="007023B4">
        <w:rPr>
          <w:sz w:val="28"/>
          <w:szCs w:val="28"/>
        </w:rPr>
        <w:tab/>
      </w:r>
      <w:r w:rsidR="007023B4">
        <w:rPr>
          <w:sz w:val="28"/>
          <w:szCs w:val="28"/>
        </w:rPr>
        <w:tab/>
        <w:t>А.Н.</w:t>
      </w:r>
      <w:r w:rsidR="007F547A">
        <w:rPr>
          <w:sz w:val="28"/>
          <w:szCs w:val="28"/>
        </w:rPr>
        <w:t xml:space="preserve"> </w:t>
      </w:r>
      <w:r w:rsidR="007023B4">
        <w:rPr>
          <w:sz w:val="28"/>
          <w:szCs w:val="28"/>
        </w:rPr>
        <w:t>Чайка</w:t>
      </w:r>
    </w:p>
    <w:p w:rsidR="005A5631" w:rsidRDefault="005A5631"/>
    <w:sectPr w:rsidR="005A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6F1D"/>
    <w:rsid w:val="00032403"/>
    <w:rsid w:val="000433FD"/>
    <w:rsid w:val="00045E73"/>
    <w:rsid w:val="00045F47"/>
    <w:rsid w:val="00047036"/>
    <w:rsid w:val="00050A71"/>
    <w:rsid w:val="000655AA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C0515"/>
    <w:rsid w:val="001D03A0"/>
    <w:rsid w:val="001D61F7"/>
    <w:rsid w:val="001D70B0"/>
    <w:rsid w:val="001E2231"/>
    <w:rsid w:val="001E3227"/>
    <w:rsid w:val="001E7985"/>
    <w:rsid w:val="001F59B7"/>
    <w:rsid w:val="00200A74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94E13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CF3"/>
    <w:rsid w:val="00433528"/>
    <w:rsid w:val="004579B7"/>
    <w:rsid w:val="004614D5"/>
    <w:rsid w:val="00463DBC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D0A8F"/>
    <w:rsid w:val="006D228F"/>
    <w:rsid w:val="006E7A07"/>
    <w:rsid w:val="00700841"/>
    <w:rsid w:val="00700B84"/>
    <w:rsid w:val="007023B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547A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4CA4"/>
    <w:rsid w:val="00A30100"/>
    <w:rsid w:val="00A30349"/>
    <w:rsid w:val="00A3247F"/>
    <w:rsid w:val="00A37296"/>
    <w:rsid w:val="00A42717"/>
    <w:rsid w:val="00A570CC"/>
    <w:rsid w:val="00A70543"/>
    <w:rsid w:val="00A70CCD"/>
    <w:rsid w:val="00A86B91"/>
    <w:rsid w:val="00A940FD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395D"/>
    <w:rsid w:val="00AF73C0"/>
    <w:rsid w:val="00AF7F97"/>
    <w:rsid w:val="00B0016A"/>
    <w:rsid w:val="00B00EF5"/>
    <w:rsid w:val="00B11389"/>
    <w:rsid w:val="00B23CBD"/>
    <w:rsid w:val="00B23CC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0BB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7A82"/>
    <w:rsid w:val="00DE7F1A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555C8"/>
    <w:rsid w:val="00E557FD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D1BDE"/>
    <w:rsid w:val="00EE6909"/>
    <w:rsid w:val="00EF0B1D"/>
    <w:rsid w:val="00F0680C"/>
    <w:rsid w:val="00F13931"/>
    <w:rsid w:val="00F233AE"/>
    <w:rsid w:val="00F27810"/>
    <w:rsid w:val="00F33CC4"/>
    <w:rsid w:val="00F35CB2"/>
    <w:rsid w:val="00F36DB1"/>
    <w:rsid w:val="00F4150E"/>
    <w:rsid w:val="00F43B0C"/>
    <w:rsid w:val="00F51F4F"/>
    <w:rsid w:val="00F573EF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E0C8F"/>
    <w:rsid w:val="00FE1527"/>
    <w:rsid w:val="00FE1A29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B43F9-6112-4B45-BF3D-8665067C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semiHidden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E32D-A757-4B59-9C0C-0D30B8F3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Чуманова</cp:lastModifiedBy>
  <cp:revision>6</cp:revision>
  <cp:lastPrinted>2014-09-30T07:43:00Z</cp:lastPrinted>
  <dcterms:created xsi:type="dcterms:W3CDTF">2014-09-24T11:05:00Z</dcterms:created>
  <dcterms:modified xsi:type="dcterms:W3CDTF">2014-09-30T07:52:00Z</dcterms:modified>
</cp:coreProperties>
</file>