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CC5" w:rsidRPr="00DB2C3E" w:rsidRDefault="008E1CC5" w:rsidP="008E1CC5">
      <w:pPr>
        <w:tabs>
          <w:tab w:val="left" w:pos="708"/>
          <w:tab w:val="left" w:pos="4920"/>
          <w:tab w:val="right" w:pos="8306"/>
        </w:tabs>
        <w:jc w:val="center"/>
        <w:rPr>
          <w:rFonts w:eastAsia="MS Mincho"/>
          <w:b/>
          <w:sz w:val="44"/>
          <w:szCs w:val="20"/>
        </w:rPr>
      </w:pPr>
      <w:r w:rsidRPr="00DB2C3E">
        <w:rPr>
          <w:rFonts w:eastAsia="MS Mincho"/>
          <w:b/>
          <w:noProof/>
          <w:sz w:val="44"/>
          <w:szCs w:val="20"/>
        </w:rPr>
        <w:drawing>
          <wp:inline distT="0" distB="0" distL="0" distR="0">
            <wp:extent cx="923925" cy="1000125"/>
            <wp:effectExtent l="0" t="0" r="9525" b="9525"/>
            <wp:docPr id="1" name="Рисунок 1" descr="контур%20без%20лавра%20чернее%20без%20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ур%20без%20лавра%20чернее%20без%20линии"/>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РОССИЙСКАЯ ФЕДЕРАЦИЯ</w:t>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Кемеровская область</w:t>
      </w:r>
    </w:p>
    <w:p w:rsidR="008E1CC5" w:rsidRPr="00DB2C3E" w:rsidRDefault="008E1CC5" w:rsidP="008E1CC5">
      <w:pPr>
        <w:tabs>
          <w:tab w:val="left" w:pos="4440"/>
          <w:tab w:val="left" w:pos="4920"/>
        </w:tabs>
        <w:spacing w:after="60"/>
        <w:ind w:left="-284" w:firstLine="567"/>
        <w:jc w:val="center"/>
        <w:rPr>
          <w:rFonts w:eastAsia="MS Mincho"/>
          <w:caps/>
          <w:sz w:val="28"/>
          <w:szCs w:val="28"/>
        </w:rPr>
      </w:pPr>
      <w:r w:rsidRPr="00DB2C3E">
        <w:rPr>
          <w:rFonts w:eastAsia="MS Mincho"/>
          <w:caps/>
          <w:sz w:val="28"/>
          <w:szCs w:val="28"/>
        </w:rPr>
        <w:t>Тяжинский муниципальный район</w:t>
      </w:r>
    </w:p>
    <w:p w:rsidR="008E1CC5" w:rsidRPr="00DB2C3E" w:rsidRDefault="008E1CC5" w:rsidP="008E1CC5">
      <w:pPr>
        <w:tabs>
          <w:tab w:val="left" w:pos="708"/>
          <w:tab w:val="center" w:pos="4153"/>
          <w:tab w:val="left" w:pos="4440"/>
          <w:tab w:val="left" w:pos="4920"/>
          <w:tab w:val="right" w:pos="8306"/>
        </w:tabs>
        <w:jc w:val="center"/>
        <w:rPr>
          <w:rFonts w:eastAsia="MS Mincho"/>
          <w:caps/>
          <w:sz w:val="28"/>
          <w:szCs w:val="28"/>
        </w:rPr>
      </w:pPr>
      <w:r w:rsidRPr="00DB2C3E">
        <w:rPr>
          <w:rFonts w:eastAsia="MS Mincho"/>
          <w:caps/>
          <w:sz w:val="28"/>
          <w:szCs w:val="28"/>
        </w:rPr>
        <w:t>администрация Тяжинского</w:t>
      </w:r>
    </w:p>
    <w:p w:rsidR="008E1CC5" w:rsidRPr="00DB2C3E" w:rsidRDefault="008E1CC5" w:rsidP="008E1CC5">
      <w:pPr>
        <w:tabs>
          <w:tab w:val="left" w:pos="708"/>
          <w:tab w:val="center" w:pos="4153"/>
          <w:tab w:val="left" w:pos="4440"/>
          <w:tab w:val="left" w:pos="4920"/>
          <w:tab w:val="right" w:pos="8306"/>
        </w:tabs>
        <w:jc w:val="center"/>
        <w:rPr>
          <w:rFonts w:eastAsia="MS Mincho"/>
          <w:caps/>
          <w:sz w:val="28"/>
          <w:szCs w:val="28"/>
        </w:rPr>
      </w:pPr>
      <w:r w:rsidRPr="00DB2C3E">
        <w:rPr>
          <w:rFonts w:eastAsia="MS Mincho"/>
          <w:caps/>
          <w:sz w:val="28"/>
          <w:szCs w:val="28"/>
        </w:rPr>
        <w:t>городского поселения</w:t>
      </w:r>
    </w:p>
    <w:p w:rsidR="008E1CC5" w:rsidRPr="00DB2C3E" w:rsidRDefault="008E1CC5" w:rsidP="008E1CC5">
      <w:pPr>
        <w:tabs>
          <w:tab w:val="left" w:pos="4440"/>
        </w:tabs>
        <w:autoSpaceDE w:val="0"/>
        <w:autoSpaceDN w:val="0"/>
        <w:adjustRightInd w:val="0"/>
        <w:jc w:val="center"/>
        <w:rPr>
          <w:szCs w:val="28"/>
        </w:rPr>
      </w:pPr>
    </w:p>
    <w:p w:rsidR="008E1CC5" w:rsidRPr="00DB2C3E" w:rsidRDefault="008E1CC5" w:rsidP="008E1CC5">
      <w:pPr>
        <w:tabs>
          <w:tab w:val="left" w:pos="4440"/>
        </w:tabs>
        <w:autoSpaceDE w:val="0"/>
        <w:autoSpaceDN w:val="0"/>
        <w:adjustRightInd w:val="0"/>
        <w:jc w:val="center"/>
        <w:rPr>
          <w:b/>
          <w:bCs/>
          <w:sz w:val="28"/>
          <w:szCs w:val="28"/>
        </w:rPr>
      </w:pPr>
      <w:r w:rsidRPr="00DB2C3E">
        <w:rPr>
          <w:b/>
          <w:bCs/>
          <w:sz w:val="28"/>
          <w:szCs w:val="28"/>
        </w:rPr>
        <w:t>ПОСТАНОВЛЕНИЕ</w:t>
      </w:r>
    </w:p>
    <w:p w:rsidR="008E1CC5" w:rsidRPr="00DB2C3E" w:rsidRDefault="008E1CC5" w:rsidP="008E1CC5">
      <w:pPr>
        <w:autoSpaceDE w:val="0"/>
        <w:autoSpaceDN w:val="0"/>
        <w:adjustRightInd w:val="0"/>
        <w:jc w:val="center"/>
        <w:rPr>
          <w:b/>
          <w:bCs/>
          <w:sz w:val="28"/>
          <w:szCs w:val="28"/>
        </w:rPr>
      </w:pPr>
    </w:p>
    <w:p w:rsidR="008E1CC5" w:rsidRPr="00DB2C3E" w:rsidRDefault="008E1CC5" w:rsidP="0002101A">
      <w:pPr>
        <w:jc w:val="center"/>
        <w:rPr>
          <w:bCs/>
          <w:noProof/>
          <w:sz w:val="28"/>
          <w:szCs w:val="28"/>
        </w:rPr>
      </w:pPr>
      <w:r w:rsidRPr="00DB2C3E">
        <w:rPr>
          <w:bCs/>
          <w:noProof/>
          <w:sz w:val="28"/>
          <w:szCs w:val="28"/>
        </w:rPr>
        <w:t>От</w:t>
      </w:r>
      <w:r w:rsidR="0002101A">
        <w:rPr>
          <w:bCs/>
          <w:noProof/>
          <w:sz w:val="28"/>
          <w:szCs w:val="28"/>
        </w:rPr>
        <w:t xml:space="preserve"> 23.03.2017г. №11</w:t>
      </w:r>
      <w:r w:rsidRPr="00DB2C3E">
        <w:rPr>
          <w:bCs/>
          <w:noProof/>
          <w:sz w:val="28"/>
          <w:szCs w:val="28"/>
        </w:rPr>
        <w:t>-п</w:t>
      </w:r>
    </w:p>
    <w:p w:rsidR="008E1CC5" w:rsidRPr="00DB2C3E" w:rsidRDefault="008E1CC5" w:rsidP="008E1CC5">
      <w:pPr>
        <w:jc w:val="center"/>
        <w:rPr>
          <w:bCs/>
          <w:noProof/>
          <w:sz w:val="28"/>
          <w:szCs w:val="28"/>
        </w:rPr>
      </w:pPr>
    </w:p>
    <w:p w:rsidR="008E1CC5" w:rsidRPr="00DB2C3E" w:rsidRDefault="008E1CC5" w:rsidP="008E1CC5">
      <w:pPr>
        <w:jc w:val="center"/>
        <w:rPr>
          <w:b/>
          <w:sz w:val="28"/>
          <w:szCs w:val="28"/>
        </w:rPr>
      </w:pPr>
      <w:r w:rsidRPr="00DB2C3E">
        <w:rPr>
          <w:b/>
          <w:sz w:val="28"/>
          <w:szCs w:val="28"/>
        </w:rPr>
        <w:t>Об утверждении актуализированной схемы теплоснабжения</w:t>
      </w:r>
    </w:p>
    <w:p w:rsidR="008E1CC5" w:rsidRPr="00DB2C3E" w:rsidRDefault="008E1CC5" w:rsidP="008E1CC5">
      <w:pPr>
        <w:jc w:val="center"/>
        <w:rPr>
          <w:b/>
          <w:sz w:val="28"/>
          <w:szCs w:val="28"/>
        </w:rPr>
      </w:pPr>
      <w:r w:rsidRPr="00DB2C3E">
        <w:rPr>
          <w:b/>
          <w:sz w:val="28"/>
          <w:szCs w:val="28"/>
        </w:rPr>
        <w:t xml:space="preserve">Тяжинского городского поселения </w:t>
      </w:r>
    </w:p>
    <w:p w:rsidR="008E1CC5" w:rsidRPr="00DB2C3E" w:rsidRDefault="00E84133" w:rsidP="008E1CC5">
      <w:pPr>
        <w:jc w:val="center"/>
        <w:rPr>
          <w:b/>
          <w:sz w:val="28"/>
          <w:szCs w:val="28"/>
        </w:rPr>
      </w:pPr>
      <w:r w:rsidRPr="00DB2C3E">
        <w:rPr>
          <w:b/>
          <w:sz w:val="28"/>
          <w:szCs w:val="28"/>
        </w:rPr>
        <w:t>на период 2017-2021</w:t>
      </w:r>
      <w:r w:rsidR="008E1CC5" w:rsidRPr="00DB2C3E">
        <w:rPr>
          <w:b/>
          <w:sz w:val="28"/>
          <w:szCs w:val="28"/>
        </w:rPr>
        <w:t xml:space="preserve"> гг. с перспективой до 2030 года</w:t>
      </w:r>
    </w:p>
    <w:p w:rsidR="008E1CC5" w:rsidRPr="00DB2C3E" w:rsidRDefault="008E1CC5" w:rsidP="008E1CC5">
      <w:pPr>
        <w:jc w:val="center"/>
        <w:rPr>
          <w:b/>
          <w:sz w:val="28"/>
          <w:szCs w:val="28"/>
        </w:rPr>
      </w:pPr>
    </w:p>
    <w:p w:rsidR="008E1CC5" w:rsidRPr="00DB2C3E" w:rsidRDefault="008E1CC5" w:rsidP="008E1CC5">
      <w:pPr>
        <w:spacing w:before="100" w:beforeAutospacing="1"/>
        <w:contextualSpacing/>
        <w:jc w:val="both"/>
        <w:rPr>
          <w:sz w:val="28"/>
          <w:szCs w:val="28"/>
        </w:rPr>
      </w:pPr>
    </w:p>
    <w:p w:rsidR="008E1CC5" w:rsidRPr="00DB2C3E" w:rsidRDefault="008E1CC5" w:rsidP="008E1CC5">
      <w:pPr>
        <w:ind w:firstLine="709"/>
        <w:jc w:val="both"/>
        <w:rPr>
          <w:bCs/>
          <w:sz w:val="28"/>
          <w:szCs w:val="28"/>
        </w:rPr>
      </w:pPr>
      <w:r w:rsidRPr="00DB2C3E">
        <w:rPr>
          <w:bCs/>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8E1CC5" w:rsidRPr="00DB2C3E" w:rsidRDefault="008E1CC5" w:rsidP="008E1CC5">
      <w:pPr>
        <w:ind w:firstLine="709"/>
        <w:jc w:val="both"/>
        <w:rPr>
          <w:bCs/>
          <w:sz w:val="28"/>
          <w:szCs w:val="28"/>
        </w:rPr>
      </w:pPr>
    </w:p>
    <w:p w:rsidR="008E1CC5" w:rsidRPr="00DB2C3E" w:rsidRDefault="008E1CC5" w:rsidP="008E1CC5">
      <w:pPr>
        <w:ind w:firstLine="709"/>
        <w:jc w:val="both"/>
        <w:rPr>
          <w:bCs/>
          <w:sz w:val="28"/>
          <w:szCs w:val="28"/>
        </w:rPr>
      </w:pPr>
      <w:r w:rsidRPr="00DB2C3E">
        <w:rPr>
          <w:bCs/>
          <w:sz w:val="28"/>
          <w:szCs w:val="28"/>
        </w:rPr>
        <w:t xml:space="preserve">1. Утвердить актуализированную схему теплоснабжения Тяжинского городского поселенияна </w:t>
      </w:r>
      <w:r w:rsidR="00E84133" w:rsidRPr="00DB2C3E">
        <w:rPr>
          <w:bCs/>
          <w:sz w:val="28"/>
          <w:szCs w:val="28"/>
        </w:rPr>
        <w:t>период 2017-2021</w:t>
      </w:r>
      <w:r w:rsidRPr="00DB2C3E">
        <w:rPr>
          <w:bCs/>
          <w:sz w:val="28"/>
          <w:szCs w:val="28"/>
        </w:rPr>
        <w:t xml:space="preserve"> гг. с перспективой до 2030 г. (Приложение).</w:t>
      </w:r>
    </w:p>
    <w:p w:rsidR="008E1CC5" w:rsidRPr="00DB2C3E" w:rsidRDefault="008E1CC5" w:rsidP="008E1CC5">
      <w:pPr>
        <w:ind w:firstLine="709"/>
        <w:contextualSpacing/>
        <w:jc w:val="both"/>
        <w:rPr>
          <w:sz w:val="28"/>
          <w:szCs w:val="28"/>
        </w:rPr>
      </w:pPr>
      <w:r w:rsidRPr="00DB2C3E">
        <w:rPr>
          <w:sz w:val="28"/>
          <w:szCs w:val="28"/>
        </w:rPr>
        <w:t xml:space="preserve">2. Настоящее постановление подлежит </w:t>
      </w:r>
      <w:r w:rsidR="00F4118D">
        <w:rPr>
          <w:sz w:val="28"/>
          <w:szCs w:val="28"/>
        </w:rPr>
        <w:t>официальному обнародованию на информационных стендах</w:t>
      </w:r>
      <w:r w:rsidRPr="00DB2C3E">
        <w:rPr>
          <w:sz w:val="28"/>
          <w:szCs w:val="28"/>
        </w:rPr>
        <w:t xml:space="preserve"> администрации Тяжинского городского поселения.</w:t>
      </w:r>
    </w:p>
    <w:p w:rsidR="008E1CC5" w:rsidRPr="00DB2C3E" w:rsidRDefault="008E1CC5" w:rsidP="008E1CC5">
      <w:pPr>
        <w:ind w:firstLine="709"/>
        <w:contextualSpacing/>
        <w:jc w:val="both"/>
        <w:rPr>
          <w:sz w:val="28"/>
          <w:szCs w:val="28"/>
        </w:rPr>
      </w:pPr>
      <w:r w:rsidRPr="00DB2C3E">
        <w:rPr>
          <w:sz w:val="28"/>
          <w:szCs w:val="28"/>
        </w:rPr>
        <w:t xml:space="preserve">3. Настоящее постановление вступает в силу со дня его </w:t>
      </w:r>
      <w:r w:rsidR="00F4118D">
        <w:rPr>
          <w:sz w:val="28"/>
          <w:szCs w:val="28"/>
        </w:rPr>
        <w:t>официального обнародования</w:t>
      </w:r>
      <w:r w:rsidRPr="00DB2C3E">
        <w:rPr>
          <w:sz w:val="28"/>
          <w:szCs w:val="28"/>
        </w:rPr>
        <w:t>.</w:t>
      </w:r>
    </w:p>
    <w:p w:rsidR="008E1CC5" w:rsidRPr="00DB2C3E" w:rsidRDefault="008E1CC5" w:rsidP="008E1CC5">
      <w:pPr>
        <w:ind w:firstLine="709"/>
        <w:contextualSpacing/>
        <w:jc w:val="both"/>
        <w:rPr>
          <w:sz w:val="28"/>
          <w:szCs w:val="28"/>
        </w:rPr>
      </w:pPr>
      <w:r w:rsidRPr="00DB2C3E">
        <w:rPr>
          <w:sz w:val="28"/>
          <w:szCs w:val="28"/>
        </w:rPr>
        <w:t>4. Контроль за исполнением настоящего постановления оставляю за собой.</w:t>
      </w:r>
    </w:p>
    <w:p w:rsidR="008E1CC5" w:rsidRPr="00DB2C3E" w:rsidRDefault="008E1CC5" w:rsidP="008E1CC5">
      <w:pPr>
        <w:tabs>
          <w:tab w:val="left" w:pos="708"/>
          <w:tab w:val="center" w:pos="4153"/>
          <w:tab w:val="right" w:pos="8306"/>
        </w:tabs>
        <w:ind w:firstLine="709"/>
        <w:jc w:val="both"/>
        <w:rPr>
          <w:sz w:val="28"/>
          <w:szCs w:val="20"/>
        </w:rPr>
      </w:pPr>
    </w:p>
    <w:p w:rsidR="008E1CC5" w:rsidRPr="00DB2C3E" w:rsidRDefault="008E1CC5" w:rsidP="008E1CC5">
      <w:pPr>
        <w:tabs>
          <w:tab w:val="left" w:pos="708"/>
          <w:tab w:val="center" w:pos="4153"/>
          <w:tab w:val="right" w:pos="8306"/>
        </w:tabs>
        <w:ind w:firstLine="709"/>
        <w:jc w:val="both"/>
        <w:rPr>
          <w:sz w:val="28"/>
          <w:szCs w:val="20"/>
        </w:rPr>
      </w:pPr>
    </w:p>
    <w:p w:rsidR="008E1CC5" w:rsidRPr="00DB2C3E" w:rsidRDefault="008E1CC5" w:rsidP="008E1CC5">
      <w:pPr>
        <w:tabs>
          <w:tab w:val="left" w:pos="708"/>
          <w:tab w:val="center" w:pos="4153"/>
          <w:tab w:val="right" w:pos="8306"/>
        </w:tabs>
        <w:jc w:val="both"/>
        <w:rPr>
          <w:sz w:val="28"/>
          <w:szCs w:val="20"/>
        </w:rPr>
      </w:pPr>
    </w:p>
    <w:p w:rsidR="00FD32BE" w:rsidRPr="00DB2C3E" w:rsidRDefault="00FD32BE" w:rsidP="006D68A8">
      <w:pPr>
        <w:rPr>
          <w:sz w:val="28"/>
          <w:szCs w:val="28"/>
        </w:rPr>
      </w:pPr>
    </w:p>
    <w:p w:rsidR="00C76EBA" w:rsidRPr="00DB2C3E" w:rsidRDefault="00FD32BE" w:rsidP="00FA7770">
      <w:pPr>
        <w:rPr>
          <w:sz w:val="28"/>
          <w:szCs w:val="28"/>
        </w:rPr>
      </w:pPr>
      <w:r w:rsidRPr="00DB2C3E">
        <w:rPr>
          <w:sz w:val="28"/>
          <w:szCs w:val="28"/>
        </w:rPr>
        <w:t>глава Тяжинского городского поселения</w:t>
      </w:r>
      <w:r w:rsidRPr="00DB2C3E">
        <w:rPr>
          <w:sz w:val="28"/>
          <w:szCs w:val="28"/>
        </w:rPr>
        <w:tab/>
      </w:r>
      <w:r w:rsidRPr="00DB2C3E">
        <w:rPr>
          <w:sz w:val="28"/>
          <w:szCs w:val="28"/>
        </w:rPr>
        <w:tab/>
        <w:t xml:space="preserve">                   Н.А. Петраков</w:t>
      </w:r>
    </w:p>
    <w:p w:rsidR="00E84133" w:rsidRPr="00DB2C3E" w:rsidRDefault="00E84133" w:rsidP="00FA7770">
      <w:pPr>
        <w:rPr>
          <w:sz w:val="28"/>
          <w:szCs w:val="28"/>
        </w:rPr>
      </w:pPr>
    </w:p>
    <w:p w:rsidR="00D21A7B" w:rsidRDefault="00D21A7B" w:rsidP="00F4118D">
      <w:pPr>
        <w:pStyle w:val="60"/>
        <w:shd w:val="clear" w:color="auto" w:fill="auto"/>
        <w:spacing w:line="240" w:lineRule="auto"/>
        <w:ind w:right="-2"/>
        <w:jc w:val="left"/>
        <w:rPr>
          <w:rStyle w:val="616pt"/>
          <w:rFonts w:cs="Times New Roman"/>
          <w:sz w:val="28"/>
          <w:szCs w:val="28"/>
        </w:rPr>
      </w:pPr>
    </w:p>
    <w:p w:rsidR="0002101A" w:rsidRPr="00DB2C3E" w:rsidRDefault="0002101A" w:rsidP="00F4118D">
      <w:pPr>
        <w:pStyle w:val="60"/>
        <w:shd w:val="clear" w:color="auto" w:fill="auto"/>
        <w:spacing w:line="240" w:lineRule="auto"/>
        <w:ind w:right="-2"/>
        <w:jc w:val="left"/>
        <w:rPr>
          <w:rStyle w:val="616pt"/>
          <w:rFonts w:cs="Times New Roman"/>
          <w:sz w:val="28"/>
          <w:szCs w:val="28"/>
        </w:rPr>
      </w:pPr>
    </w:p>
    <w:p w:rsidR="00F4118D" w:rsidRDefault="00F4118D" w:rsidP="00C76EBA">
      <w:pPr>
        <w:pStyle w:val="60"/>
        <w:shd w:val="clear" w:color="auto" w:fill="auto"/>
        <w:spacing w:line="240" w:lineRule="auto"/>
        <w:ind w:right="-2"/>
        <w:jc w:val="right"/>
        <w:rPr>
          <w:rStyle w:val="616pt"/>
          <w:rFonts w:cs="Times New Roman"/>
          <w:sz w:val="28"/>
          <w:szCs w:val="28"/>
        </w:rPr>
      </w:pPr>
    </w:p>
    <w:p w:rsidR="00C76EBA" w:rsidRPr="00DB2C3E"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lastRenderedPageBreak/>
        <w:t>Приложение</w:t>
      </w:r>
    </w:p>
    <w:p w:rsidR="00E84133" w:rsidRPr="00DB2C3E"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t xml:space="preserve">к Постановлению </w:t>
      </w:r>
    </w:p>
    <w:p w:rsidR="00C76EBA" w:rsidRDefault="00C76EBA" w:rsidP="00C76EBA">
      <w:pPr>
        <w:pStyle w:val="60"/>
        <w:shd w:val="clear" w:color="auto" w:fill="auto"/>
        <w:spacing w:line="240" w:lineRule="auto"/>
        <w:ind w:right="-2"/>
        <w:jc w:val="right"/>
        <w:rPr>
          <w:rStyle w:val="616pt"/>
          <w:rFonts w:cs="Times New Roman"/>
          <w:sz w:val="28"/>
          <w:szCs w:val="28"/>
        </w:rPr>
      </w:pPr>
      <w:r w:rsidRPr="00DB2C3E">
        <w:rPr>
          <w:rStyle w:val="616pt"/>
          <w:rFonts w:cs="Times New Roman"/>
          <w:sz w:val="28"/>
          <w:szCs w:val="28"/>
        </w:rPr>
        <w:t>от</w:t>
      </w:r>
      <w:r w:rsidR="00466B28">
        <w:rPr>
          <w:rStyle w:val="616pt"/>
          <w:rFonts w:cs="Times New Roman"/>
          <w:sz w:val="28"/>
          <w:szCs w:val="28"/>
        </w:rPr>
        <w:t xml:space="preserve"> 23.03.2017</w:t>
      </w:r>
      <w:r w:rsidR="008E1CC5" w:rsidRPr="00DB2C3E">
        <w:rPr>
          <w:rStyle w:val="616pt"/>
          <w:rFonts w:cs="Times New Roman"/>
          <w:sz w:val="28"/>
          <w:szCs w:val="28"/>
        </w:rPr>
        <w:t xml:space="preserve">г. </w:t>
      </w:r>
      <w:r w:rsidR="00466B28">
        <w:rPr>
          <w:rStyle w:val="616pt"/>
          <w:rFonts w:cs="Times New Roman"/>
          <w:sz w:val="28"/>
          <w:szCs w:val="28"/>
        </w:rPr>
        <w:t>№11</w:t>
      </w:r>
      <w:r w:rsidRPr="00DB2C3E">
        <w:rPr>
          <w:rStyle w:val="616pt"/>
          <w:rFonts w:cs="Times New Roman"/>
          <w:sz w:val="28"/>
          <w:szCs w:val="28"/>
        </w:rPr>
        <w:t>-п</w:t>
      </w:r>
    </w:p>
    <w:p w:rsidR="00F4118D" w:rsidRPr="00DB2C3E" w:rsidRDefault="00F4118D" w:rsidP="00C76EBA">
      <w:pPr>
        <w:pStyle w:val="60"/>
        <w:shd w:val="clear" w:color="auto" w:fill="auto"/>
        <w:spacing w:line="240" w:lineRule="auto"/>
        <w:ind w:right="-2"/>
        <w:jc w:val="right"/>
        <w:rPr>
          <w:rStyle w:val="616pt"/>
          <w:rFonts w:cs="Times New Roman"/>
          <w:sz w:val="28"/>
          <w:szCs w:val="28"/>
        </w:rPr>
      </w:pPr>
    </w:p>
    <w:p w:rsidR="00C76EBA" w:rsidRPr="00DB2C3E" w:rsidRDefault="00C76EBA" w:rsidP="00F4118D">
      <w:pPr>
        <w:ind w:right="-2"/>
        <w:jc w:val="right"/>
        <w:rPr>
          <w:sz w:val="28"/>
          <w:szCs w:val="28"/>
        </w:rPr>
      </w:pPr>
    </w:p>
    <w:p w:rsidR="00C76EBA" w:rsidRPr="00DB2C3E" w:rsidRDefault="00C76EBA" w:rsidP="00C76EBA">
      <w:pPr>
        <w:pStyle w:val="60"/>
        <w:shd w:val="clear" w:color="auto" w:fill="auto"/>
        <w:spacing w:line="240" w:lineRule="auto"/>
        <w:ind w:right="280"/>
        <w:jc w:val="right"/>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C76EBA" w:rsidRPr="00DB2C3E" w:rsidRDefault="00C76EBA" w:rsidP="00C76EBA">
      <w:pPr>
        <w:pStyle w:val="60"/>
        <w:shd w:val="clear" w:color="auto" w:fill="auto"/>
        <w:spacing w:line="240" w:lineRule="auto"/>
        <w:ind w:right="280"/>
        <w:rPr>
          <w:rStyle w:val="616pt"/>
          <w:rFonts w:cs="Times New Roman"/>
          <w:sz w:val="28"/>
          <w:szCs w:val="28"/>
        </w:rPr>
      </w:pPr>
    </w:p>
    <w:p w:rsidR="00F4118D" w:rsidRDefault="00F4118D" w:rsidP="00F4118D">
      <w:pPr>
        <w:pStyle w:val="60"/>
        <w:shd w:val="clear" w:color="auto" w:fill="auto"/>
        <w:spacing w:line="240" w:lineRule="auto"/>
        <w:ind w:right="280"/>
        <w:rPr>
          <w:rStyle w:val="616pt"/>
          <w:rFonts w:cs="Times New Roman"/>
          <w:b/>
          <w:sz w:val="28"/>
          <w:szCs w:val="28"/>
        </w:rPr>
      </w:pPr>
      <w:r>
        <w:rPr>
          <w:rStyle w:val="616pt"/>
          <w:rFonts w:cs="Times New Roman"/>
          <w:b/>
          <w:sz w:val="28"/>
          <w:szCs w:val="28"/>
        </w:rPr>
        <w:t>Актуализированная схема</w:t>
      </w:r>
    </w:p>
    <w:p w:rsidR="00C76EBA" w:rsidRPr="00DB2C3E" w:rsidRDefault="00C76EBA" w:rsidP="00F4118D">
      <w:pPr>
        <w:pStyle w:val="60"/>
        <w:shd w:val="clear" w:color="auto" w:fill="auto"/>
        <w:spacing w:line="240" w:lineRule="auto"/>
        <w:ind w:right="280"/>
        <w:rPr>
          <w:rStyle w:val="616pt"/>
          <w:rFonts w:cs="Times New Roman"/>
          <w:b/>
          <w:sz w:val="28"/>
          <w:szCs w:val="28"/>
        </w:rPr>
      </w:pPr>
      <w:r w:rsidRPr="00DB2C3E">
        <w:rPr>
          <w:rStyle w:val="616pt"/>
          <w:rFonts w:cs="Times New Roman"/>
          <w:b/>
          <w:sz w:val="28"/>
          <w:szCs w:val="28"/>
        </w:rPr>
        <w:t xml:space="preserve">теплоснабжения </w:t>
      </w:r>
    </w:p>
    <w:p w:rsidR="00C76EBA" w:rsidRPr="00DB2C3E" w:rsidRDefault="00C76EBA" w:rsidP="00C76EBA">
      <w:pPr>
        <w:pStyle w:val="60"/>
        <w:shd w:val="clear" w:color="auto" w:fill="auto"/>
        <w:spacing w:line="240" w:lineRule="auto"/>
        <w:ind w:right="-2"/>
        <w:rPr>
          <w:rFonts w:cs="Times New Roman"/>
          <w:szCs w:val="28"/>
        </w:rPr>
      </w:pPr>
      <w:r w:rsidRPr="00DB2C3E">
        <w:rPr>
          <w:rFonts w:cs="Times New Roman"/>
          <w:szCs w:val="28"/>
        </w:rPr>
        <w:t xml:space="preserve">Тяжинского городского поселения </w:t>
      </w:r>
    </w:p>
    <w:p w:rsidR="00C76EBA" w:rsidRDefault="00E84133" w:rsidP="00C76EBA">
      <w:pPr>
        <w:pStyle w:val="60"/>
        <w:shd w:val="clear" w:color="auto" w:fill="auto"/>
        <w:spacing w:line="240" w:lineRule="auto"/>
        <w:ind w:right="280"/>
        <w:rPr>
          <w:rFonts w:cs="Times New Roman"/>
          <w:szCs w:val="28"/>
        </w:rPr>
      </w:pPr>
      <w:r w:rsidRPr="00DB2C3E">
        <w:rPr>
          <w:rFonts w:cs="Times New Roman"/>
          <w:szCs w:val="28"/>
        </w:rPr>
        <w:t>на период 2017-2021</w:t>
      </w:r>
      <w:r w:rsidR="00C76EBA" w:rsidRPr="00DB2C3E">
        <w:rPr>
          <w:rFonts w:cs="Times New Roman"/>
          <w:szCs w:val="28"/>
        </w:rPr>
        <w:t xml:space="preserve"> гг. с перспективой до </w:t>
      </w:r>
      <w:smartTag w:uri="urn:schemas-microsoft-com:office:smarttags" w:element="metricconverter">
        <w:smartTagPr>
          <w:attr w:name="ProductID" w:val="2030 г"/>
        </w:smartTagPr>
        <w:r w:rsidR="00C76EBA" w:rsidRPr="00DB2C3E">
          <w:rPr>
            <w:rFonts w:cs="Times New Roman"/>
            <w:szCs w:val="28"/>
          </w:rPr>
          <w:t>2030 г</w:t>
        </w:r>
      </w:smartTag>
      <w:r w:rsidR="00C76EBA" w:rsidRPr="00DB2C3E">
        <w:rPr>
          <w:rFonts w:cs="Times New Roman"/>
          <w:szCs w:val="28"/>
        </w:rPr>
        <w:t>.</w:t>
      </w:r>
    </w:p>
    <w:p w:rsidR="00466B28" w:rsidRPr="00DB2C3E" w:rsidRDefault="00466B28" w:rsidP="00C76EBA">
      <w:pPr>
        <w:pStyle w:val="60"/>
        <w:shd w:val="clear" w:color="auto" w:fill="auto"/>
        <w:spacing w:line="240" w:lineRule="auto"/>
        <w:ind w:right="280"/>
        <w:rPr>
          <w:rFonts w:cs="Times New Roman"/>
          <w:szCs w:val="28"/>
        </w:rPr>
      </w:pPr>
    </w:p>
    <w:p w:rsidR="00466B28" w:rsidRDefault="00466B28" w:rsidP="00C76EBA">
      <w:pPr>
        <w:pStyle w:val="60"/>
        <w:shd w:val="clear" w:color="auto" w:fill="auto"/>
        <w:spacing w:line="240" w:lineRule="auto"/>
        <w:ind w:right="280"/>
        <w:rPr>
          <w:rFonts w:cs="Times New Roman"/>
          <w:noProof/>
          <w:sz w:val="2"/>
          <w:szCs w:val="2"/>
          <w:lang w:eastAsia="ru-RU"/>
        </w:rPr>
      </w:pPr>
    </w:p>
    <w:p w:rsidR="00466B28" w:rsidRDefault="00466B28" w:rsidP="00C76EBA">
      <w:pPr>
        <w:pStyle w:val="60"/>
        <w:shd w:val="clear" w:color="auto" w:fill="auto"/>
        <w:spacing w:line="240" w:lineRule="auto"/>
        <w:ind w:right="280"/>
        <w:rPr>
          <w:rFonts w:cs="Times New Roman"/>
          <w:noProof/>
          <w:sz w:val="2"/>
          <w:szCs w:val="2"/>
          <w:lang w:eastAsia="ru-RU"/>
        </w:rPr>
      </w:pPr>
    </w:p>
    <w:p w:rsidR="00466B28" w:rsidRDefault="00466B28" w:rsidP="00C76EBA">
      <w:pPr>
        <w:pStyle w:val="60"/>
        <w:shd w:val="clear" w:color="auto" w:fill="auto"/>
        <w:spacing w:line="240" w:lineRule="auto"/>
        <w:ind w:right="280"/>
        <w:rPr>
          <w:rFonts w:cs="Times New Roman"/>
          <w:noProof/>
          <w:sz w:val="2"/>
          <w:szCs w:val="2"/>
          <w:lang w:eastAsia="ru-RU"/>
        </w:rPr>
      </w:pPr>
    </w:p>
    <w:p w:rsidR="00C76EBA" w:rsidRPr="00DB2C3E" w:rsidRDefault="005D68DA" w:rsidP="00A81C19">
      <w:pPr>
        <w:pStyle w:val="60"/>
        <w:shd w:val="clear" w:color="auto" w:fill="auto"/>
        <w:spacing w:line="240" w:lineRule="auto"/>
        <w:ind w:right="280"/>
        <w:jc w:val="left"/>
        <w:rPr>
          <w:rFonts w:cs="Times New Roman"/>
          <w:sz w:val="24"/>
          <w:szCs w:val="24"/>
        </w:rPr>
      </w:pPr>
      <w:r w:rsidRPr="005D68DA">
        <w:rPr>
          <w:rFonts w:cs="Times New Roman"/>
          <w:noProof/>
          <w:sz w:val="2"/>
          <w:szCs w:val="2"/>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margin-left:304.95pt;margin-top:208.4pt;width:282.4pt;height:64.7pt;rotation:-90;z-index:2516992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" stroked="f">
            <v:textbox>
              <w:txbxContent>
                <w:p w:rsidR="00EA336E" w:rsidRPr="002D6E20" w:rsidRDefault="00EA336E"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Существующая зона действия котельной №1 пгт. Тяжинский</w:t>
                  </w:r>
                </w:p>
                <w:p w:rsidR="00EA336E" w:rsidRPr="002D6E20" w:rsidRDefault="00EA336E" w:rsidP="00C76EBA">
                  <w:pPr>
                    <w:rPr>
                      <w:rFonts w:ascii="Arial" w:hAnsi="Arial" w:cs="Arial"/>
                    </w:rPr>
                  </w:pPr>
                </w:p>
              </w:txbxContent>
            </v:textbox>
            <w10:wrap type="square" anchorx="margin"/>
          </v:shape>
        </w:pict>
      </w:r>
      <w:r w:rsidR="00466B28" w:rsidRPr="00DB2C3E">
        <w:rPr>
          <w:rFonts w:cs="Times New Roman"/>
          <w:noProof/>
          <w:sz w:val="2"/>
          <w:szCs w:val="2"/>
          <w:lang w:eastAsia="ru-RU"/>
        </w:rPr>
        <w:drawing>
          <wp:inline distT="0" distB="0" distL="0" distR="0">
            <wp:extent cx="7020869" cy="3397146"/>
            <wp:effectExtent l="0" t="1809750" r="0" b="1784454"/>
            <wp:docPr id="9" name="Рисунок 33"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00\media\image3.jpeg"/>
                    <pic:cNvPicPr>
                      <a:picLocks noChangeAspect="1" noChangeArrowheads="1"/>
                    </pic:cNvPicPr>
                  </pic:nvPicPr>
                  <pic:blipFill>
                    <a:blip r:embed="rId9" r:link="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H="1" flipV="1">
                      <a:off x="0" y="0"/>
                      <a:ext cx="7020869" cy="3397146"/>
                    </a:xfrm>
                    <a:prstGeom prst="rect">
                      <a:avLst/>
                    </a:prstGeom>
                    <a:noFill/>
                    <a:ln>
                      <a:noFill/>
                    </a:ln>
                  </pic:spPr>
                </pic:pic>
              </a:graphicData>
            </a:graphic>
          </wp:inline>
        </w:drawing>
      </w:r>
    </w:p>
    <w:p w:rsidR="00C76EBA" w:rsidRPr="00DB2C3E" w:rsidRDefault="00C76EBA" w:rsidP="00C76EBA">
      <w:pPr>
        <w:framePr w:wrap="none" w:vAnchor="page" w:hAnchor="page" w:x="730" w:y="1196"/>
        <w:rPr>
          <w:sz w:val="2"/>
          <w:szCs w:val="2"/>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466B28" w:rsidRDefault="00466B28" w:rsidP="00242F14">
      <w:pPr>
        <w:ind w:firstLine="709"/>
        <w:jc w:val="both"/>
        <w:rPr>
          <w:sz w:val="28"/>
          <w:szCs w:val="28"/>
        </w:rPr>
      </w:pPr>
    </w:p>
    <w:p w:rsidR="00C76EBA" w:rsidRPr="00DB2C3E" w:rsidRDefault="00C76EBA" w:rsidP="00242F14">
      <w:pPr>
        <w:ind w:firstLine="709"/>
        <w:jc w:val="both"/>
        <w:rPr>
          <w:sz w:val="28"/>
          <w:szCs w:val="28"/>
        </w:rPr>
      </w:pPr>
      <w:r w:rsidRPr="00DB2C3E">
        <w:rPr>
          <w:sz w:val="28"/>
          <w:szCs w:val="28"/>
        </w:rPr>
        <w:lastRenderedPageBreak/>
        <w:t>На территории Тяжинского городского поселения находятся двадцать централизованных источника тепловой энергии - котельная ООО «Кузбассконсервмолоко», котельная ЗАО «Тяжинское ДРСУ», котельная ОАО «ДЭП №233», котельная №1 пгт. Тяжинский, котельная «Типография» ООО «Тяжинское тепловое хозяйство», котельная «Профилакторий», котельная «Ветстанция», котельная ООО «Сельхозпотребкооперация», котельная ООО «РТП», котельная МУЗ «Центральная районная больница», котельная «Светлячок», котельная бани, котельная «База-Гараж», котельная «школа №2», котельная школы №3, котельная «д/сад №8», «Ленина, 68а», «Сенная, 29», «Луговая, 17» МУП «Сервис коммунальных систем», котельная техникума ГБОУ СПО «Тяжинский агропромышленный техникум».</w:t>
      </w:r>
    </w:p>
    <w:p w:rsidR="00C76EBA" w:rsidRPr="00DB2C3E" w:rsidRDefault="00C76EBA" w:rsidP="00C76EBA">
      <w:pPr>
        <w:ind w:firstLine="709"/>
        <w:rPr>
          <w:sz w:val="28"/>
          <w:szCs w:val="28"/>
        </w:rPr>
      </w:pPr>
      <w:r w:rsidRPr="00DB2C3E">
        <w:rPr>
          <w:sz w:val="28"/>
          <w:szCs w:val="28"/>
        </w:rPr>
        <w:t>Состав и техническая характеристика котельных приведены в таблице 1.</w:t>
      </w:r>
    </w:p>
    <w:p w:rsidR="00C76EBA" w:rsidRPr="00DB2C3E" w:rsidRDefault="00C76EBA" w:rsidP="00C76EBA">
      <w:pPr>
        <w:ind w:firstLine="709"/>
        <w:rPr>
          <w:sz w:val="28"/>
          <w:szCs w:val="28"/>
        </w:rPr>
      </w:pPr>
    </w:p>
    <w:p w:rsidR="00C76EBA" w:rsidRPr="00DB2C3E" w:rsidRDefault="00C76EBA" w:rsidP="00242F14">
      <w:pPr>
        <w:ind w:firstLine="709"/>
        <w:jc w:val="center"/>
        <w:rPr>
          <w:b/>
          <w:sz w:val="28"/>
          <w:szCs w:val="28"/>
        </w:rPr>
      </w:pPr>
      <w:r w:rsidRPr="00DB2C3E">
        <w:rPr>
          <w:b/>
          <w:sz w:val="28"/>
          <w:szCs w:val="28"/>
        </w:rPr>
        <w:t>Таблица 1. Состав и техническая характеристика оборудования котельных</w:t>
      </w:r>
    </w:p>
    <w:tbl>
      <w:tblPr>
        <w:tblW w:w="9634" w:type="dxa"/>
        <w:tblLayout w:type="fixed"/>
        <w:tblCellMar>
          <w:left w:w="10" w:type="dxa"/>
          <w:right w:w="10" w:type="dxa"/>
        </w:tblCellMar>
        <w:tblLook w:val="00A0"/>
      </w:tblPr>
      <w:tblGrid>
        <w:gridCol w:w="421"/>
        <w:gridCol w:w="1417"/>
        <w:gridCol w:w="1701"/>
        <w:gridCol w:w="1276"/>
        <w:gridCol w:w="1559"/>
        <w:gridCol w:w="851"/>
        <w:gridCol w:w="850"/>
        <w:gridCol w:w="709"/>
        <w:gridCol w:w="850"/>
      </w:tblGrid>
      <w:tr w:rsidR="00C76EBA" w:rsidRPr="00DB2C3E" w:rsidTr="00C76EBA">
        <w:trPr>
          <w:trHeight w:hRule="exact" w:val="544"/>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мощность, Гкал/ч</w:t>
            </w:r>
          </w:p>
        </w:tc>
        <w:tc>
          <w:tcPr>
            <w:tcW w:w="155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260"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C76EBA">
        <w:trPr>
          <w:cantSplit/>
          <w:trHeight w:hRule="exact" w:val="1719"/>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55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85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850"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ООО «Тяжинское тепловое хозяйство»</w:t>
            </w: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 1</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r w:rsidRPr="00DB2C3E">
              <w:rPr>
                <w:rStyle w:val="21"/>
                <w:rFonts w:cs="Times New Roman"/>
                <w:sz w:val="28"/>
                <w:szCs w:val="28"/>
              </w:rPr>
              <w:t>7,771</w:t>
            </w:r>
          </w:p>
        </w:tc>
        <w:tc>
          <w:tcPr>
            <w:tcW w:w="850"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0,584</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r w:rsidRPr="00DB2C3E">
              <w:rPr>
                <w:rStyle w:val="21"/>
                <w:rFonts w:cs="Times New Roman"/>
                <w:sz w:val="28"/>
                <w:szCs w:val="28"/>
              </w:rPr>
              <w:t>8,355</w:t>
            </w: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КВ-3</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3,00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p>
        </w:tc>
      </w:tr>
      <w:tr w:rsidR="00C76EBA" w:rsidRPr="00DB2C3E" w:rsidTr="00C76EBA">
        <w:trPr>
          <w:trHeight w:hRule="exact" w:val="298"/>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2010</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КвУс-11 рутт</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«Типография»</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200"/>
              <w:jc w:val="left"/>
              <w:rPr>
                <w:rFonts w:cs="Times New Roman"/>
                <w:sz w:val="28"/>
                <w:szCs w:val="28"/>
              </w:rPr>
            </w:pPr>
            <w:r w:rsidRPr="00DB2C3E">
              <w:rPr>
                <w:rStyle w:val="21"/>
                <w:rFonts w:cs="Times New Roman"/>
                <w:sz w:val="28"/>
                <w:szCs w:val="28"/>
              </w:rPr>
              <w:t>2,717</w:t>
            </w:r>
          </w:p>
        </w:tc>
        <w:tc>
          <w:tcPr>
            <w:tcW w:w="850"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0,048</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60"/>
              <w:jc w:val="left"/>
              <w:rPr>
                <w:rFonts w:cs="Times New Roman"/>
                <w:sz w:val="28"/>
                <w:szCs w:val="28"/>
              </w:rPr>
            </w:pPr>
            <w:r w:rsidRPr="00DB2C3E">
              <w:rPr>
                <w:rStyle w:val="21"/>
                <w:rFonts w:cs="Times New Roman"/>
                <w:sz w:val="28"/>
                <w:szCs w:val="28"/>
              </w:rPr>
              <w:t>2,765</w:t>
            </w: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2</w:t>
            </w: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p>
        </w:tc>
      </w:tr>
      <w:tr w:rsidR="00C76EBA" w:rsidRPr="00DB2C3E" w:rsidTr="00C76EBA">
        <w:trPr>
          <w:trHeight w:hRule="exact" w:val="42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87"/>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МУП «Сервис коммунальных систем»</w:t>
            </w: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3</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«Про филакторий»</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1993</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0,073</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0,073</w:t>
            </w:r>
          </w:p>
        </w:tc>
      </w:tr>
      <w:tr w:rsidR="00C76EBA" w:rsidRPr="00DB2C3E" w:rsidTr="00C76EBA">
        <w:trPr>
          <w:trHeight w:hRule="exact" w:val="628"/>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1997</w:t>
            </w:r>
          </w:p>
        </w:tc>
        <w:tc>
          <w:tcPr>
            <w:tcW w:w="85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4</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«Ветстанция»</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85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0,089</w:t>
            </w:r>
          </w:p>
        </w:tc>
        <w:tc>
          <w:tcPr>
            <w:tcW w:w="850"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0,089</w:t>
            </w:r>
          </w:p>
        </w:tc>
      </w:tr>
      <w:tr w:rsidR="00C76EBA" w:rsidRPr="00DB2C3E" w:rsidTr="00C76EBA">
        <w:trPr>
          <w:trHeight w:hRule="exact" w:val="327"/>
        </w:trPr>
        <w:tc>
          <w:tcPr>
            <w:tcW w:w="421" w:type="dxa"/>
            <w:vMerge/>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851" w:type="dxa"/>
            <w:vMerge/>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850"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850" w:type="dxa"/>
            <w:vMerge/>
            <w:tcBorders>
              <w:left w:val="single" w:sz="4" w:space="0" w:color="auto"/>
              <w:bottom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bl>
    <w:p w:rsidR="00C76EBA" w:rsidRPr="00DB2C3E" w:rsidRDefault="00C76EBA" w:rsidP="00C76EBA">
      <w:pPr>
        <w:rPr>
          <w:sz w:val="28"/>
          <w:szCs w:val="28"/>
        </w:rPr>
      </w:pPr>
    </w:p>
    <w:tbl>
      <w:tblPr>
        <w:tblW w:w="9634" w:type="dxa"/>
        <w:tblLayout w:type="fixed"/>
        <w:tblCellMar>
          <w:left w:w="10" w:type="dxa"/>
          <w:right w:w="10" w:type="dxa"/>
        </w:tblCellMar>
        <w:tblLook w:val="00A0"/>
      </w:tblPr>
      <w:tblGrid>
        <w:gridCol w:w="421"/>
        <w:gridCol w:w="1417"/>
        <w:gridCol w:w="1701"/>
        <w:gridCol w:w="1276"/>
        <w:gridCol w:w="1701"/>
        <w:gridCol w:w="992"/>
        <w:gridCol w:w="709"/>
        <w:gridCol w:w="709"/>
        <w:gridCol w:w="708"/>
      </w:tblGrid>
      <w:tr w:rsidR="00C76EBA" w:rsidRPr="00DB2C3E" w:rsidTr="00C76EBA">
        <w:trPr>
          <w:trHeight w:hRule="exact" w:val="1138"/>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w:t>
            </w:r>
            <w:r w:rsidRPr="00DB2C3E">
              <w:rPr>
                <w:rStyle w:val="21"/>
                <w:rFonts w:cs="Times New Roman"/>
                <w:sz w:val="28"/>
                <w:szCs w:val="28"/>
              </w:rPr>
              <w:softHyphen/>
              <w:t>ность, Гкал/ч</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242F14">
        <w:trPr>
          <w:cantSplit/>
          <w:trHeight w:hRule="exact" w:val="701"/>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401"/>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5</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0,454</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0,058</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0,512</w:t>
            </w:r>
          </w:p>
        </w:tc>
      </w:tr>
      <w:tr w:rsidR="00C76EBA" w:rsidRPr="00DB2C3E" w:rsidTr="00C76EBA">
        <w:trPr>
          <w:trHeight w:hRule="exact" w:val="331"/>
        </w:trPr>
        <w:tc>
          <w:tcPr>
            <w:tcW w:w="421"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bottom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6</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0,726</w:t>
            </w: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708" w:type="dxa"/>
            <w:vMerge w:val="restart"/>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0,738</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359"/>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МУЗ</w:t>
            </w:r>
          </w:p>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«Централ 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 xml:space="preserve"> районная больница»</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63"/>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7</w:t>
            </w:r>
          </w:p>
        </w:tc>
        <w:tc>
          <w:tcPr>
            <w:tcW w:w="1417"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0,915</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0,247</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1,235</w:t>
            </w:r>
          </w:p>
        </w:tc>
      </w:tr>
      <w:tr w:rsidR="00C76EBA" w:rsidRPr="00DB2C3E" w:rsidTr="00C76EBA">
        <w:trPr>
          <w:trHeight w:hRule="exact" w:val="684"/>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8</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«Светлячок»</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0,462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0,000</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0,517</w:t>
            </w:r>
          </w:p>
        </w:tc>
      </w:tr>
      <w:tr w:rsidR="00C76EBA" w:rsidRPr="00DB2C3E" w:rsidTr="00C76EBA">
        <w:trPr>
          <w:trHeight w:hRule="exact" w:val="464"/>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9</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2010</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0,020</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0,062</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0,135</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2000</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10</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«База-Гараж»</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0,680</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0,680</w:t>
            </w:r>
          </w:p>
        </w:tc>
      </w:tr>
      <w:tr w:rsidR="00C76EBA" w:rsidRPr="00DB2C3E" w:rsidTr="00242F14">
        <w:trPr>
          <w:trHeight w:hRule="exact" w:val="302"/>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35" w:lineRule="exact"/>
              <w:ind w:left="120"/>
              <w:jc w:val="left"/>
              <w:rPr>
                <w:rFonts w:cs="Times New Roman"/>
                <w:sz w:val="28"/>
                <w:szCs w:val="28"/>
              </w:rPr>
            </w:pPr>
            <w:r w:rsidRPr="00DB2C3E">
              <w:rPr>
                <w:rStyle w:val="21"/>
                <w:rFonts w:cs="Times New Roman"/>
                <w:sz w:val="28"/>
                <w:szCs w:val="28"/>
              </w:rPr>
              <w:t>котельная «школа № 2»</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2002</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11</w:t>
            </w: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0,146</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709"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w:t>
            </w: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0,172</w:t>
            </w:r>
          </w:p>
        </w:tc>
      </w:tr>
      <w:tr w:rsidR="00C76EBA" w:rsidRPr="00DB2C3E" w:rsidTr="00242F14">
        <w:trPr>
          <w:trHeight w:hRule="exact" w:val="117"/>
        </w:trPr>
        <w:tc>
          <w:tcPr>
            <w:tcW w:w="421" w:type="dxa"/>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12</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школы № 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КВ-0,63К</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0,256</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0,029</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0,338</w:t>
            </w:r>
          </w:p>
        </w:tc>
      </w:tr>
      <w:tr w:rsidR="00C76EBA" w:rsidRPr="00DB2C3E" w:rsidTr="00C76EBA">
        <w:trPr>
          <w:trHeight w:hRule="exact" w:val="293"/>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13</w:t>
            </w:r>
          </w:p>
        </w:tc>
        <w:tc>
          <w:tcPr>
            <w:tcW w:w="1417"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«д/сад № 8»</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0,018</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0,018</w:t>
            </w:r>
          </w:p>
        </w:tc>
      </w:tr>
      <w:tr w:rsidR="00C76EBA" w:rsidRPr="00DB2C3E" w:rsidTr="00C76EBA">
        <w:trPr>
          <w:trHeight w:hRule="exact" w:val="391"/>
        </w:trPr>
        <w:tc>
          <w:tcPr>
            <w:tcW w:w="42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276"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left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528"/>
        </w:trPr>
        <w:tc>
          <w:tcPr>
            <w:tcW w:w="42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14</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«Ленина, 68а»</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2006</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Fonts w:cs="Times New Roman"/>
                <w:sz w:val="28"/>
                <w:szCs w:val="28"/>
              </w:rPr>
            </w:pPr>
            <w:r w:rsidRPr="00DB2C3E">
              <w:rPr>
                <w:rStyle w:val="21"/>
                <w:rFonts w:cs="Times New Roman"/>
                <w:sz w:val="28"/>
                <w:szCs w:val="28"/>
              </w:rPr>
              <w:t>0,100</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0,100</w:t>
            </w:r>
          </w:p>
        </w:tc>
      </w:tr>
      <w:tr w:rsidR="00C76EBA" w:rsidRPr="00DB2C3E" w:rsidTr="00242F14">
        <w:trPr>
          <w:trHeight w:hRule="exact" w:val="472"/>
        </w:trPr>
        <w:tc>
          <w:tcPr>
            <w:tcW w:w="42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Style w:val="21"/>
                <w:rFonts w:cs="Times New Roman"/>
                <w:sz w:val="28"/>
                <w:szCs w:val="28"/>
              </w:rPr>
            </w:pPr>
            <w:r w:rsidRPr="00DB2C3E">
              <w:rPr>
                <w:rStyle w:val="21"/>
                <w:rFonts w:cs="Times New Roman"/>
                <w:sz w:val="28"/>
                <w:szCs w:val="28"/>
              </w:rPr>
              <w:t>15</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Style w:val="21"/>
                <w:rFonts w:cs="Times New Roman"/>
                <w:sz w:val="28"/>
                <w:szCs w:val="28"/>
              </w:rPr>
            </w:pPr>
            <w:r w:rsidRPr="00DB2C3E">
              <w:rPr>
                <w:rStyle w:val="21"/>
                <w:rFonts w:cs="Times New Roman"/>
                <w:sz w:val="28"/>
                <w:szCs w:val="28"/>
              </w:rPr>
              <w:t>«Сенная, 29»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Style w:val="21"/>
                <w:rFonts w:cs="Times New Roman"/>
                <w:sz w:val="28"/>
                <w:szCs w:val="28"/>
              </w:rPr>
            </w:pPr>
            <w:r w:rsidRPr="00DB2C3E">
              <w:rPr>
                <w:rStyle w:val="21"/>
                <w:rFonts w:cs="Times New Roman"/>
                <w:sz w:val="28"/>
                <w:szCs w:val="28"/>
              </w:rPr>
              <w:t>2004</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200"/>
              <w:jc w:val="left"/>
              <w:rPr>
                <w:rStyle w:val="21"/>
                <w:rFonts w:cs="Times New Roman"/>
                <w:sz w:val="28"/>
                <w:szCs w:val="28"/>
              </w:rPr>
            </w:pPr>
            <w:r w:rsidRPr="00DB2C3E">
              <w:rPr>
                <w:rStyle w:val="21"/>
                <w:rFonts w:cs="Times New Roman"/>
                <w:sz w:val="28"/>
                <w:szCs w:val="28"/>
              </w:rPr>
              <w:t>0,044</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jc w:val="center"/>
              <w:rPr>
                <w:sz w:val="28"/>
                <w:szCs w:val="28"/>
              </w:rPr>
            </w:pPr>
            <w:r w:rsidRPr="00DB2C3E">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left"/>
              <w:rPr>
                <w:rStyle w:val="21"/>
                <w:rFonts w:cs="Times New Roman"/>
                <w:sz w:val="28"/>
                <w:szCs w:val="28"/>
              </w:rPr>
            </w:pPr>
            <w:r w:rsidRPr="00DB2C3E">
              <w:rPr>
                <w:rStyle w:val="21"/>
                <w:rFonts w:cs="Times New Roman"/>
                <w:sz w:val="28"/>
                <w:szCs w:val="28"/>
              </w:rPr>
              <w:t>0,044</w:t>
            </w:r>
          </w:p>
        </w:tc>
      </w:tr>
    </w:tbl>
    <w:p w:rsidR="00242F14" w:rsidRPr="00DB2C3E" w:rsidRDefault="00242F14" w:rsidP="00242F14">
      <w:pPr>
        <w:rPr>
          <w:b/>
          <w:sz w:val="28"/>
          <w:szCs w:val="28"/>
        </w:rPr>
      </w:pPr>
    </w:p>
    <w:tbl>
      <w:tblPr>
        <w:tblW w:w="9634" w:type="dxa"/>
        <w:tblLayout w:type="fixed"/>
        <w:tblCellMar>
          <w:left w:w="10" w:type="dxa"/>
          <w:right w:w="10" w:type="dxa"/>
        </w:tblCellMar>
        <w:tblLook w:val="00A0"/>
      </w:tblPr>
      <w:tblGrid>
        <w:gridCol w:w="562"/>
        <w:gridCol w:w="1276"/>
        <w:gridCol w:w="1701"/>
        <w:gridCol w:w="1134"/>
        <w:gridCol w:w="1843"/>
        <w:gridCol w:w="992"/>
        <w:gridCol w:w="709"/>
        <w:gridCol w:w="709"/>
        <w:gridCol w:w="708"/>
      </w:tblGrid>
      <w:tr w:rsidR="00C76EBA" w:rsidRPr="00DB2C3E" w:rsidTr="00242F14">
        <w:trPr>
          <w:trHeight w:hRule="exact" w:val="642"/>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Наименование</w:t>
            </w:r>
          </w:p>
          <w:p w:rsidR="00C76EBA" w:rsidRPr="00DB2C3E" w:rsidRDefault="00C76EBA" w:rsidP="00C76EBA">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5" w:lineRule="exact"/>
              <w:rPr>
                <w:rFonts w:cs="Times New Roman"/>
                <w:sz w:val="28"/>
                <w:szCs w:val="28"/>
              </w:rPr>
            </w:pPr>
            <w:r w:rsidRPr="00DB2C3E">
              <w:rPr>
                <w:rStyle w:val="21"/>
                <w:rFonts w:cs="Times New Roman"/>
                <w:sz w:val="28"/>
                <w:szCs w:val="28"/>
              </w:rPr>
              <w:t>Состав и тип оборудования</w:t>
            </w:r>
          </w:p>
        </w:tc>
        <w:tc>
          <w:tcPr>
            <w:tcW w:w="1134"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Установленная</w:t>
            </w:r>
          </w:p>
          <w:p w:rsidR="00C76EBA" w:rsidRPr="00DB2C3E" w:rsidRDefault="00C76EBA" w:rsidP="00C76EBA">
            <w:pPr>
              <w:pStyle w:val="61"/>
              <w:spacing w:before="0" w:line="226" w:lineRule="exact"/>
              <w:jc w:val="center"/>
              <w:rPr>
                <w:rFonts w:cs="Times New Roman"/>
                <w:sz w:val="28"/>
                <w:szCs w:val="28"/>
              </w:rPr>
            </w:pPr>
            <w:r w:rsidRPr="00DB2C3E">
              <w:rPr>
                <w:rStyle w:val="21"/>
                <w:rFonts w:cs="Times New Roman"/>
                <w:sz w:val="28"/>
                <w:szCs w:val="28"/>
              </w:rPr>
              <w:t>тепловая мощ</w:t>
            </w:r>
            <w:r w:rsidRPr="00DB2C3E">
              <w:rPr>
                <w:rStyle w:val="21"/>
                <w:rFonts w:cs="Times New Roman"/>
                <w:sz w:val="28"/>
                <w:szCs w:val="28"/>
              </w:rPr>
              <w:softHyphen/>
              <w:t>ность, Гкал/ч</w:t>
            </w:r>
          </w:p>
        </w:tc>
        <w:tc>
          <w:tcPr>
            <w:tcW w:w="1843"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Год ввода</w:t>
            </w:r>
          </w:p>
          <w:p w:rsidR="00C76EBA" w:rsidRPr="00DB2C3E" w:rsidRDefault="00C76EBA" w:rsidP="00C76EBA">
            <w:pPr>
              <w:pStyle w:val="61"/>
              <w:spacing w:before="0" w:line="230" w:lineRule="exact"/>
              <w:jc w:val="center"/>
              <w:rPr>
                <w:rFonts w:cs="Times New Roman"/>
                <w:sz w:val="28"/>
                <w:szCs w:val="28"/>
              </w:rPr>
            </w:pPr>
            <w:r w:rsidRPr="00DB2C3E">
              <w:rPr>
                <w:rStyle w:val="21"/>
                <w:rFonts w:cs="Times New Roman"/>
                <w:sz w:val="28"/>
                <w:szCs w:val="28"/>
              </w:rPr>
              <w:t>оборудования в эксплуата</w:t>
            </w:r>
            <w:r w:rsidRPr="00DB2C3E">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Присоединенная нагрузка, Гкал/ч</w:t>
            </w:r>
          </w:p>
        </w:tc>
      </w:tr>
      <w:tr w:rsidR="00C76EBA" w:rsidRPr="00DB2C3E" w:rsidTr="00242F14">
        <w:trPr>
          <w:cantSplit/>
          <w:trHeight w:hRule="exact" w:val="705"/>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left"/>
              <w:rPr>
                <w:rFonts w:cs="Times New Roman"/>
                <w:sz w:val="28"/>
                <w:szCs w:val="28"/>
              </w:rPr>
            </w:pPr>
            <w:r w:rsidRPr="00DB2C3E">
              <w:rPr>
                <w:rStyle w:val="21"/>
                <w:rFonts w:cs="Times New Roman"/>
                <w:sz w:val="28"/>
                <w:szCs w:val="28"/>
              </w:rPr>
              <w:t>№</w:t>
            </w: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134"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26" w:lineRule="exact"/>
              <w:jc w:val="center"/>
              <w:rPr>
                <w:rFonts w:cs="Times New Roman"/>
                <w:sz w:val="28"/>
                <w:szCs w:val="28"/>
              </w:rPr>
            </w:pPr>
          </w:p>
        </w:tc>
        <w:tc>
          <w:tcPr>
            <w:tcW w:w="1843"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200"/>
              <w:jc w:val="center"/>
              <w:rPr>
                <w:rFonts w:cs="Times New Roman"/>
                <w:sz w:val="28"/>
                <w:szCs w:val="28"/>
              </w:rPr>
            </w:pPr>
            <w:r w:rsidRPr="00DB2C3E">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242F14" w:rsidRPr="00DB2C3E" w:rsidRDefault="00C76EBA" w:rsidP="00C76EBA">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Вентиля</w:t>
            </w:r>
          </w:p>
          <w:p w:rsidR="00C76EBA" w:rsidRPr="00DB2C3E" w:rsidRDefault="00C76EBA" w:rsidP="00C76EBA">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ция</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Всего</w:t>
            </w:r>
          </w:p>
        </w:tc>
      </w:tr>
      <w:tr w:rsidR="00C76EBA" w:rsidRPr="00DB2C3E" w:rsidTr="00242F14">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ЭПЗ-100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0,09</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2004</w:t>
            </w:r>
          </w:p>
        </w:tc>
        <w:tc>
          <w:tcPr>
            <w:tcW w:w="99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16</w:t>
            </w: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«Луговая, 17»</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0,025</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0,025</w:t>
            </w:r>
          </w:p>
        </w:tc>
      </w:tr>
      <w:tr w:rsidR="00C76EBA" w:rsidRPr="00DB2C3E" w:rsidTr="00C76EBA">
        <w:trPr>
          <w:trHeight w:hRule="exact" w:val="293"/>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2005</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ООО «Кузбассконсервмолоко»</w:t>
            </w:r>
          </w:p>
        </w:tc>
      </w:tr>
      <w:tr w:rsidR="00C76EBA" w:rsidRPr="00DB2C3E" w:rsidTr="00242F14">
        <w:trPr>
          <w:trHeight w:hRule="exact" w:val="430"/>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котельная Кузбасск</w:t>
            </w:r>
            <w:r w:rsidRPr="00DB2C3E">
              <w:rPr>
                <w:rStyle w:val="21"/>
                <w:rFonts w:cs="Times New Roman"/>
                <w:sz w:val="28"/>
                <w:szCs w:val="28"/>
              </w:rPr>
              <w:lastRenderedPageBreak/>
              <w:t>онсервмолоко</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10,992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8"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460"/>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17</w:t>
            </w: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10,992</w:t>
            </w:r>
          </w:p>
        </w:tc>
      </w:tr>
      <w:tr w:rsidR="00C76EBA" w:rsidRPr="00DB2C3E" w:rsidTr="00C76EBA">
        <w:trPr>
          <w:trHeight w:hRule="exact" w:val="53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ЗАО «Тяжинское ДРСУ»</w:t>
            </w:r>
          </w:p>
        </w:tc>
      </w:tr>
      <w:tr w:rsidR="00C76EBA" w:rsidRPr="00DB2C3E" w:rsidTr="00C76EBA">
        <w:trPr>
          <w:trHeight w:hRule="exact" w:val="298"/>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0,612</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0,612</w:t>
            </w:r>
          </w:p>
        </w:tc>
      </w:tr>
      <w:tr w:rsidR="00C76EBA" w:rsidRPr="00DB2C3E" w:rsidTr="00C76EBA">
        <w:trPr>
          <w:trHeight w:hRule="exact" w:val="293"/>
        </w:trPr>
        <w:tc>
          <w:tcPr>
            <w:tcW w:w="56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18</w:t>
            </w: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293"/>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КВ-0,8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ОАО «ДЭП №233»</w:t>
            </w:r>
          </w:p>
        </w:tc>
      </w:tr>
      <w:tr w:rsidR="00C76EBA" w:rsidRPr="00DB2C3E"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0" w:line="210" w:lineRule="exact"/>
              <w:ind w:left="120"/>
              <w:jc w:val="left"/>
              <w:rPr>
                <w:rFonts w:cs="Times New Roman"/>
                <w:sz w:val="28"/>
                <w:szCs w:val="28"/>
              </w:rPr>
            </w:pPr>
            <w:r w:rsidRPr="00DB2C3E">
              <w:rPr>
                <w:rStyle w:val="21"/>
                <w:rFonts w:cs="Times New Roman"/>
                <w:sz w:val="28"/>
                <w:szCs w:val="28"/>
              </w:rPr>
              <w:t>ДЭП №233</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КВ-1.4</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1996</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0,204</w:t>
            </w: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0,204</w:t>
            </w:r>
          </w:p>
        </w:tc>
      </w:tr>
      <w:tr w:rsidR="00C76EBA" w:rsidRPr="00DB2C3E" w:rsidTr="00C76EBA">
        <w:trPr>
          <w:trHeight w:hRule="exact" w:val="293"/>
        </w:trPr>
        <w:tc>
          <w:tcPr>
            <w:tcW w:w="562" w:type="dxa"/>
            <w:vMerge w:val="restart"/>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19</w:t>
            </w:r>
          </w:p>
        </w:tc>
        <w:tc>
          <w:tcPr>
            <w:tcW w:w="1276"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КВ-1.25</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475"/>
        </w:trPr>
        <w:tc>
          <w:tcPr>
            <w:tcW w:w="56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2008</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8"/>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ГБОУ СПО «Тяжинский агропромышленный техникум»</w:t>
            </w:r>
          </w:p>
        </w:tc>
      </w:tr>
      <w:tr w:rsidR="00C76EBA" w:rsidRPr="00DB2C3E"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DB2C3E"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after="60" w:line="210" w:lineRule="exact"/>
              <w:ind w:left="120"/>
              <w:jc w:val="left"/>
              <w:rPr>
                <w:rFonts w:cs="Times New Roman"/>
                <w:sz w:val="28"/>
                <w:szCs w:val="28"/>
              </w:rPr>
            </w:pPr>
            <w:r w:rsidRPr="00DB2C3E">
              <w:rPr>
                <w:rStyle w:val="21"/>
                <w:rFonts w:cs="Times New Roman"/>
                <w:sz w:val="28"/>
                <w:szCs w:val="28"/>
              </w:rPr>
              <w:t>котельная</w:t>
            </w:r>
          </w:p>
          <w:p w:rsidR="00C76EBA" w:rsidRPr="00DB2C3E" w:rsidRDefault="00C76EBA" w:rsidP="00C76EBA">
            <w:pPr>
              <w:pStyle w:val="61"/>
              <w:spacing w:before="60" w:line="210" w:lineRule="exact"/>
              <w:ind w:left="120"/>
              <w:jc w:val="left"/>
              <w:rPr>
                <w:rFonts w:cs="Times New Roman"/>
                <w:sz w:val="28"/>
                <w:szCs w:val="28"/>
              </w:rPr>
            </w:pPr>
            <w:r w:rsidRPr="00DB2C3E">
              <w:rPr>
                <w:rStyle w:val="21"/>
                <w:rFonts w:cs="Times New Roman"/>
                <w:sz w:val="28"/>
                <w:szCs w:val="28"/>
              </w:rPr>
              <w:t>техникума</w:t>
            </w: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w:t>
            </w:r>
          </w:p>
        </w:tc>
        <w:tc>
          <w:tcPr>
            <w:tcW w:w="992"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r w:rsidRPr="00DB2C3E">
              <w:rPr>
                <w:rStyle w:val="21"/>
                <w:rFonts w:cs="Times New Roman"/>
                <w:sz w:val="28"/>
                <w:szCs w:val="28"/>
              </w:rPr>
              <w:t>2,117</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r w:rsidRPr="00DB2C3E">
              <w:rPr>
                <w:rStyle w:val="21"/>
                <w:rFonts w:cs="Times New Roman"/>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r w:rsidRPr="00DB2C3E">
              <w:rPr>
                <w:rStyle w:val="21"/>
                <w:rFonts w:cs="Times New Roman"/>
                <w:sz w:val="28"/>
                <w:szCs w:val="28"/>
              </w:rPr>
              <w:t>2,117</w:t>
            </w: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pStyle w:val="61"/>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DB2C3E" w:rsidRDefault="00C76EBA" w:rsidP="00C76EBA">
            <w:pPr>
              <w:pStyle w:val="61"/>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pacing w:before="0" w:line="210" w:lineRule="exact"/>
              <w:ind w:left="140"/>
              <w:jc w:val="left"/>
              <w:rPr>
                <w:rFonts w:cs="Times New Roman"/>
                <w:sz w:val="28"/>
                <w:szCs w:val="28"/>
              </w:rPr>
            </w:pPr>
          </w:p>
        </w:tc>
      </w:tr>
      <w:tr w:rsidR="00C76EBA" w:rsidRPr="00DB2C3E" w:rsidTr="00C76EBA">
        <w:trPr>
          <w:trHeight w:hRule="exact" w:val="298"/>
        </w:trPr>
        <w:tc>
          <w:tcPr>
            <w:tcW w:w="562" w:type="dxa"/>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w:t>
            </w:r>
          </w:p>
        </w:tc>
        <w:tc>
          <w:tcPr>
            <w:tcW w:w="1276"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2011</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293"/>
        </w:trPr>
        <w:tc>
          <w:tcPr>
            <w:tcW w:w="562" w:type="dxa"/>
            <w:tcBorders>
              <w:left w:val="single" w:sz="4" w:space="0" w:color="auto"/>
            </w:tcBorders>
            <w:shd w:val="clear" w:color="auto" w:fill="FFFFFF"/>
            <w:vAlign w:val="center"/>
          </w:tcPr>
          <w:p w:rsidR="00C76EBA" w:rsidRPr="00DB2C3E"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1999</w:t>
            </w:r>
          </w:p>
        </w:tc>
        <w:tc>
          <w:tcPr>
            <w:tcW w:w="992"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DB2C3E" w:rsidRDefault="00C76EBA" w:rsidP="00C76EBA">
            <w:pPr>
              <w:rPr>
                <w:sz w:val="28"/>
                <w:szCs w:val="28"/>
              </w:rPr>
            </w:pPr>
          </w:p>
        </w:tc>
      </w:tr>
      <w:tr w:rsidR="00C76EBA" w:rsidRPr="00DB2C3E" w:rsidTr="00C76EBA">
        <w:trPr>
          <w:trHeight w:hRule="exact" w:val="663"/>
        </w:trPr>
        <w:tc>
          <w:tcPr>
            <w:tcW w:w="6516" w:type="dxa"/>
            <w:gridSpan w:val="5"/>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ВСЕГО</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0,489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40"/>
              <w:jc w:val="left"/>
              <w:rPr>
                <w:rFonts w:cs="Times New Roman"/>
                <w:sz w:val="28"/>
                <w:szCs w:val="28"/>
              </w:rPr>
            </w:pPr>
            <w:r w:rsidRPr="00DB2C3E">
              <w:rPr>
                <w:rStyle w:val="21"/>
                <w:rFonts w:cs="Times New Roman"/>
                <w:sz w:val="28"/>
                <w:szCs w:val="28"/>
              </w:rPr>
              <w:t>29,721</w:t>
            </w:r>
          </w:p>
        </w:tc>
      </w:tr>
    </w:tbl>
    <w:p w:rsidR="00C76EBA" w:rsidRPr="00DB2C3E" w:rsidRDefault="00C76EBA" w:rsidP="00C76EBA">
      <w:pPr>
        <w:ind w:firstLine="709"/>
        <w:rPr>
          <w:b/>
          <w:sz w:val="28"/>
          <w:szCs w:val="28"/>
        </w:rPr>
      </w:pPr>
    </w:p>
    <w:p w:rsidR="00C76EBA" w:rsidRPr="00DB2C3E" w:rsidRDefault="00C76EBA" w:rsidP="00C76EBA">
      <w:pPr>
        <w:ind w:firstLine="709"/>
        <w:jc w:val="both"/>
        <w:rPr>
          <w:sz w:val="28"/>
          <w:szCs w:val="28"/>
        </w:rPr>
      </w:pPr>
      <w:r w:rsidRPr="00DB2C3E">
        <w:rPr>
          <w:rStyle w:val="a9"/>
          <w:bCs/>
          <w:sz w:val="28"/>
          <w:szCs w:val="28"/>
        </w:rPr>
        <w:t xml:space="preserve">Примечание: </w:t>
      </w:r>
      <w:r w:rsidRPr="00DB2C3E">
        <w:rPr>
          <w:sz w:val="28"/>
          <w:szCs w:val="28"/>
        </w:rPr>
        <w:t>года ввода оборудования в эксплуатацию указаны по данным расчета удельных расходов топлива на отпущенную тепловую энергию от котельных соответствующих теплоснабжающий организаций, а также по данным представленным администрацией муниципального района.</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№1 пгт Тяжинский - 16,15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w:t>
      </w:r>
      <w:r w:rsidRPr="00DB2C3E">
        <w:rPr>
          <w:rStyle w:val="1"/>
          <w:rFonts w:cs="Times New Roman"/>
          <w:sz w:val="28"/>
          <w:szCs w:val="28"/>
        </w:rPr>
        <w:t>яци</w:t>
      </w:r>
      <w:r w:rsidRPr="00DB2C3E">
        <w:rPr>
          <w:rFonts w:cs="Times New Roman"/>
          <w:sz w:val="28"/>
          <w:szCs w:val="28"/>
        </w:rPr>
        <w:t xml:space="preserve">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5900,0 м"/>
        </w:smartTagPr>
        <w:r w:rsidRPr="00DB2C3E">
          <w:rPr>
            <w:rFonts w:cs="Times New Roman"/>
            <w:sz w:val="28"/>
            <w:szCs w:val="28"/>
          </w:rPr>
          <w:t>25900,0 м</w:t>
        </w:r>
      </w:smartTag>
      <w:r w:rsidRPr="00DB2C3E">
        <w:rPr>
          <w:rFonts w:cs="Times New Roman"/>
          <w:sz w:val="28"/>
          <w:szCs w:val="28"/>
        </w:rPr>
        <w:t>.</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«Типография» пгт. Тяжинский - 4,64 Гкал/ч. Химводоподготовка на котельной не установлена. Котельная функционирует 5858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w:t>
      </w:r>
      <w:r w:rsidRPr="00DB2C3E">
        <w:rPr>
          <w:rFonts w:cs="Times New Roman"/>
          <w:sz w:val="28"/>
          <w:szCs w:val="28"/>
        </w:rPr>
        <w:softHyphen/>
        <w:t xml:space="preserve">водов выполнена из матов минеральной ваты. </w:t>
      </w:r>
      <w:r w:rsidRPr="00DB2C3E">
        <w:rPr>
          <w:rFonts w:cs="Times New Roman"/>
          <w:sz w:val="28"/>
          <w:szCs w:val="28"/>
        </w:rPr>
        <w:lastRenderedPageBreak/>
        <w:t xml:space="preserve">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284,0 м"/>
        </w:smartTagPr>
        <w:r w:rsidRPr="00DB2C3E">
          <w:rPr>
            <w:rFonts w:cs="Times New Roman"/>
            <w:sz w:val="28"/>
            <w:szCs w:val="28"/>
          </w:rPr>
          <w:t>2284,0 м</w:t>
        </w:r>
      </w:smartTag>
      <w:r w:rsidRPr="00DB2C3E">
        <w:rPr>
          <w:rFonts w:cs="Times New Roman"/>
          <w:sz w:val="28"/>
          <w:szCs w:val="28"/>
        </w:rPr>
        <w:t>.</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«Профилакторий» пгт Тяжинский - 1,45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- 790,0м.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«Ветстанция» пгт Тяжинский - 1,55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- 4326,0м.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Сельпо пгт Тяжинский - 3,2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w:t>
      </w:r>
      <w:r w:rsidRPr="00DB2C3E">
        <w:rPr>
          <w:rFonts w:cs="Times New Roman"/>
          <w:sz w:val="28"/>
          <w:szCs w:val="28"/>
        </w:rPr>
        <w:softHyphen/>
        <w:t>трубном исчислении - 2564,0м.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Установленная мощность котельной РТП пгт Тяжинский - 4,5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объекты бюджетной сферы. Потребители подключены к тепловой сети по зависимой схеме, горячее водоснабжение потребителей не предусмотрено. Тепловые сети запроектированы на работу </w:t>
      </w:r>
      <w:r w:rsidRPr="00DB2C3E">
        <w:rPr>
          <w:rFonts w:cs="Times New Roman"/>
          <w:sz w:val="28"/>
          <w:szCs w:val="28"/>
        </w:rPr>
        <w:lastRenderedPageBreak/>
        <w:t>при расчетных параметрах теплоносителя 95/70°С. Общая протяженность тепловых сетей котельной в однотрубном исчислении - 7774,0м.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МУЗ «Центральная районная больница» пгт Тяжинский - 2,95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w:t>
      </w:r>
      <w:r w:rsidRPr="00DB2C3E">
        <w:rPr>
          <w:rFonts w:cs="Times New Roman"/>
          <w:sz w:val="28"/>
          <w:szCs w:val="28"/>
        </w:rPr>
        <w:softHyphen/>
        <w:t>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- 1766,0 м.</w:t>
      </w:r>
    </w:p>
    <w:p w:rsidR="00C76EBA" w:rsidRPr="00DB2C3E" w:rsidRDefault="00C76EBA" w:rsidP="00C76EBA">
      <w:pPr>
        <w:ind w:firstLine="709"/>
        <w:jc w:val="both"/>
        <w:rPr>
          <w:sz w:val="28"/>
          <w:szCs w:val="28"/>
        </w:rPr>
      </w:pPr>
      <w:r w:rsidRPr="00DB2C3E">
        <w:rPr>
          <w:sz w:val="28"/>
          <w:szCs w:val="28"/>
        </w:rPr>
        <w:t>Установленная мощность котельной «Светлячок» пгт Тяжинский - 2,5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1214,0 м.</w:t>
      </w:r>
    </w:p>
    <w:p w:rsidR="00C76EBA" w:rsidRPr="00DB2C3E" w:rsidRDefault="00C76EBA" w:rsidP="00C76EBA">
      <w:pPr>
        <w:ind w:firstLine="709"/>
        <w:jc w:val="both"/>
        <w:rPr>
          <w:sz w:val="28"/>
          <w:szCs w:val="28"/>
        </w:rPr>
      </w:pPr>
      <w:r w:rsidRPr="00DB2C3E">
        <w:rPr>
          <w:sz w:val="28"/>
          <w:szCs w:val="28"/>
        </w:rPr>
        <w:t>Установленная мощность котельной бани пгт Тяжинский - 1,3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sz w:val="28"/>
          <w:szCs w:val="28"/>
        </w:rPr>
        <w:t>яци</w:t>
      </w:r>
      <w:r w:rsidRPr="00DB2C3E">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- 160,0м.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Установленная мощность котельной «База-Гараж»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w:t>
      </w:r>
      <w:r w:rsidRPr="00DB2C3E">
        <w:rPr>
          <w:rFonts w:cs="Times New Roman"/>
          <w:sz w:val="28"/>
          <w:szCs w:val="28"/>
        </w:rPr>
        <w:lastRenderedPageBreak/>
        <w:t>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- 680,0м.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Установленная мощность котельной «школа №2» пгт. Тяжинский - 1,9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- 336,0м.</w:t>
      </w:r>
    </w:p>
    <w:p w:rsidR="00C76EBA" w:rsidRPr="00DB2C3E" w:rsidRDefault="00C76EBA" w:rsidP="00C76EBA">
      <w:pPr>
        <w:pStyle w:val="61"/>
        <w:shd w:val="clear" w:color="auto" w:fill="auto"/>
        <w:spacing w:before="0" w:line="240" w:lineRule="auto"/>
        <w:ind w:firstLine="709"/>
        <w:rPr>
          <w:rFonts w:cs="Times New Roman"/>
          <w:sz w:val="28"/>
          <w:szCs w:val="28"/>
        </w:rPr>
      </w:pPr>
      <w:r w:rsidRPr="00DB2C3E">
        <w:rPr>
          <w:rFonts w:cs="Times New Roman"/>
          <w:sz w:val="28"/>
          <w:szCs w:val="28"/>
        </w:rPr>
        <w:t>Установленная мощность котельной школы №3 пгт Тяжинский - 1,88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 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- 210,0м.</w:t>
      </w:r>
    </w:p>
    <w:p w:rsidR="00C76EBA" w:rsidRPr="00DB2C3E" w:rsidRDefault="00C76EBA" w:rsidP="00C76EBA">
      <w:pPr>
        <w:ind w:firstLine="709"/>
        <w:jc w:val="both"/>
        <w:rPr>
          <w:sz w:val="28"/>
          <w:szCs w:val="28"/>
        </w:rPr>
      </w:pPr>
      <w:r w:rsidRPr="00DB2C3E">
        <w:rPr>
          <w:sz w:val="28"/>
          <w:szCs w:val="28"/>
        </w:rPr>
        <w:t>Установленная мощность котельной «д/сад №8»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sz w:val="28"/>
          <w:szCs w:val="28"/>
        </w:rPr>
        <w:t>яци</w:t>
      </w:r>
      <w:r w:rsidRPr="00DB2C3E">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- 360,0м.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Установленная мощность котельной «Ленина, 68а» пгт Тяжинский - 0,17 </w:t>
      </w:r>
      <w:r w:rsidRPr="00DB2C3E">
        <w:rPr>
          <w:rFonts w:cs="Times New Roman"/>
          <w:sz w:val="28"/>
          <w:szCs w:val="28"/>
        </w:rPr>
        <w:lastRenderedPageBreak/>
        <w:t>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«Сенная, 29»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ind w:firstLine="709"/>
        <w:jc w:val="both"/>
        <w:rPr>
          <w:sz w:val="28"/>
          <w:szCs w:val="28"/>
        </w:rPr>
      </w:pPr>
      <w:r w:rsidRPr="00DB2C3E">
        <w:rPr>
          <w:sz w:val="28"/>
          <w:szCs w:val="28"/>
        </w:rPr>
        <w:t>Установленная мощность котельной «Луговая, 17» пгт Тяжинский - 0,04 Гкал/ч. В котельной установлены электрокотлы. Химводоподготовка на котельной не установлена.</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«Кузбассконсервмолоко» пгт Тяжинский - 19,5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- 2606,0м.</w:t>
      </w:r>
    </w:p>
    <w:p w:rsidR="00C76EBA" w:rsidRPr="00DB2C3E" w:rsidRDefault="00C76EBA" w:rsidP="00C76EBA">
      <w:pPr>
        <w:pStyle w:val="61"/>
        <w:shd w:val="clear" w:color="auto" w:fill="auto"/>
        <w:tabs>
          <w:tab w:val="left" w:pos="4395"/>
        </w:tabs>
        <w:spacing w:before="0" w:line="240" w:lineRule="auto"/>
        <w:ind w:right="20" w:firstLine="709"/>
        <w:rPr>
          <w:rFonts w:cs="Times New Roman"/>
          <w:sz w:val="28"/>
          <w:szCs w:val="28"/>
        </w:rPr>
      </w:pPr>
      <w:r w:rsidRPr="00DB2C3E">
        <w:rPr>
          <w:rFonts w:cs="Times New Roman"/>
          <w:sz w:val="28"/>
          <w:szCs w:val="28"/>
        </w:rPr>
        <w:t xml:space="preserve">Установленная мощность котельной ДРСУ пгт Тяжинский - 2,15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осуществляется по открытой схеме. </w:t>
      </w:r>
      <w:r w:rsidRPr="00DB2C3E">
        <w:rPr>
          <w:rFonts w:cs="Times New Roman"/>
          <w:sz w:val="28"/>
          <w:szCs w:val="28"/>
        </w:rPr>
        <w:lastRenderedPageBreak/>
        <w:t>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- 3322,0м.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ДЭП №233 пгт Тяжинский - 4,65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- 1902,0м.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Установленная мощность котельной техникума пгт Тяжинский - 4,75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DB2C3E">
        <w:rPr>
          <w:rStyle w:val="1"/>
          <w:rFonts w:cs="Times New Roman"/>
          <w:sz w:val="28"/>
          <w:szCs w:val="28"/>
        </w:rPr>
        <w:t>яци</w:t>
      </w:r>
      <w:r w:rsidRPr="00DB2C3E">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- 3580,0м.</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Большинство жилых зданий усадебного типа обеспечены тепловой энергией от печного отопления.</w:t>
      </w:r>
    </w:p>
    <w:p w:rsidR="00C76EBA" w:rsidRPr="00DB2C3E" w:rsidRDefault="00C76EBA" w:rsidP="00C76EBA">
      <w:pPr>
        <w:ind w:firstLine="709"/>
        <w:jc w:val="both"/>
        <w:rPr>
          <w:sz w:val="28"/>
          <w:szCs w:val="28"/>
        </w:rPr>
      </w:pPr>
      <w:r w:rsidRPr="00DB2C3E">
        <w:rPr>
          <w:sz w:val="28"/>
          <w:szCs w:val="28"/>
        </w:rPr>
        <w:t>Основным видом топлива является каменный уголь марки ДР, который добывается на разрезе Камышанский. Приборы учета тепловой энергии отсутствуют.</w:t>
      </w:r>
    </w:p>
    <w:p w:rsidR="00C76EBA" w:rsidRPr="00DB2C3E" w:rsidRDefault="00C76EBA" w:rsidP="00C76EBA">
      <w:pPr>
        <w:ind w:firstLine="709"/>
        <w:jc w:val="both"/>
        <w:rPr>
          <w:sz w:val="28"/>
          <w:szCs w:val="28"/>
        </w:rPr>
      </w:pPr>
    </w:p>
    <w:p w:rsidR="00C76EBA" w:rsidRPr="00DB2C3E" w:rsidRDefault="00C76EBA" w:rsidP="00C76EBA">
      <w:pPr>
        <w:pStyle w:val="70"/>
        <w:shd w:val="clear" w:color="auto" w:fill="auto"/>
        <w:tabs>
          <w:tab w:val="left" w:pos="931"/>
        </w:tabs>
        <w:spacing w:line="240" w:lineRule="auto"/>
        <w:ind w:right="20" w:firstLine="709"/>
        <w:rPr>
          <w:rFonts w:cs="Times New Roman"/>
          <w:sz w:val="28"/>
          <w:szCs w:val="28"/>
        </w:rPr>
      </w:pPr>
      <w:bookmarkStart w:id="0" w:name="bookmark3"/>
      <w:bookmarkStart w:id="1" w:name="bookmark4"/>
      <w:r w:rsidRPr="00DB2C3E">
        <w:rPr>
          <w:rFonts w:cs="Times New Roman"/>
          <w:sz w:val="28"/>
          <w:szCs w:val="28"/>
        </w:rPr>
        <w:t>1.Показатели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0"/>
      <w:bookmarkEnd w:id="1"/>
    </w:p>
    <w:p w:rsidR="00C76EBA" w:rsidRPr="00DB2C3E" w:rsidRDefault="00C76EBA" w:rsidP="00C76EBA">
      <w:pPr>
        <w:pStyle w:val="70"/>
        <w:shd w:val="clear" w:color="auto" w:fill="auto"/>
        <w:spacing w:line="240" w:lineRule="auto"/>
        <w:ind w:left="709"/>
        <w:rPr>
          <w:rFonts w:cs="Times New Roman"/>
          <w:sz w:val="28"/>
          <w:szCs w:val="28"/>
        </w:rPr>
      </w:pPr>
      <w:r w:rsidRPr="00DB2C3E">
        <w:rPr>
          <w:rFonts w:cs="Times New Roman"/>
          <w:sz w:val="28"/>
          <w:szCs w:val="28"/>
        </w:rPr>
        <w:t>1.1. Общая часть</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данном разделе представлен прогноз перспективного потребления тепловой энергии на цели теплоснабжения потребителей на период с 2014г. до 2030 г. с разбивкой на пятилетние периоды: 2014-2020 гг., 2020-2025 гг. и 2025-2030 гг.</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Прогноз спроса на тепловую энергию для перспективной застройки на период до 2030 г. определялся </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данным Администрации Тяжинского муниципального района. В соответствии с представленным прогнозом в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C76EBA" w:rsidRPr="00DB2C3E" w:rsidRDefault="00C76EBA" w:rsidP="00C76EBA">
      <w:pPr>
        <w:ind w:firstLine="709"/>
        <w:jc w:val="both"/>
        <w:rPr>
          <w:sz w:val="28"/>
          <w:szCs w:val="28"/>
        </w:rPr>
      </w:pPr>
      <w:r w:rsidRPr="00DB2C3E">
        <w:rPr>
          <w:sz w:val="28"/>
          <w:szCs w:val="28"/>
        </w:rPr>
        <w:t>Таким образом, динамика изменения прироста жилого фонда и общественных зданий представлена в таблице 2.</w:t>
      </w:r>
    </w:p>
    <w:p w:rsidR="00C76EBA" w:rsidRPr="00DB2C3E" w:rsidRDefault="00C76EBA" w:rsidP="00C76EBA">
      <w:pPr>
        <w:ind w:firstLine="709"/>
        <w:jc w:val="both"/>
        <w:rPr>
          <w:sz w:val="28"/>
          <w:szCs w:val="28"/>
        </w:rPr>
      </w:pPr>
    </w:p>
    <w:p w:rsidR="00C76EBA" w:rsidRPr="00DB2C3E" w:rsidRDefault="00C76EBA" w:rsidP="00C76EBA">
      <w:pPr>
        <w:ind w:firstLine="709"/>
        <w:jc w:val="both"/>
        <w:rPr>
          <w:b/>
          <w:sz w:val="28"/>
          <w:szCs w:val="28"/>
        </w:rPr>
      </w:pPr>
      <w:r w:rsidRPr="00DB2C3E">
        <w:rPr>
          <w:b/>
          <w:sz w:val="28"/>
          <w:szCs w:val="28"/>
        </w:rPr>
        <w:t>1.2.Площадь строительных фондов и приросты площади строительных фондов по расчетным элементам территориального деления</w:t>
      </w: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соответствии с прогнозом перспективного спроса на тепловую энергию (мощность)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D21A7B" w:rsidRPr="00DB2C3E" w:rsidRDefault="00D21A7B" w:rsidP="00C76EBA">
      <w:pPr>
        <w:pStyle w:val="40"/>
        <w:shd w:val="clear" w:color="auto" w:fill="auto"/>
        <w:spacing w:line="230" w:lineRule="exact"/>
        <w:ind w:left="20"/>
        <w:jc w:val="center"/>
        <w:rPr>
          <w:rFonts w:cs="Times New Roman"/>
          <w:sz w:val="28"/>
          <w:szCs w:val="28"/>
        </w:rPr>
      </w:pPr>
    </w:p>
    <w:p w:rsidR="00C76EBA" w:rsidRPr="00DB2C3E" w:rsidRDefault="00C76EBA" w:rsidP="00C76EBA">
      <w:pPr>
        <w:pStyle w:val="40"/>
        <w:shd w:val="clear" w:color="auto" w:fill="auto"/>
        <w:spacing w:line="230" w:lineRule="exact"/>
        <w:ind w:left="20"/>
        <w:jc w:val="center"/>
        <w:rPr>
          <w:rFonts w:cs="Times New Roman"/>
          <w:sz w:val="28"/>
          <w:szCs w:val="28"/>
        </w:rPr>
      </w:pPr>
      <w:r w:rsidRPr="00DB2C3E">
        <w:rPr>
          <w:rFonts w:cs="Times New Roman"/>
          <w:sz w:val="28"/>
          <w:szCs w:val="28"/>
        </w:rPr>
        <w:t>Таблица 2. Перспективное изменение строительных площадей с разделением на расчетные периоды до 2030 года</w:t>
      </w:r>
    </w:p>
    <w:p w:rsidR="00C76EBA" w:rsidRPr="00DB2C3E" w:rsidRDefault="00C76EBA" w:rsidP="00C76EBA">
      <w:pPr>
        <w:pStyle w:val="40"/>
        <w:shd w:val="clear" w:color="auto" w:fill="auto"/>
        <w:spacing w:line="230" w:lineRule="exact"/>
        <w:ind w:left="20"/>
        <w:rPr>
          <w:rFonts w:cs="Times New Roman"/>
          <w:sz w:val="28"/>
          <w:szCs w:val="28"/>
        </w:rPr>
      </w:pPr>
    </w:p>
    <w:tbl>
      <w:tblPr>
        <w:tblW w:w="9634" w:type="dxa"/>
        <w:tblLayout w:type="fixed"/>
        <w:tblCellMar>
          <w:left w:w="10" w:type="dxa"/>
          <w:right w:w="10" w:type="dxa"/>
        </w:tblCellMar>
        <w:tblLook w:val="00A0"/>
      </w:tblPr>
      <w:tblGrid>
        <w:gridCol w:w="3114"/>
        <w:gridCol w:w="1843"/>
        <w:gridCol w:w="1559"/>
        <w:gridCol w:w="1559"/>
        <w:gridCol w:w="1559"/>
      </w:tblGrid>
      <w:tr w:rsidR="00C76EBA" w:rsidRPr="00DB2C3E" w:rsidTr="00C76EBA">
        <w:trPr>
          <w:trHeight w:hRule="exact" w:val="576"/>
        </w:trPr>
        <w:tc>
          <w:tcPr>
            <w:tcW w:w="3114" w:type="dxa"/>
            <w:vMerge w:val="restart"/>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Наименование объекта</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vertAlign w:val="superscript"/>
              </w:rPr>
            </w:pPr>
            <w:r w:rsidRPr="00DB2C3E">
              <w:rPr>
                <w:rStyle w:val="11pt"/>
                <w:rFonts w:cs="Times New Roman"/>
                <w:bCs/>
                <w:sz w:val="28"/>
                <w:szCs w:val="28"/>
              </w:rPr>
              <w:t>Площадь, м</w:t>
            </w:r>
            <w:r w:rsidRPr="00DB2C3E">
              <w:rPr>
                <w:rStyle w:val="11pt"/>
                <w:rFonts w:cs="Times New Roman"/>
                <w:bCs/>
                <w:sz w:val="28"/>
                <w:szCs w:val="28"/>
                <w:vertAlign w:val="superscript"/>
              </w:rPr>
              <w:t>2</w:t>
            </w:r>
          </w:p>
        </w:tc>
      </w:tr>
      <w:tr w:rsidR="00C76EBA" w:rsidRPr="00DB2C3E" w:rsidTr="00C76EBA">
        <w:trPr>
          <w:trHeight w:hRule="exact" w:val="622"/>
        </w:trPr>
        <w:tc>
          <w:tcPr>
            <w:tcW w:w="3114" w:type="dxa"/>
            <w:vMerge/>
            <w:tcBorders>
              <w:left w:val="single" w:sz="4" w:space="0" w:color="auto"/>
            </w:tcBorders>
            <w:shd w:val="clear" w:color="auto" w:fill="FFFFFF"/>
            <w:vAlign w:val="center"/>
          </w:tcPr>
          <w:p w:rsidR="00C76EBA" w:rsidRPr="00DB2C3E" w:rsidRDefault="00C76EBA" w:rsidP="00C76EBA">
            <w:pPr>
              <w:rPr>
                <w:sz w:val="28"/>
                <w:szCs w:val="28"/>
              </w:rPr>
            </w:pP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2014-2020 гг.</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2020-2025 гг.</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2025-2030 гг.</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98" w:lineRule="exact"/>
              <w:jc w:val="center"/>
              <w:rPr>
                <w:rFonts w:cs="Times New Roman"/>
                <w:sz w:val="28"/>
                <w:szCs w:val="28"/>
              </w:rPr>
            </w:pPr>
            <w:r w:rsidRPr="00DB2C3E">
              <w:rPr>
                <w:rStyle w:val="11pt"/>
                <w:rFonts w:cs="Times New Roman"/>
                <w:bCs/>
                <w:sz w:val="28"/>
                <w:szCs w:val="28"/>
              </w:rPr>
              <w:t>прирост 2014-2030 гг.</w:t>
            </w:r>
          </w:p>
        </w:tc>
      </w:tr>
      <w:tr w:rsidR="00C76EBA" w:rsidRPr="00DB2C3E" w:rsidTr="00C76EBA">
        <w:trPr>
          <w:trHeight w:hRule="exact" w:val="312"/>
        </w:trPr>
        <w:tc>
          <w:tcPr>
            <w:tcW w:w="9634" w:type="dxa"/>
            <w:gridSpan w:val="5"/>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Тяжинское городское поселение</w:t>
            </w:r>
          </w:p>
        </w:tc>
      </w:tr>
      <w:tr w:rsidR="00C76EBA" w:rsidRPr="00DB2C3E" w:rsidTr="00C76EBA">
        <w:trPr>
          <w:trHeight w:hRule="exact" w:val="239"/>
        </w:trPr>
        <w:tc>
          <w:tcPr>
            <w:tcW w:w="311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Общественные здания</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r>
      <w:tr w:rsidR="00C76EBA" w:rsidRPr="00DB2C3E" w:rsidTr="00C76EBA">
        <w:trPr>
          <w:trHeight w:hRule="exact" w:val="293"/>
        </w:trPr>
        <w:tc>
          <w:tcPr>
            <w:tcW w:w="3114"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Жилые здания</w:t>
            </w:r>
          </w:p>
        </w:tc>
        <w:tc>
          <w:tcPr>
            <w:tcW w:w="1843"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w:t>
            </w:r>
          </w:p>
        </w:tc>
      </w:tr>
      <w:tr w:rsidR="00C76EBA" w:rsidRPr="00DB2C3E" w:rsidTr="00C76EBA">
        <w:trPr>
          <w:trHeight w:hRule="exact" w:val="289"/>
        </w:trPr>
        <w:tc>
          <w:tcPr>
            <w:tcW w:w="3114"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ind w:left="120"/>
              <w:jc w:val="left"/>
              <w:rPr>
                <w:rFonts w:cs="Times New Roman"/>
                <w:sz w:val="28"/>
                <w:szCs w:val="28"/>
              </w:rPr>
            </w:pPr>
            <w:r w:rsidRPr="00DB2C3E">
              <w:rPr>
                <w:rStyle w:val="11pt"/>
                <w:rFonts w:cs="Times New Roman"/>
                <w:bCs/>
                <w:sz w:val="28"/>
                <w:szCs w:val="28"/>
              </w:rPr>
              <w:t>ИТОГО:</w:t>
            </w:r>
          </w:p>
        </w:tc>
        <w:tc>
          <w:tcPr>
            <w:tcW w:w="1843"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DB2C3E" w:rsidRDefault="00C76EBA" w:rsidP="00C76EBA">
            <w:pPr>
              <w:pStyle w:val="61"/>
              <w:shd w:val="clear" w:color="auto" w:fill="auto"/>
              <w:spacing w:before="0" w:line="220" w:lineRule="exact"/>
              <w:jc w:val="center"/>
              <w:rPr>
                <w:rFonts w:cs="Times New Roman"/>
                <w:sz w:val="28"/>
                <w:szCs w:val="28"/>
              </w:rPr>
            </w:pPr>
            <w:r w:rsidRPr="00DB2C3E">
              <w:rPr>
                <w:rStyle w:val="11pt"/>
                <w:rFonts w:cs="Times New Roman"/>
                <w:bCs/>
                <w:sz w:val="28"/>
                <w:szCs w:val="28"/>
              </w:rPr>
              <w:t>0,00</w:t>
            </w:r>
          </w:p>
        </w:tc>
      </w:tr>
    </w:tbl>
    <w:p w:rsidR="00C76EBA" w:rsidRPr="00DB2C3E" w:rsidRDefault="00C76EBA" w:rsidP="00C76EBA">
      <w:pPr>
        <w:ind w:firstLine="709"/>
        <w:rPr>
          <w:b/>
          <w:sz w:val="28"/>
          <w:szCs w:val="28"/>
        </w:rPr>
      </w:pPr>
    </w:p>
    <w:p w:rsidR="00C76EBA" w:rsidRPr="00DB2C3E" w:rsidRDefault="00C76EBA" w:rsidP="00C76EBA">
      <w:pPr>
        <w:ind w:firstLine="709"/>
        <w:rPr>
          <w:b/>
          <w:sz w:val="28"/>
          <w:szCs w:val="28"/>
        </w:rPr>
      </w:pPr>
      <w:r w:rsidRPr="00DB2C3E">
        <w:rPr>
          <w:b/>
          <w:sz w:val="28"/>
          <w:szCs w:val="28"/>
        </w:rPr>
        <w:t>1.3.Объемы потребления тепловой энергии (мощности), теплоносителя и приросты потребления тепловой энергии (мощности).</w:t>
      </w:r>
    </w:p>
    <w:p w:rsidR="00C76EBA" w:rsidRPr="00DB2C3E" w:rsidRDefault="00C76EBA" w:rsidP="00C76EBA">
      <w:pPr>
        <w:ind w:firstLine="709"/>
        <w:rPr>
          <w:b/>
          <w:sz w:val="28"/>
          <w:szCs w:val="28"/>
        </w:rPr>
      </w:pPr>
    </w:p>
    <w:p w:rsidR="00C76EBA" w:rsidRPr="00DB2C3E" w:rsidRDefault="00C76EBA" w:rsidP="00C76EBA">
      <w:pPr>
        <w:pStyle w:val="61"/>
        <w:shd w:val="clear" w:color="auto" w:fill="auto"/>
        <w:spacing w:before="0" w:line="240" w:lineRule="auto"/>
        <w:ind w:right="20" w:firstLine="709"/>
        <w:rPr>
          <w:rFonts w:cs="Times New Roman"/>
          <w:sz w:val="28"/>
          <w:szCs w:val="28"/>
        </w:rPr>
      </w:pPr>
      <w:r w:rsidRPr="00DB2C3E">
        <w:rPr>
          <w:rFonts w:cs="Times New Roman"/>
          <w:sz w:val="28"/>
          <w:szCs w:val="28"/>
        </w:rPr>
        <w:t>В соответствии с прогнозом перспективного спроса на тепловую энергию (мощ</w:t>
      </w:r>
      <w:r w:rsidRPr="00DB2C3E">
        <w:rPr>
          <w:rFonts w:cs="Times New Roman"/>
          <w:sz w:val="28"/>
          <w:szCs w:val="28"/>
        </w:rPr>
        <w:softHyphen/>
        <w:t>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w:t>
      </w:r>
      <w:r w:rsidRPr="00DB2C3E">
        <w:rPr>
          <w:rFonts w:cs="Times New Roman"/>
          <w:sz w:val="28"/>
          <w:szCs w:val="28"/>
        </w:rPr>
        <w:softHyphen/>
        <w:t>щественных зданий (детских садов, школ, общественных центров и т.п.).</w:t>
      </w:r>
    </w:p>
    <w:p w:rsidR="00C76EBA" w:rsidRPr="00DB2C3E" w:rsidRDefault="00C76EBA" w:rsidP="00C76EBA">
      <w:pPr>
        <w:pStyle w:val="61"/>
        <w:shd w:val="clear" w:color="auto" w:fill="auto"/>
        <w:spacing w:before="0" w:line="240" w:lineRule="auto"/>
        <w:ind w:right="20" w:firstLine="709"/>
        <w:rPr>
          <w:rFonts w:cs="Times New Roman"/>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C76EBA" w:rsidRPr="00DB2C3E" w:rsidRDefault="00C76EBA" w:rsidP="00C76EBA">
      <w:pPr>
        <w:ind w:firstLine="709"/>
        <w:jc w:val="center"/>
        <w:rPr>
          <w:b/>
          <w:sz w:val="28"/>
          <w:szCs w:val="28"/>
        </w:rPr>
      </w:pPr>
    </w:p>
    <w:p w:rsidR="00242F14" w:rsidRPr="00DB2C3E" w:rsidRDefault="00242F14" w:rsidP="00C76EBA">
      <w:pPr>
        <w:ind w:firstLine="709"/>
        <w:jc w:val="center"/>
        <w:rPr>
          <w:b/>
          <w:sz w:val="28"/>
          <w:szCs w:val="28"/>
        </w:rPr>
        <w:sectPr w:rsidR="00242F14" w:rsidRPr="00DB2C3E" w:rsidSect="00956E9B">
          <w:headerReference w:type="default" r:id="rId11"/>
          <w:headerReference w:type="first" r:id="rId12"/>
          <w:type w:val="continuous"/>
          <w:pgSz w:w="11906" w:h="16838"/>
          <w:pgMar w:top="1418" w:right="851" w:bottom="1134" w:left="1418" w:header="709" w:footer="709" w:gutter="0"/>
          <w:cols w:space="708"/>
          <w:titlePg/>
          <w:docGrid w:linePitch="360"/>
        </w:sectPr>
      </w:pPr>
    </w:p>
    <w:p w:rsidR="00242F14" w:rsidRPr="00DB2C3E" w:rsidRDefault="00242F14" w:rsidP="00242F14">
      <w:pPr>
        <w:ind w:firstLine="709"/>
        <w:jc w:val="center"/>
        <w:rPr>
          <w:b/>
          <w:sz w:val="28"/>
          <w:szCs w:val="28"/>
        </w:rPr>
      </w:pPr>
      <w:r w:rsidRPr="00DB2C3E">
        <w:rPr>
          <w:b/>
          <w:sz w:val="28"/>
          <w:szCs w:val="28"/>
        </w:rPr>
        <w:lastRenderedPageBreak/>
        <w:t xml:space="preserve">Таблица 3. Тепловая нагрузка для перспективной застройки </w:t>
      </w:r>
    </w:p>
    <w:p w:rsidR="00242F14" w:rsidRPr="00DB2C3E" w:rsidRDefault="00242F14" w:rsidP="00242F14">
      <w:pPr>
        <w:ind w:firstLine="709"/>
        <w:jc w:val="center"/>
        <w:rPr>
          <w:b/>
          <w:sz w:val="28"/>
          <w:szCs w:val="28"/>
        </w:rPr>
      </w:pPr>
      <w:r w:rsidRPr="00DB2C3E">
        <w:rPr>
          <w:b/>
          <w:sz w:val="28"/>
          <w:szCs w:val="28"/>
        </w:rPr>
        <w:t>в период до 2030 г.</w:t>
      </w:r>
    </w:p>
    <w:p w:rsidR="00242F14" w:rsidRPr="00DB2C3E" w:rsidRDefault="00242F14" w:rsidP="00242F14">
      <w:pPr>
        <w:rPr>
          <w:b/>
          <w:sz w:val="28"/>
          <w:szCs w:val="28"/>
        </w:rPr>
      </w:pPr>
    </w:p>
    <w:tbl>
      <w:tblPr>
        <w:tblW w:w="14469" w:type="dxa"/>
        <w:tblLayout w:type="fixed"/>
        <w:tblCellMar>
          <w:left w:w="10" w:type="dxa"/>
          <w:right w:w="10" w:type="dxa"/>
        </w:tblCellMar>
        <w:tblLook w:val="00A0"/>
      </w:tblPr>
      <w:tblGrid>
        <w:gridCol w:w="1570"/>
        <w:gridCol w:w="992"/>
        <w:gridCol w:w="709"/>
        <w:gridCol w:w="708"/>
        <w:gridCol w:w="851"/>
        <w:gridCol w:w="850"/>
        <w:gridCol w:w="709"/>
        <w:gridCol w:w="709"/>
        <w:gridCol w:w="850"/>
        <w:gridCol w:w="851"/>
        <w:gridCol w:w="709"/>
        <w:gridCol w:w="708"/>
        <w:gridCol w:w="851"/>
        <w:gridCol w:w="850"/>
        <w:gridCol w:w="709"/>
        <w:gridCol w:w="851"/>
        <w:gridCol w:w="992"/>
      </w:tblGrid>
      <w:tr w:rsidR="00242F14" w:rsidRPr="00DB2C3E" w:rsidTr="00242F14">
        <w:trPr>
          <w:trHeight w:hRule="exact" w:val="1564"/>
        </w:trPr>
        <w:tc>
          <w:tcPr>
            <w:tcW w:w="1570" w:type="dxa"/>
            <w:vMerge w:val="restart"/>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Наименова-ние</w:t>
            </w:r>
          </w:p>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населенного</w:t>
            </w:r>
          </w:p>
          <w:p w:rsidR="00242F14" w:rsidRPr="00DB2C3E" w:rsidRDefault="00242F14" w:rsidP="00242F14">
            <w:pPr>
              <w:pStyle w:val="61"/>
              <w:shd w:val="clear" w:color="auto" w:fill="auto"/>
              <w:spacing w:before="0" w:line="230" w:lineRule="exact"/>
              <w:jc w:val="center"/>
              <w:rPr>
                <w:rFonts w:cs="Times New Roman"/>
                <w:sz w:val="28"/>
                <w:szCs w:val="28"/>
              </w:rPr>
            </w:pPr>
            <w:r w:rsidRPr="00DB2C3E">
              <w:rPr>
                <w:rStyle w:val="21"/>
                <w:rFonts w:cs="Times New Roman"/>
                <w:sz w:val="28"/>
                <w:szCs w:val="28"/>
              </w:rPr>
              <w:t>пункта</w:t>
            </w:r>
          </w:p>
        </w:tc>
        <w:tc>
          <w:tcPr>
            <w:tcW w:w="3260"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118"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119"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Тепловая нагрузка, Гкал/ч</w:t>
            </w:r>
          </w:p>
        </w:tc>
      </w:tr>
      <w:tr w:rsidR="00242F14" w:rsidRPr="00DB2C3E" w:rsidTr="00242F14">
        <w:trPr>
          <w:trHeight w:hRule="exact" w:val="1832"/>
        </w:trPr>
        <w:tc>
          <w:tcPr>
            <w:tcW w:w="1570" w:type="dxa"/>
            <w:vMerge/>
            <w:tcBorders>
              <w:left w:val="single" w:sz="4" w:space="0" w:color="auto"/>
            </w:tcBorders>
            <w:shd w:val="clear" w:color="auto" w:fill="FFFFFF"/>
            <w:vAlign w:val="center"/>
          </w:tcPr>
          <w:p w:rsidR="00242F14" w:rsidRPr="00DB2C3E" w:rsidRDefault="00242F14" w:rsidP="00242F14">
            <w:pPr>
              <w:rPr>
                <w:sz w:val="28"/>
                <w:szCs w:val="28"/>
              </w:rPr>
            </w:pPr>
          </w:p>
        </w:tc>
        <w:tc>
          <w:tcPr>
            <w:tcW w:w="992"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Отоп-</w:t>
            </w:r>
          </w:p>
          <w:p w:rsidR="00242F14" w:rsidRPr="00DB2C3E" w:rsidRDefault="00242F14" w:rsidP="00242F14">
            <w:pPr>
              <w:pStyle w:val="61"/>
              <w:shd w:val="clear" w:color="auto" w:fill="auto"/>
              <w:spacing w:before="0" w:after="60" w:line="210" w:lineRule="exact"/>
              <w:jc w:val="center"/>
              <w:rPr>
                <w:rStyle w:val="21"/>
                <w:rFonts w:cs="Times New Roman"/>
                <w:sz w:val="28"/>
                <w:szCs w:val="28"/>
              </w:rPr>
            </w:pP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ление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w:t>
            </w: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ти</w:t>
            </w:r>
            <w:r w:rsidRPr="00DB2C3E">
              <w:rPr>
                <w:rStyle w:val="21"/>
                <w:rFonts w:cs="Times New Roman"/>
                <w:sz w:val="28"/>
                <w:szCs w:val="28"/>
              </w:rPr>
              <w:softHyphen/>
              <w:t>ляция</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Отоп-ле</w:t>
            </w:r>
            <w:r w:rsidRPr="00DB2C3E">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ГВС</w:t>
            </w:r>
          </w:p>
        </w:tc>
        <w:tc>
          <w:tcPr>
            <w:tcW w:w="850" w:type="dxa"/>
            <w:tcBorders>
              <w:top w:val="single" w:sz="4" w:space="0" w:color="auto"/>
              <w:left w:val="single" w:sz="4" w:space="0" w:color="auto"/>
            </w:tcBorders>
            <w:shd w:val="clear" w:color="auto" w:fill="FFFFFF"/>
            <w:vAlign w:val="center"/>
          </w:tcPr>
          <w:p w:rsidR="000415ED" w:rsidRPr="00DB2C3E" w:rsidRDefault="00242F14" w:rsidP="00242F14">
            <w:pPr>
              <w:pStyle w:val="61"/>
              <w:shd w:val="clear" w:color="auto" w:fill="auto"/>
              <w:spacing w:before="0" w:line="210" w:lineRule="exact"/>
              <w:jc w:val="center"/>
              <w:rPr>
                <w:rStyle w:val="21"/>
                <w:rFonts w:cs="Times New Roman"/>
                <w:sz w:val="28"/>
                <w:szCs w:val="28"/>
              </w:rPr>
            </w:pPr>
            <w:r w:rsidRPr="00DB2C3E">
              <w:rPr>
                <w:rStyle w:val="21"/>
                <w:rFonts w:cs="Times New Roman"/>
                <w:sz w:val="28"/>
                <w:szCs w:val="28"/>
              </w:rPr>
              <w:t>ИТО</w:t>
            </w:r>
          </w:p>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ГО</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Отоп-ле</w:t>
            </w:r>
            <w:r w:rsidRPr="00DB2C3E">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Вен-тиля-ция</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Отоп</w:t>
            </w:r>
            <w:r w:rsidRPr="00DB2C3E">
              <w:rPr>
                <w:rStyle w:val="21"/>
                <w:rFonts w:cs="Times New Roman"/>
                <w:sz w:val="28"/>
                <w:szCs w:val="28"/>
              </w:rPr>
              <w:softHyphen/>
              <w:t>ление</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after="60" w:line="210" w:lineRule="exact"/>
              <w:jc w:val="center"/>
              <w:rPr>
                <w:rStyle w:val="21"/>
                <w:rFonts w:cs="Times New Roman"/>
                <w:sz w:val="28"/>
                <w:szCs w:val="28"/>
              </w:rPr>
            </w:pPr>
            <w:r w:rsidRPr="00DB2C3E">
              <w:rPr>
                <w:rStyle w:val="21"/>
                <w:rFonts w:cs="Times New Roman"/>
                <w:sz w:val="28"/>
                <w:szCs w:val="28"/>
              </w:rPr>
              <w:t>Вен-</w:t>
            </w:r>
          </w:p>
          <w:p w:rsidR="00242F14" w:rsidRPr="00DB2C3E" w:rsidRDefault="00242F14" w:rsidP="00242F14">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тиля-ция</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ГВС</w:t>
            </w:r>
          </w:p>
        </w:tc>
        <w:tc>
          <w:tcPr>
            <w:tcW w:w="992" w:type="dxa"/>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ИТОГО</w:t>
            </w:r>
          </w:p>
        </w:tc>
      </w:tr>
      <w:tr w:rsidR="00242F14" w:rsidRPr="00DB2C3E" w:rsidTr="00242F14">
        <w:trPr>
          <w:trHeight w:hRule="exact" w:val="299"/>
        </w:trPr>
        <w:tc>
          <w:tcPr>
            <w:tcW w:w="1570" w:type="dxa"/>
            <w:tcBorders>
              <w:top w:val="single" w:sz="4" w:space="0" w:color="auto"/>
              <w:left w:val="single" w:sz="4" w:space="0" w:color="auto"/>
            </w:tcBorders>
            <w:shd w:val="clear" w:color="auto" w:fill="FFFFFF"/>
            <w:vAlign w:val="center"/>
          </w:tcPr>
          <w:p w:rsidR="00242F14" w:rsidRPr="00DB2C3E" w:rsidRDefault="00242F14" w:rsidP="00242F14">
            <w:pPr>
              <w:rPr>
                <w:sz w:val="28"/>
                <w:szCs w:val="28"/>
              </w:rPr>
            </w:pPr>
          </w:p>
        </w:tc>
        <w:tc>
          <w:tcPr>
            <w:tcW w:w="3260"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 г.</w:t>
            </w:r>
          </w:p>
        </w:tc>
        <w:tc>
          <w:tcPr>
            <w:tcW w:w="3118"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2020 г.</w:t>
            </w:r>
          </w:p>
        </w:tc>
        <w:tc>
          <w:tcPr>
            <w:tcW w:w="3119" w:type="dxa"/>
            <w:gridSpan w:val="4"/>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2025 г.</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2030 г.</w:t>
            </w:r>
          </w:p>
        </w:tc>
      </w:tr>
      <w:tr w:rsidR="00242F14" w:rsidRPr="00DB2C3E" w:rsidTr="00242F14">
        <w:trPr>
          <w:cantSplit/>
          <w:trHeight w:hRule="exact" w:val="1134"/>
        </w:trPr>
        <w:tc>
          <w:tcPr>
            <w:tcW w:w="157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пгт Тяжинский</w:t>
            </w:r>
          </w:p>
        </w:tc>
        <w:tc>
          <w:tcPr>
            <w:tcW w:w="992"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40"/>
              <w:jc w:val="center"/>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851" w:type="dxa"/>
            <w:tcBorders>
              <w:top w:val="single" w:sz="4" w:space="0" w:color="auto"/>
              <w:lef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0,489</w:t>
            </w:r>
          </w:p>
        </w:tc>
        <w:tc>
          <w:tcPr>
            <w:tcW w:w="992" w:type="dxa"/>
            <w:tcBorders>
              <w:top w:val="single" w:sz="4" w:space="0" w:color="auto"/>
              <w:left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29,721</w:t>
            </w:r>
          </w:p>
        </w:tc>
      </w:tr>
      <w:tr w:rsidR="00242F14" w:rsidRPr="00DB2C3E" w:rsidTr="00242F14">
        <w:trPr>
          <w:cantSplit/>
          <w:trHeight w:hRule="exact" w:val="1417"/>
        </w:trPr>
        <w:tc>
          <w:tcPr>
            <w:tcW w:w="157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40"/>
              <w:jc w:val="center"/>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rPr>
                <w:rFonts w:cs="Times New Roman"/>
                <w:sz w:val="28"/>
                <w:szCs w:val="28"/>
              </w:rPr>
            </w:pPr>
            <w:r w:rsidRPr="00DB2C3E">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jc w:val="center"/>
              <w:rPr>
                <w:rFonts w:cs="Times New Roman"/>
                <w:sz w:val="28"/>
                <w:szCs w:val="28"/>
              </w:rPr>
            </w:pPr>
            <w:r w:rsidRPr="00DB2C3E">
              <w:rPr>
                <w:rStyle w:val="21"/>
                <w:rFonts w:cs="Times New Roman"/>
                <w:sz w:val="28"/>
                <w:szCs w:val="28"/>
              </w:rPr>
              <w:t>0,811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0,489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42F14" w:rsidRPr="00DB2C3E" w:rsidRDefault="00242F14" w:rsidP="00242F14">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29,721</w:t>
            </w:r>
          </w:p>
        </w:tc>
      </w:tr>
    </w:tbl>
    <w:p w:rsidR="00242F14" w:rsidRPr="00DB2C3E" w:rsidRDefault="00D21A7B" w:rsidP="00242F14">
      <w:pPr>
        <w:pStyle w:val="61"/>
        <w:shd w:val="clear" w:color="auto" w:fill="auto"/>
        <w:spacing w:before="0" w:line="240" w:lineRule="auto"/>
        <w:rPr>
          <w:rFonts w:cs="Times New Roman"/>
          <w:sz w:val="28"/>
          <w:szCs w:val="28"/>
        </w:rPr>
        <w:sectPr w:rsidR="00242F14" w:rsidRPr="00DB2C3E" w:rsidSect="00956E9B">
          <w:pgSz w:w="16838" w:h="11906" w:orient="landscape"/>
          <w:pgMar w:top="1418" w:right="1134" w:bottom="851" w:left="1134" w:header="709" w:footer="709" w:gutter="0"/>
          <w:cols w:space="708"/>
          <w:titlePg/>
          <w:docGrid w:linePitch="360"/>
        </w:sectPr>
      </w:pPr>
      <w:r w:rsidRPr="00DB2C3E">
        <w:rPr>
          <w:rFonts w:cs="Times New Roman"/>
          <w:sz w:val="28"/>
          <w:szCs w:val="28"/>
        </w:rPr>
        <w:tab/>
      </w:r>
    </w:p>
    <w:p w:rsidR="00831531" w:rsidRPr="00DB2C3E" w:rsidRDefault="00831531" w:rsidP="00D21A7B">
      <w:pPr>
        <w:pStyle w:val="61"/>
        <w:shd w:val="clear" w:color="auto" w:fill="auto"/>
        <w:spacing w:before="0" w:line="240" w:lineRule="auto"/>
        <w:ind w:firstLine="708"/>
        <w:rPr>
          <w:rFonts w:cs="Times New Roman"/>
          <w:sz w:val="28"/>
          <w:szCs w:val="28"/>
        </w:rPr>
      </w:pPr>
      <w:r w:rsidRPr="00DB2C3E">
        <w:rPr>
          <w:rFonts w:cs="Times New Roman"/>
          <w:sz w:val="28"/>
          <w:szCs w:val="28"/>
        </w:rPr>
        <w:lastRenderedPageBreak/>
        <w:t>Анализ данных таблицы 3 показывает, что в период 2014-2030 гг. нагрузки жилого и общественного фонда сохранятся на уровне показателей 2014 года.</w:t>
      </w:r>
    </w:p>
    <w:p w:rsidR="00831531" w:rsidRPr="00DB2C3E" w:rsidRDefault="00831531" w:rsidP="00831531">
      <w:pPr>
        <w:ind w:firstLine="709"/>
        <w:jc w:val="both"/>
        <w:rPr>
          <w:sz w:val="28"/>
          <w:szCs w:val="28"/>
        </w:rPr>
      </w:pPr>
      <w:r w:rsidRPr="00DB2C3E">
        <w:rPr>
          <w:sz w:val="28"/>
          <w:szCs w:val="28"/>
        </w:rPr>
        <w:t>Расчетные нагрузки системы теплоснабжения для обеспечения теплом в 2030 г. в целом составят 29,721 Гкал/ч, в том числе нагрузки отопления - 28,421 Гкал/ч, вентиляцию - 0,811 Гкал/ч, нагрузки ГВС - 0,489 Гкал/ч.</w:t>
      </w:r>
    </w:p>
    <w:p w:rsidR="00831531" w:rsidRPr="00DB2C3E" w:rsidRDefault="00831531" w:rsidP="00831531">
      <w:pPr>
        <w:ind w:firstLine="709"/>
        <w:jc w:val="both"/>
        <w:rPr>
          <w:sz w:val="28"/>
          <w:szCs w:val="28"/>
        </w:rPr>
      </w:pPr>
    </w:p>
    <w:p w:rsidR="00831531" w:rsidRPr="00DB2C3E" w:rsidRDefault="00831531" w:rsidP="00831531">
      <w:pPr>
        <w:ind w:firstLine="709"/>
        <w:jc w:val="both"/>
        <w:rPr>
          <w:b/>
          <w:sz w:val="28"/>
          <w:szCs w:val="28"/>
        </w:rPr>
      </w:pPr>
      <w:r w:rsidRPr="00DB2C3E">
        <w:rPr>
          <w:b/>
          <w:sz w:val="28"/>
          <w:szCs w:val="28"/>
        </w:rPr>
        <w:t>1.4.Потребление тепловой энергии (мощности) и теплоносителя объектами, расположенными в производственных зонах.</w:t>
      </w:r>
    </w:p>
    <w:p w:rsidR="00831531" w:rsidRPr="00DB2C3E" w:rsidRDefault="00831531" w:rsidP="00831531">
      <w:pPr>
        <w:ind w:firstLine="709"/>
        <w:jc w:val="both"/>
        <w:rPr>
          <w:b/>
          <w:sz w:val="28"/>
          <w:szCs w:val="28"/>
        </w:rPr>
      </w:pPr>
    </w:p>
    <w:p w:rsidR="00831531" w:rsidRPr="00DB2C3E" w:rsidRDefault="00831531" w:rsidP="00831531">
      <w:pPr>
        <w:ind w:firstLine="709"/>
        <w:jc w:val="both"/>
        <w:rPr>
          <w:sz w:val="28"/>
          <w:szCs w:val="28"/>
        </w:rPr>
      </w:pPr>
      <w:r w:rsidRPr="00DB2C3E">
        <w:rPr>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DB2C3E" w:rsidRDefault="00831531" w:rsidP="00831531">
      <w:pPr>
        <w:ind w:firstLine="709"/>
        <w:jc w:val="both"/>
        <w:rPr>
          <w:sz w:val="28"/>
          <w:szCs w:val="28"/>
        </w:rPr>
      </w:pPr>
    </w:p>
    <w:p w:rsidR="00831531" w:rsidRPr="00DB2C3E" w:rsidRDefault="00831531" w:rsidP="00831531">
      <w:pPr>
        <w:pStyle w:val="70"/>
        <w:shd w:val="clear" w:color="auto" w:fill="auto"/>
        <w:tabs>
          <w:tab w:val="left" w:pos="870"/>
        </w:tabs>
        <w:spacing w:line="240" w:lineRule="auto"/>
        <w:ind w:right="20" w:firstLine="709"/>
        <w:rPr>
          <w:rFonts w:cs="Times New Roman"/>
          <w:sz w:val="28"/>
          <w:szCs w:val="28"/>
        </w:rPr>
      </w:pPr>
      <w:bookmarkStart w:id="2" w:name="bookmark8"/>
      <w:r w:rsidRPr="00DB2C3E">
        <w:rPr>
          <w:rFonts w:cs="Times New Roman"/>
          <w:sz w:val="28"/>
          <w:szCs w:val="28"/>
        </w:rPr>
        <w:t>2.Перспективные балансы тепловой мощности источников тепловой энергии и тепловой нагрузки потребителей</w:t>
      </w:r>
      <w:bookmarkEnd w:id="2"/>
    </w:p>
    <w:p w:rsidR="00831531" w:rsidRPr="00DB2C3E" w:rsidRDefault="00831531" w:rsidP="00831531">
      <w:pPr>
        <w:pStyle w:val="70"/>
        <w:shd w:val="clear" w:color="auto" w:fill="auto"/>
        <w:tabs>
          <w:tab w:val="left" w:pos="870"/>
        </w:tabs>
        <w:spacing w:line="240" w:lineRule="auto"/>
        <w:ind w:right="20" w:firstLine="709"/>
        <w:rPr>
          <w:rFonts w:cs="Times New Roman"/>
          <w:sz w:val="28"/>
          <w:szCs w:val="28"/>
        </w:rPr>
      </w:pPr>
    </w:p>
    <w:p w:rsidR="00831531" w:rsidRPr="00DB2C3E" w:rsidRDefault="00831531" w:rsidP="00831531">
      <w:pPr>
        <w:pStyle w:val="a7"/>
        <w:ind w:firstLine="709"/>
        <w:rPr>
          <w:b/>
          <w:sz w:val="28"/>
          <w:szCs w:val="28"/>
        </w:rPr>
      </w:pPr>
      <w:r w:rsidRPr="00DB2C3E">
        <w:rPr>
          <w:b/>
          <w:sz w:val="28"/>
          <w:szCs w:val="28"/>
        </w:rPr>
        <w:t>2.1.Радиусы эффективного теплоснабжения</w:t>
      </w:r>
    </w:p>
    <w:p w:rsidR="00831531" w:rsidRPr="00DB2C3E" w:rsidRDefault="00831531" w:rsidP="00831531">
      <w:pPr>
        <w:pStyle w:val="a7"/>
        <w:ind w:firstLine="709"/>
        <w:rPr>
          <w:b/>
          <w:sz w:val="28"/>
          <w:szCs w:val="28"/>
        </w:rPr>
      </w:pP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 xml:space="preserve">Эффективный радиус теплоснабжения определялся из условия </w:t>
      </w:r>
      <w:r w:rsidRPr="00DB2C3E">
        <w:rPr>
          <w:rFonts w:cs="Times New Roman"/>
          <w:sz w:val="28"/>
          <w:szCs w:val="28"/>
        </w:rPr>
        <w:lastRenderedPageBreak/>
        <w:t>минимизации удельных стоимостей сооружения тепловых сетей и источников:</w:t>
      </w:r>
    </w:p>
    <w:p w:rsidR="00831531" w:rsidRPr="00DB2C3E" w:rsidRDefault="00831531" w:rsidP="00831531">
      <w:pPr>
        <w:pStyle w:val="61"/>
        <w:shd w:val="clear" w:color="auto" w:fill="auto"/>
        <w:spacing w:before="0" w:line="240" w:lineRule="auto"/>
        <w:ind w:left="20" w:right="20" w:firstLine="709"/>
        <w:rPr>
          <w:rFonts w:cs="Times New Roman"/>
          <w:sz w:val="24"/>
          <w:szCs w:val="24"/>
        </w:rPr>
      </w:pPr>
    </w:p>
    <w:p w:rsidR="00831531" w:rsidRPr="00DB2C3E" w:rsidRDefault="00831531" w:rsidP="00831531">
      <w:pPr>
        <w:pStyle w:val="61"/>
        <w:shd w:val="clear" w:color="auto" w:fill="auto"/>
        <w:spacing w:before="0" w:line="240" w:lineRule="auto"/>
        <w:ind w:left="20" w:right="20" w:firstLine="709"/>
        <w:jc w:val="center"/>
        <w:rPr>
          <w:rFonts w:cs="Times New Roman"/>
          <w:sz w:val="24"/>
          <w:szCs w:val="24"/>
        </w:rPr>
      </w:pPr>
      <w:r w:rsidRPr="00DB2C3E">
        <w:rPr>
          <w:rFonts w:cs="Times New Roman"/>
          <w:position w:val="-10"/>
          <w:sz w:val="24"/>
          <w:szCs w:val="24"/>
        </w:rPr>
        <w:object w:dxaOrig="31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05pt;height:15.9pt" o:ole="">
            <v:imagedata r:id="rId13" o:title=""/>
          </v:shape>
          <o:OLEObject Type="Embed" ProgID="Equation.DSMT4" ShapeID="_x0000_i1025" DrawAspect="Content" ObjectID="_1552203280" r:id="rId14"/>
        </w:objec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 xml:space="preserve">где </w:t>
      </w:r>
      <w:r w:rsidRPr="00DB2C3E">
        <w:rPr>
          <w:rFonts w:cs="Times New Roman"/>
          <w:position w:val="-4"/>
          <w:sz w:val="28"/>
          <w:szCs w:val="28"/>
        </w:rPr>
        <w:object w:dxaOrig="260" w:dyaOrig="260">
          <v:shape id="_x0000_i1026" type="#_x0000_t75" style="width:13.1pt;height:13.1pt" o:ole="">
            <v:imagedata r:id="rId15" o:title=""/>
          </v:shape>
          <o:OLEObject Type="Embed" ProgID="Equation.DSMT4" ShapeID="_x0000_i1026" DrawAspect="Content" ObjectID="_1552203281" r:id="rId16"/>
        </w:object>
      </w:r>
      <w:r w:rsidRPr="00DB2C3E">
        <w:rPr>
          <w:rFonts w:cs="Times New Roman"/>
          <w:sz w:val="28"/>
          <w:szCs w:val="28"/>
        </w:rPr>
        <w:t xml:space="preserve"> - удельная стоимость сооружения тепловой сети, руб./Гкал/ч;</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position w:val="-4"/>
          <w:sz w:val="28"/>
          <w:szCs w:val="28"/>
        </w:rPr>
        <w:object w:dxaOrig="220" w:dyaOrig="260">
          <v:shape id="_x0000_i1027" type="#_x0000_t75" style="width:11.2pt;height:13.1pt" o:ole="">
            <v:imagedata r:id="rId17" o:title=""/>
          </v:shape>
          <o:OLEObject Type="Embed" ProgID="Equation.DSMT4" ShapeID="_x0000_i1027" DrawAspect="Content" ObjectID="_1552203282" r:id="rId18"/>
        </w:object>
      </w:r>
      <w:r w:rsidRPr="00DB2C3E">
        <w:rPr>
          <w:rFonts w:cs="Times New Roman"/>
          <w:sz w:val="28"/>
          <w:szCs w:val="28"/>
        </w:rPr>
        <w:t>- удельная стоимость сооружения котельной, руб./Гкал/ч.</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r w:rsidRPr="00DB2C3E">
        <w:rPr>
          <w:rFonts w:cs="Times New Roman"/>
          <w:sz w:val="28"/>
          <w:szCs w:val="28"/>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831531" w:rsidRPr="00DB2C3E" w:rsidRDefault="00831531" w:rsidP="00831531">
      <w:pPr>
        <w:pStyle w:val="61"/>
        <w:shd w:val="clear" w:color="auto" w:fill="auto"/>
        <w:spacing w:before="0" w:line="240" w:lineRule="auto"/>
        <w:ind w:left="20"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jc w:val="center"/>
        <w:rPr>
          <w:rFonts w:cs="Times New Roman"/>
        </w:rPr>
      </w:pPr>
      <w:r w:rsidRPr="00DB2C3E">
        <w:rPr>
          <w:rFonts w:cs="Times New Roman"/>
          <w:position w:val="-24"/>
        </w:rPr>
        <w:object w:dxaOrig="3900" w:dyaOrig="660">
          <v:shape id="_x0000_i1028" type="#_x0000_t75" style="width:195.45pt;height:32.75pt" o:ole="">
            <v:imagedata r:id="rId19" o:title=""/>
          </v:shape>
          <o:OLEObject Type="Embed" ProgID="Equation.DSMT4" ShapeID="_x0000_i1028" DrawAspect="Content" ObjectID="_1552203283" r:id="rId20"/>
        </w:object>
      </w:r>
    </w:p>
    <w:p w:rsidR="00831531" w:rsidRPr="00DB2C3E" w:rsidRDefault="00831531" w:rsidP="00831531">
      <w:pPr>
        <w:pStyle w:val="61"/>
        <w:shd w:val="clear" w:color="auto" w:fill="auto"/>
        <w:spacing w:before="0" w:line="240" w:lineRule="auto"/>
        <w:ind w:right="20" w:firstLine="709"/>
        <w:jc w:val="center"/>
        <w:rPr>
          <w:rFonts w:cs="Times New Roman"/>
          <w:sz w:val="24"/>
          <w:szCs w:val="24"/>
        </w:rPr>
      </w:pPr>
      <w:r w:rsidRPr="00DB2C3E">
        <w:rPr>
          <w:rFonts w:cs="Times New Roman"/>
          <w:position w:val="-24"/>
          <w:sz w:val="24"/>
          <w:szCs w:val="24"/>
          <w:lang w:val="en-US"/>
        </w:rPr>
        <w:object w:dxaOrig="3280" w:dyaOrig="660">
          <v:shape id="_x0000_i1029" type="#_x0000_t75" style="width:164.55pt;height:32.75pt" o:ole="">
            <v:imagedata r:id="rId21" o:title=""/>
          </v:shape>
          <o:OLEObject Type="Embed" ProgID="Equation.DSMT4" ShapeID="_x0000_i1029" DrawAspect="Content" ObjectID="_1552203284" r:id="rId22"/>
        </w:object>
      </w:r>
    </w:p>
    <w:p w:rsidR="00831531" w:rsidRPr="00DB2C3E" w:rsidRDefault="00831531" w:rsidP="00831531">
      <w:pPr>
        <w:pStyle w:val="61"/>
        <w:shd w:val="clear" w:color="auto" w:fill="auto"/>
        <w:spacing w:before="0" w:line="240" w:lineRule="auto"/>
        <w:ind w:right="20" w:firstLine="709"/>
        <w:jc w:val="left"/>
        <w:rPr>
          <w:rFonts w:cs="Times New Roman"/>
          <w:sz w:val="28"/>
          <w:szCs w:val="28"/>
        </w:rPr>
      </w:pPr>
      <w:r w:rsidRPr="00DB2C3E">
        <w:rPr>
          <w:rFonts w:cs="Times New Roman"/>
          <w:position w:val="-4"/>
          <w:sz w:val="28"/>
          <w:szCs w:val="28"/>
          <w:lang w:val="en-US"/>
        </w:rPr>
        <w:object w:dxaOrig="240" w:dyaOrig="260">
          <v:shape id="_x0000_i1030" type="#_x0000_t75" style="width:12.15pt;height:13.1pt" o:ole="">
            <v:imagedata r:id="rId23" o:title=""/>
          </v:shape>
          <o:OLEObject Type="Embed" ProgID="Equation.DSMT4" ShapeID="_x0000_i1030" DrawAspect="Content" ObjectID="_1552203285" r:id="rId24"/>
        </w:object>
      </w:r>
      <w:r w:rsidRPr="00DB2C3E">
        <w:rPr>
          <w:rFonts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4"/>
          <w:sz w:val="28"/>
          <w:szCs w:val="28"/>
        </w:rPr>
        <w:object w:dxaOrig="220" w:dyaOrig="260">
          <v:shape id="_x0000_i1031" type="#_x0000_t75" style="width:11.2pt;height:13.1pt" o:ole="">
            <v:imagedata r:id="rId25" o:title=""/>
          </v:shape>
          <o:OLEObject Type="Embed" ProgID="Equation.DSMT4" ShapeID="_x0000_i1031" DrawAspect="Content" ObjectID="_1552203286" r:id="rId26"/>
        </w:object>
      </w:r>
      <w:r w:rsidRPr="00DB2C3E">
        <w:rPr>
          <w:rFonts w:cs="Times New Roman"/>
          <w:sz w:val="28"/>
          <w:szCs w:val="28"/>
        </w:rPr>
        <w:t xml:space="preserve"> - потери напора на гидравлическое сопротивление при транспорте теплоносителя по тепловой магистрали, м.вод.ст.;</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6"/>
          <w:sz w:val="28"/>
          <w:szCs w:val="28"/>
        </w:rPr>
        <w:object w:dxaOrig="200" w:dyaOrig="279">
          <v:shape id="_x0000_i1032" type="#_x0000_t75" style="width:9.35pt;height:14.05pt" o:ole="">
            <v:imagedata r:id="rId27" o:title=""/>
          </v:shape>
          <o:OLEObject Type="Embed" ProgID="Equation.DSMT4" ShapeID="_x0000_i1032" DrawAspect="Content" ObjectID="_1552203287" r:id="rId28"/>
        </w:object>
      </w:r>
      <w:r w:rsidRPr="00DB2C3E">
        <w:rPr>
          <w:rFonts w:cs="Times New Roman"/>
          <w:sz w:val="28"/>
          <w:szCs w:val="28"/>
        </w:rPr>
        <w:t>- эмпирический коэффициент удельных затрат в единицу тепловой мощности ко</w:t>
      </w:r>
      <w:r w:rsidRPr="00DB2C3E">
        <w:rPr>
          <w:rFonts w:cs="Times New Roman"/>
          <w:sz w:val="28"/>
          <w:szCs w:val="28"/>
        </w:rPr>
        <w:softHyphen/>
        <w:t>тельной, руб./Гкал/ч;</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6"/>
          <w:sz w:val="28"/>
          <w:szCs w:val="28"/>
          <w:lang w:val="en-US"/>
        </w:rPr>
        <w:object w:dxaOrig="220" w:dyaOrig="279">
          <v:shape id="_x0000_i1033" type="#_x0000_t75" style="width:11.2pt;height:14.05pt" o:ole="">
            <v:imagedata r:id="rId29" o:title=""/>
          </v:shape>
          <o:OLEObject Type="Embed" ProgID="Equation.DSMT4" ShapeID="_x0000_i1033" DrawAspect="Content" ObjectID="_1552203288" r:id="rId30"/>
        </w:object>
      </w:r>
      <w:r w:rsidRPr="00DB2C3E">
        <w:rPr>
          <w:rFonts w:cs="Times New Roman"/>
          <w:sz w:val="28"/>
          <w:szCs w:val="28"/>
        </w:rPr>
        <w:t xml:space="preserve"> - удельная стоимость материальной характеристики тепловой сети, руб./м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position w:val="-4"/>
          <w:sz w:val="28"/>
          <w:szCs w:val="28"/>
          <w:lang w:val="en-US"/>
        </w:rPr>
        <w:object w:dxaOrig="220" w:dyaOrig="260">
          <v:shape id="_x0000_i1034" type="#_x0000_t75" style="width:11.2pt;height:13.1pt" o:ole="">
            <v:imagedata r:id="rId31" o:title=""/>
          </v:shape>
          <o:OLEObject Type="Embed" ProgID="Equation.DSMT4" ShapeID="_x0000_i1034" DrawAspect="Content" ObjectID="_1552203289" r:id="rId32"/>
        </w:object>
      </w:r>
      <w:r w:rsidRPr="00DB2C3E">
        <w:rPr>
          <w:rFonts w:cs="Times New Roman"/>
          <w:sz w:val="28"/>
          <w:szCs w:val="28"/>
        </w:rPr>
        <w:t xml:space="preserve"> - среднее количество абонентов на единицу площади зоны действия источника теплоснабжения, шт./км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4"/>
          <w:sz w:val="28"/>
          <w:szCs w:val="28"/>
          <w:lang w:val="en-US"/>
        </w:rPr>
        <w:object w:dxaOrig="220" w:dyaOrig="260">
          <v:shape id="_x0000_i1035" type="#_x0000_t75" style="width:11.2pt;height:13.1pt" o:ole="">
            <v:imagedata r:id="rId33" o:title=""/>
          </v:shape>
          <o:OLEObject Type="Embed" ProgID="Equation.DSMT4" ShapeID="_x0000_i1035" DrawAspect="Content" ObjectID="_1552203290" r:id="rId34"/>
        </w:object>
      </w:r>
      <w:r w:rsidRPr="00DB2C3E">
        <w:rPr>
          <w:rFonts w:cs="Times New Roman"/>
          <w:sz w:val="28"/>
          <w:szCs w:val="28"/>
        </w:rPr>
        <w:t>- тепловая плотность района, Гкал/ч*км</w:t>
      </w:r>
      <w:r w:rsidRPr="00DB2C3E">
        <w:rPr>
          <w:rFonts w:cs="Times New Roman"/>
          <w:sz w:val="28"/>
          <w:szCs w:val="28"/>
          <w:vertAlign w:val="superscript"/>
        </w:rPr>
        <w:t>2</w:t>
      </w:r>
      <w:r w:rsidRPr="00DB2C3E">
        <w:rPr>
          <w:rFonts w:cs="Times New Roman"/>
          <w:sz w:val="28"/>
          <w:szCs w:val="28"/>
        </w:rPr>
        <w:t>;</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position w:val="-4"/>
          <w:sz w:val="28"/>
          <w:szCs w:val="28"/>
          <w:lang w:val="en-US"/>
        </w:rPr>
        <w:object w:dxaOrig="340" w:dyaOrig="260">
          <v:shape id="_x0000_i1036" type="#_x0000_t75" style="width:16.85pt;height:13.1pt" o:ole="">
            <v:imagedata r:id="rId35" o:title=""/>
          </v:shape>
          <o:OLEObject Type="Embed" ProgID="Equation.DSMT4" ShapeID="_x0000_i1036" DrawAspect="Content" ObjectID="_1552203291" r:id="rId36"/>
        </w:object>
      </w:r>
      <w:r w:rsidRPr="00DB2C3E">
        <w:rPr>
          <w:rFonts w:cs="Times New Roman"/>
          <w:sz w:val="28"/>
          <w:szCs w:val="28"/>
        </w:rPr>
        <w:t xml:space="preserve"> - расчетный перепад температур теплоносителя в тепловой сети, °С;</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Style w:val="11pt2"/>
          <w:rFonts w:cs="Times New Roman"/>
          <w:iCs/>
          <w:sz w:val="28"/>
          <w:szCs w:val="28"/>
        </w:rPr>
        <w:object w:dxaOrig="220" w:dyaOrig="279">
          <v:shape id="_x0000_i1037" type="#_x0000_t75" style="width:11.2pt;height:14.05pt" o:ole="">
            <v:imagedata r:id="rId37" o:title=""/>
          </v:shape>
          <o:OLEObject Type="Embed" ProgID="Equation.DSMT4" ShapeID="_x0000_i1037" DrawAspect="Content" ObjectID="_1552203292" r:id="rId38"/>
        </w:object>
      </w:r>
      <w:r w:rsidRPr="00DB2C3E">
        <w:rPr>
          <w:rFonts w:cs="Times New Roman"/>
          <w:sz w:val="28"/>
          <w:szCs w:val="28"/>
        </w:rPr>
        <w:t>- поправочный коэффициент, принимаемый равным 1,0 для котельных.</w:t>
      </w:r>
    </w:p>
    <w:p w:rsidR="00831531" w:rsidRPr="00DB2C3E" w:rsidRDefault="00831531" w:rsidP="00831531">
      <w:pPr>
        <w:pStyle w:val="61"/>
        <w:shd w:val="clear" w:color="auto" w:fill="auto"/>
        <w:spacing w:before="0" w:line="240" w:lineRule="auto"/>
        <w:ind w:left="40" w:firstLine="709"/>
        <w:rPr>
          <w:rFonts w:cs="Times New Roman"/>
          <w:sz w:val="28"/>
          <w:szCs w:val="28"/>
        </w:rPr>
      </w:pPr>
      <w:r w:rsidRPr="00DB2C3E">
        <w:rPr>
          <w:rFonts w:cs="Times New Roman"/>
          <w:sz w:val="28"/>
          <w:szCs w:val="28"/>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31531" w:rsidRPr="00DB2C3E" w:rsidRDefault="00831531" w:rsidP="00831531">
      <w:pPr>
        <w:pStyle w:val="61"/>
        <w:shd w:val="clear" w:color="auto" w:fill="auto"/>
        <w:spacing w:before="0" w:line="240" w:lineRule="auto"/>
        <w:ind w:right="23" w:firstLine="709"/>
        <w:jc w:val="center"/>
        <w:rPr>
          <w:rFonts w:cs="Times New Roman"/>
          <w:sz w:val="24"/>
          <w:szCs w:val="24"/>
        </w:rPr>
      </w:pPr>
      <w:r w:rsidRPr="00DB2C3E">
        <w:rPr>
          <w:rFonts w:cs="Times New Roman"/>
          <w:color w:val="C00000"/>
          <w:position w:val="-24"/>
          <w:sz w:val="24"/>
          <w:szCs w:val="24"/>
        </w:rPr>
        <w:object w:dxaOrig="3739" w:dyaOrig="660">
          <v:shape id="_x0000_i1038" type="#_x0000_t75" style="width:187pt;height:32.75pt" o:ole="">
            <v:imagedata r:id="rId39" o:title=""/>
          </v:shape>
          <o:OLEObject Type="Embed" ProgID="Equation.DSMT4" ShapeID="_x0000_i1038" DrawAspect="Content" ObjectID="_1552203293" r:id="rId40"/>
        </w:object>
      </w:r>
    </w:p>
    <w:p w:rsidR="00831531" w:rsidRPr="00DB2C3E" w:rsidRDefault="00831531" w:rsidP="00831531">
      <w:pPr>
        <w:pStyle w:val="61"/>
        <w:shd w:val="clear" w:color="auto" w:fill="auto"/>
        <w:spacing w:before="0" w:line="240" w:lineRule="auto"/>
        <w:ind w:right="23" w:firstLine="709"/>
        <w:rPr>
          <w:rFonts w:cs="Times New Roman"/>
          <w:sz w:val="28"/>
          <w:szCs w:val="28"/>
        </w:rPr>
      </w:pPr>
      <w:r w:rsidRPr="00DB2C3E">
        <w:rPr>
          <w:rFonts w:cs="Times New Roman"/>
          <w:sz w:val="28"/>
          <w:szCs w:val="28"/>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DB2C3E">
        <w:rPr>
          <w:rFonts w:cs="Times New Roman"/>
          <w:position w:val="-4"/>
          <w:sz w:val="28"/>
          <w:szCs w:val="28"/>
          <w:lang w:val="en-US"/>
        </w:rPr>
        <w:object w:dxaOrig="240" w:dyaOrig="260">
          <v:shape id="_x0000_i1039" type="#_x0000_t75" style="width:12.15pt;height:13.1pt" o:ole="">
            <v:imagedata r:id="rId41" o:title=""/>
          </v:shape>
          <o:OLEObject Type="Embed" ProgID="Equation.DSMT4" ShapeID="_x0000_i1039" DrawAspect="Content" ObjectID="_1552203294" r:id="rId42"/>
        </w:object>
      </w:r>
      <w:r w:rsidRPr="00DB2C3E">
        <w:rPr>
          <w:rFonts w:cs="Times New Roman"/>
          <w:sz w:val="28"/>
          <w:szCs w:val="28"/>
        </w:rPr>
        <w:t xml:space="preserve"> и ее производная приравнена к нулю</w:t>
      </w:r>
    </w:p>
    <w:p w:rsidR="00831531" w:rsidRPr="00DB2C3E" w:rsidRDefault="00831531" w:rsidP="00831531">
      <w:pPr>
        <w:pStyle w:val="61"/>
        <w:shd w:val="clear" w:color="auto" w:fill="auto"/>
        <w:spacing w:before="0" w:line="240" w:lineRule="auto"/>
        <w:ind w:right="23" w:firstLine="709"/>
        <w:jc w:val="center"/>
        <w:rPr>
          <w:rFonts w:cs="Times New Roman"/>
          <w:sz w:val="24"/>
          <w:szCs w:val="24"/>
        </w:rPr>
      </w:pPr>
      <w:r w:rsidRPr="00DB2C3E">
        <w:rPr>
          <w:rFonts w:cs="Times New Roman"/>
          <w:position w:val="-28"/>
          <w:sz w:val="24"/>
          <w:szCs w:val="24"/>
        </w:rPr>
        <w:object w:dxaOrig="3360" w:dyaOrig="740">
          <v:shape id="_x0000_i1040" type="#_x0000_t75" style="width:168.3pt;height:36.45pt" o:ole="">
            <v:imagedata r:id="rId43" o:title=""/>
          </v:shape>
          <o:OLEObject Type="Embed" ProgID="Equation.DSMT4" ShapeID="_x0000_i1040" DrawAspect="Content" ObjectID="_1552203295" r:id="rId44"/>
        </w:objec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По полученной формуле определен эффективный радиус теплоснабжения для Тяжинского городского поселения. Результаты расчетов приведены в таблицах 4, 5, 6, 7, 8,9.</w:t>
      </w:r>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 w:firstLine="709"/>
        <w:rPr>
          <w:rFonts w:cs="Times New Roman"/>
          <w:sz w:val="28"/>
          <w:szCs w:val="28"/>
        </w:rPr>
      </w:pPr>
      <w:r w:rsidRPr="00DB2C3E">
        <w:rPr>
          <w:rFonts w:cs="Times New Roman"/>
          <w:sz w:val="28"/>
          <w:szCs w:val="28"/>
        </w:rPr>
        <w:t xml:space="preserve">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w:t>
      </w:r>
      <w:r w:rsidRPr="00DB2C3E">
        <w:rPr>
          <w:rFonts w:cs="Times New Roman"/>
          <w:sz w:val="28"/>
          <w:szCs w:val="28"/>
        </w:rPr>
        <w:lastRenderedPageBreak/>
        <w:t>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831531" w:rsidRPr="00DB2C3E" w:rsidRDefault="00831531" w:rsidP="00831531">
      <w:pPr>
        <w:pStyle w:val="70"/>
        <w:shd w:val="clear" w:color="auto" w:fill="auto"/>
        <w:spacing w:line="240" w:lineRule="auto"/>
        <w:ind w:right="-2" w:firstLine="709"/>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pPr>
    </w:p>
    <w:p w:rsidR="00831531" w:rsidRPr="00DB2C3E" w:rsidRDefault="00831531" w:rsidP="00831531">
      <w:pPr>
        <w:pStyle w:val="52"/>
        <w:shd w:val="clear" w:color="auto" w:fill="auto"/>
        <w:spacing w:line="240" w:lineRule="auto"/>
        <w:jc w:val="center"/>
        <w:rPr>
          <w:rFonts w:cs="Times New Roman"/>
          <w:sz w:val="28"/>
          <w:szCs w:val="28"/>
        </w:rPr>
        <w:sectPr w:rsidR="00831531" w:rsidRPr="00DB2C3E" w:rsidSect="003F5BC2">
          <w:pgSz w:w="11906" w:h="16838"/>
          <w:pgMar w:top="1418" w:right="851" w:bottom="1134" w:left="1418" w:header="709" w:footer="709" w:gutter="0"/>
          <w:cols w:space="708"/>
          <w:titlePg/>
          <w:docGrid w:linePitch="360"/>
        </w:sectPr>
      </w:pPr>
    </w:p>
    <w:p w:rsidR="00831531" w:rsidRPr="00DB2C3E" w:rsidRDefault="00831531" w:rsidP="000415ED">
      <w:pPr>
        <w:pStyle w:val="52"/>
        <w:shd w:val="clear" w:color="auto" w:fill="auto"/>
        <w:spacing w:line="240" w:lineRule="auto"/>
        <w:jc w:val="center"/>
        <w:rPr>
          <w:rFonts w:cs="Times New Roman"/>
          <w:sz w:val="28"/>
          <w:szCs w:val="28"/>
        </w:rPr>
      </w:pPr>
      <w:r w:rsidRPr="00DB2C3E">
        <w:rPr>
          <w:rFonts w:cs="Times New Roman"/>
          <w:sz w:val="28"/>
          <w:szCs w:val="28"/>
        </w:rPr>
        <w:lastRenderedPageBreak/>
        <w:t>Таблица 4. Расчет эффективного радиуса теплоснабжения котельных ООО «Тя</w:t>
      </w:r>
      <w:r w:rsidR="000415ED" w:rsidRPr="00DB2C3E">
        <w:rPr>
          <w:rFonts w:cs="Times New Roman"/>
          <w:sz w:val="28"/>
          <w:szCs w:val="28"/>
        </w:rPr>
        <w:t>жинское тепловое хозяйство» пгт</w:t>
      </w:r>
      <w:r w:rsidR="00AB1022" w:rsidRPr="00DB2C3E">
        <w:rPr>
          <w:rFonts w:cs="Times New Roman"/>
          <w:sz w:val="28"/>
          <w:szCs w:val="28"/>
        </w:rPr>
        <w:t xml:space="preserve"> Тяжинский на 2017</w:t>
      </w:r>
      <w:r w:rsidRPr="00DB2C3E">
        <w:rPr>
          <w:rFonts w:cs="Times New Roman"/>
          <w:sz w:val="28"/>
          <w:szCs w:val="28"/>
        </w:rPr>
        <w:t xml:space="preserve"> г.</w:t>
      </w:r>
    </w:p>
    <w:p w:rsidR="00831531" w:rsidRPr="00DB2C3E" w:rsidRDefault="00831531" w:rsidP="00831531">
      <w:pPr>
        <w:pStyle w:val="52"/>
        <w:shd w:val="clear" w:color="auto" w:fill="auto"/>
        <w:spacing w:line="274" w:lineRule="exact"/>
        <w:jc w:val="center"/>
        <w:rPr>
          <w:rFonts w:cs="Times New Roman"/>
          <w:sz w:val="28"/>
          <w:szCs w:val="28"/>
        </w:rPr>
      </w:pPr>
    </w:p>
    <w:tbl>
      <w:tblPr>
        <w:tblW w:w="14611" w:type="dxa"/>
        <w:tblLayout w:type="fixed"/>
        <w:tblCellMar>
          <w:left w:w="10" w:type="dxa"/>
          <w:right w:w="10" w:type="dxa"/>
        </w:tblCellMar>
        <w:tblLook w:val="00A0"/>
      </w:tblPr>
      <w:tblGrid>
        <w:gridCol w:w="5964"/>
        <w:gridCol w:w="2126"/>
        <w:gridCol w:w="1843"/>
        <w:gridCol w:w="2268"/>
        <w:gridCol w:w="2410"/>
      </w:tblGrid>
      <w:tr w:rsidR="00831531" w:rsidRPr="00DB2C3E" w:rsidTr="00A56E4E">
        <w:trPr>
          <w:trHeight w:hRule="exact" w:val="41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Обозначение</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«Типография»</w:t>
            </w:r>
          </w:p>
        </w:tc>
      </w:tr>
      <w:tr w:rsidR="00831531" w:rsidRPr="00DB2C3E" w:rsidTr="00A56E4E">
        <w:trPr>
          <w:trHeight w:hRule="exact" w:val="222"/>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41" type="#_x0000_t75" style="width:11.2pt;height:14.05pt" o:ole="">
                  <v:imagedata r:id="rId37" o:title=""/>
                </v:shape>
                <o:OLEObject Type="Embed" ProgID="Equation.DSMT4" ShapeID="_x0000_i1041" DrawAspect="Content" ObjectID="_1552203296" r:id="rId45"/>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w:t>
            </w:r>
          </w:p>
        </w:tc>
      </w:tr>
      <w:tr w:rsidR="00831531" w:rsidRPr="00DB2C3E"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6"/>
                <w:sz w:val="28"/>
                <w:szCs w:val="28"/>
                <w:lang w:val="en-US"/>
              </w:rPr>
              <w:object w:dxaOrig="220" w:dyaOrig="279">
                <v:shape id="_x0000_i1042" type="#_x0000_t75" style="width:11.2pt;height:14.05pt" o:ole="">
                  <v:imagedata r:id="rId29" o:title=""/>
                </v:shape>
                <o:OLEObject Type="Embed" ProgID="Equation.DSMT4" ShapeID="_x0000_i1042" DrawAspect="Content" ObjectID="_1552203297" r:id="rId46"/>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150000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150000</w:t>
            </w:r>
          </w:p>
        </w:tc>
      </w:tr>
      <w:tr w:rsidR="00831531" w:rsidRPr="00DB2C3E"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rPr>
              <w:object w:dxaOrig="220" w:dyaOrig="260">
                <v:shape id="_x0000_i1043" type="#_x0000_t75" style="width:11.2pt;height:13.1pt" o:ole="">
                  <v:imagedata r:id="rId25" o:title=""/>
                </v:shape>
                <o:OLEObject Type="Embed" ProgID="Equation.DSMT4" ShapeID="_x0000_i1043" DrawAspect="Content" ObjectID="_1552203298" r:id="rId47"/>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м.вод.ст.</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4,315</w:t>
            </w:r>
          </w:p>
        </w:tc>
      </w:tr>
      <w:tr w:rsidR="00831531" w:rsidRPr="00DB2C3E" w:rsidTr="00A56E4E">
        <w:trPr>
          <w:trHeight w:hRule="exact" w:val="43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20" w:dyaOrig="260">
                <v:shape id="_x0000_i1044" type="#_x0000_t75" style="width:11.2pt;height:13.1pt" o:ole="">
                  <v:imagedata r:id="rId31" o:title=""/>
                </v:shape>
                <o:OLEObject Type="Embed" ProgID="Equation.DSMT4" ShapeID="_x0000_i1044" DrawAspect="Content" ObjectID="_1552203299" r:id="rId48"/>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477,88</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371,38</w:t>
            </w:r>
          </w:p>
        </w:tc>
      </w:tr>
      <w:tr w:rsidR="00831531" w:rsidRPr="00DB2C3E"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20" w:dyaOrig="260">
                <v:shape id="_x0000_i1045" type="#_x0000_t75" style="width:11.2pt;height:13.1pt" o:ole="">
                  <v:imagedata r:id="rId33" o:title=""/>
                </v:shape>
                <o:OLEObject Type="Embed" ProgID="Equation.DSMT4" ShapeID="_x0000_i1045" DrawAspect="Content" ObjectID="_1552203300" r:id="rId49"/>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33,00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25,05</w:t>
            </w:r>
          </w:p>
        </w:tc>
      </w:tr>
      <w:tr w:rsidR="00831531" w:rsidRPr="00DB2C3E" w:rsidTr="00A56E4E">
        <w:trPr>
          <w:trHeight w:hRule="exact" w:val="259"/>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0,253</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0,110</w:t>
            </w:r>
          </w:p>
        </w:tc>
      </w:tr>
      <w:tr w:rsidR="00831531" w:rsidRPr="00DB2C3E" w:rsidTr="00A56E4E">
        <w:trPr>
          <w:trHeight w:hRule="exact" w:val="438"/>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шт.</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41</w:t>
            </w:r>
          </w:p>
        </w:tc>
      </w:tr>
      <w:tr w:rsidR="00831531" w:rsidRPr="00DB2C3E" w:rsidTr="00A56E4E">
        <w:trPr>
          <w:trHeight w:hRule="exact" w:val="425"/>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Гкал/ч</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2,77</w:t>
            </w:r>
          </w:p>
        </w:tc>
      </w:tr>
      <w:tr w:rsidR="00831531" w:rsidRPr="00DB2C3E" w:rsidTr="00A56E4E">
        <w:trPr>
          <w:trHeight w:hRule="exact" w:val="470"/>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м</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280</w:t>
            </w:r>
          </w:p>
        </w:tc>
      </w:tr>
      <w:tr w:rsidR="00831531" w:rsidRPr="00DB2C3E" w:rsidTr="00A56E4E">
        <w:trPr>
          <w:trHeight w:hRule="exact" w:val="522"/>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95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95</w:t>
            </w:r>
          </w:p>
        </w:tc>
      </w:tr>
      <w:tr w:rsidR="00831531" w:rsidRPr="00DB2C3E" w:rsidTr="00A56E4E">
        <w:trPr>
          <w:trHeight w:hRule="exact" w:val="417"/>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70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70</w:t>
            </w:r>
          </w:p>
        </w:tc>
      </w:tr>
      <w:tr w:rsidR="00831531" w:rsidRPr="00DB2C3E"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21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0" w:lineRule="exact"/>
              <w:jc w:val="center"/>
              <w:rPr>
                <w:rFonts w:cs="Times New Roman"/>
                <w:sz w:val="28"/>
                <w:szCs w:val="28"/>
              </w:rPr>
            </w:pPr>
            <w:r w:rsidRPr="00DB2C3E">
              <w:rPr>
                <w:rFonts w:cs="Times New Roman"/>
                <w:position w:val="-4"/>
                <w:sz w:val="28"/>
                <w:szCs w:val="28"/>
                <w:lang w:val="en-US"/>
              </w:rPr>
              <w:object w:dxaOrig="340" w:dyaOrig="260">
                <v:shape id="_x0000_i1046" type="#_x0000_t75" style="width:16.85pt;height:13.1pt" o:ole="">
                  <v:imagedata r:id="rId35" o:title=""/>
                </v:shape>
                <o:OLEObject Type="Embed" ProgID="Equation.DSMT4" ShapeID="_x0000_i1046" DrawAspect="Content" ObjectID="_1552203301" r:id="rId50"/>
              </w:objec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w:t>
            </w:r>
          </w:p>
        </w:tc>
      </w:tr>
      <w:tr w:rsidR="00831531" w:rsidRPr="00DB2C3E" w:rsidTr="00A56E4E">
        <w:trPr>
          <w:trHeight w:hRule="exact" w:val="294"/>
        </w:trPr>
        <w:tc>
          <w:tcPr>
            <w:tcW w:w="596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212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position w:val="-4"/>
                <w:sz w:val="28"/>
                <w:szCs w:val="28"/>
                <w:lang w:val="en-US"/>
              </w:rPr>
              <w:object w:dxaOrig="240" w:dyaOrig="260">
                <v:shape id="_x0000_i1047" type="#_x0000_t75" style="width:12.15pt;height:13.1pt" o:ole="">
                  <v:imagedata r:id="rId23" o:title=""/>
                </v:shape>
                <o:OLEObject Type="Embed" ProgID="Equation.DSMT4" ShapeID="_x0000_i1047" DrawAspect="Content" ObjectID="_1552203302" r:id="rId51"/>
              </w:objec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км</w: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5,65</w:t>
            </w:r>
          </w:p>
        </w:tc>
      </w:tr>
    </w:tbl>
    <w:p w:rsidR="00831531" w:rsidRPr="00DB2C3E" w:rsidRDefault="00831531" w:rsidP="00831531">
      <w:pPr>
        <w:rPr>
          <w:sz w:val="28"/>
          <w:szCs w:val="28"/>
        </w:rPr>
      </w:pPr>
    </w:p>
    <w:p w:rsidR="00831531" w:rsidRPr="00DB2C3E" w:rsidRDefault="00831531" w:rsidP="00831531">
      <w:pPr>
        <w:pStyle w:val="52"/>
        <w:shd w:val="clear" w:color="auto" w:fill="auto"/>
        <w:spacing w:line="274" w:lineRule="exact"/>
        <w:ind w:left="20"/>
        <w:jc w:val="center"/>
        <w:rPr>
          <w:rFonts w:cs="Times New Roman"/>
          <w:sz w:val="28"/>
          <w:szCs w:val="28"/>
        </w:rPr>
      </w:pPr>
      <w:r w:rsidRPr="00DB2C3E">
        <w:rPr>
          <w:rFonts w:cs="Times New Roman"/>
          <w:sz w:val="28"/>
          <w:szCs w:val="28"/>
        </w:rPr>
        <w:t xml:space="preserve">Таблица 5. Расчет эффективного радиуса теплоснабжения котельных ООО «Тяжинское тепловое </w:t>
      </w:r>
      <w:r w:rsidR="00AB1022" w:rsidRPr="00DB2C3E">
        <w:rPr>
          <w:rFonts w:cs="Times New Roman"/>
          <w:sz w:val="28"/>
          <w:szCs w:val="28"/>
        </w:rPr>
        <w:t>хозяйство» пгт Тяжинский на 2017</w:t>
      </w:r>
      <w:r w:rsidRPr="00DB2C3E">
        <w:rPr>
          <w:rFonts w:cs="Times New Roman"/>
          <w:sz w:val="28"/>
          <w:szCs w:val="28"/>
        </w:rPr>
        <w:t xml:space="preserve"> г.</w:t>
      </w:r>
    </w:p>
    <w:p w:rsidR="00831531" w:rsidRPr="00DB2C3E"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tblPr>
      <w:tblGrid>
        <w:gridCol w:w="3129"/>
        <w:gridCol w:w="850"/>
        <w:gridCol w:w="709"/>
        <w:gridCol w:w="1418"/>
        <w:gridCol w:w="1842"/>
        <w:gridCol w:w="1276"/>
        <w:gridCol w:w="1559"/>
        <w:gridCol w:w="1843"/>
        <w:gridCol w:w="1985"/>
      </w:tblGrid>
      <w:tr w:rsidR="00831531" w:rsidRPr="00DB2C3E" w:rsidTr="00A56E4E">
        <w:trPr>
          <w:trHeight w:hRule="exact" w:val="1124"/>
        </w:trPr>
        <w:tc>
          <w:tcPr>
            <w:tcW w:w="3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«Профилак</w:t>
            </w:r>
          </w:p>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торий»</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«Ветстанция»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Сельпо</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РТП</w:t>
            </w:r>
          </w:p>
        </w:tc>
        <w:tc>
          <w:tcPr>
            <w:tcW w:w="18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котельная МУЗ «Центральная районная больница»</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«Светлячок»</w:t>
            </w:r>
          </w:p>
        </w:tc>
      </w:tr>
      <w:tr w:rsidR="00831531" w:rsidRPr="00DB2C3E" w:rsidTr="00A56E4E">
        <w:trPr>
          <w:trHeight w:hRule="exact" w:val="715"/>
        </w:trPr>
        <w:tc>
          <w:tcPr>
            <w:tcW w:w="3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48" type="#_x0000_t75" style="width:11.2pt;height:14.05pt" o:ole="">
                  <v:imagedata r:id="rId37" o:title=""/>
                </v:shape>
                <o:OLEObject Type="Embed" ProgID="Equation.DSMT4" ShapeID="_x0000_i1048" DrawAspect="Content" ObjectID="_1552203303" r:id="rId52"/>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997"/>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lastRenderedPageBreak/>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49" type="#_x0000_t75" style="width:11.2pt;height:14.05pt" o:ole="">
                  <v:imagedata r:id="rId29" o:title=""/>
                </v:shape>
                <o:OLEObject Type="Embed" ProgID="Equation.DSMT4" ShapeID="_x0000_i1049" DrawAspect="Content" ObjectID="_1552203304" r:id="rId53"/>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430"/>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50" type="#_x0000_t75" style="width:11.2pt;height:13.1pt" o:ole="">
                  <v:imagedata r:id="rId25" o:title=""/>
                </v:shape>
                <o:OLEObject Type="Embed" ProgID="Equation.DSMT4" ShapeID="_x0000_i1050" DrawAspect="Content" ObjectID="_1552203305" r:id="rId54"/>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3,4</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r>
      <w:tr w:rsidR="00831531" w:rsidRPr="00DB2C3E" w:rsidTr="00A56E4E">
        <w:trPr>
          <w:trHeight w:hRule="exact" w:val="1272"/>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1" type="#_x0000_t75" style="width:11.2pt;height:13.1pt" o:ole="">
                  <v:imagedata r:id="rId31" o:title=""/>
                </v:shape>
                <o:OLEObject Type="Embed" ProgID="Equation.DSMT4" ShapeID="_x0000_i1051" DrawAspect="Content" ObjectID="_1552203306" r:id="rId55"/>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303,03</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766,13</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10414,20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11124,26</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9615,38</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3055,56</w:t>
            </w:r>
          </w:p>
        </w:tc>
      </w:tr>
      <w:tr w:rsidR="00831531" w:rsidRPr="00DB2C3E" w:rsidTr="00A56E4E">
        <w:trPr>
          <w:trHeight w:hRule="exact" w:val="28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2" type="#_x0000_t75" style="width:11.2pt;height:13.1pt" o:ole="">
                  <v:imagedata r:id="rId33" o:title=""/>
                </v:shape>
                <o:OLEObject Type="Embed" ProgID="Equation.DSMT4" ShapeID="_x0000_i1052" DrawAspect="Content" ObjectID="_1552203307" r:id="rId56"/>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11,06</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121,30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174,61</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475,10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71,78</w:t>
            </w:r>
          </w:p>
        </w:tc>
      </w:tr>
      <w:tr w:rsidR="00831531" w:rsidRPr="00DB2C3E" w:rsidTr="00A56E4E">
        <w:trPr>
          <w:trHeight w:hRule="exact" w:val="415"/>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0,007</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0,025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0,004</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0,004</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0,003</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0,007</w:t>
            </w:r>
          </w:p>
        </w:tc>
      </w:tr>
      <w:tr w:rsidR="00831531" w:rsidRPr="00DB2C3E" w:rsidTr="00A56E4E">
        <w:trPr>
          <w:trHeight w:hRule="exact" w:val="421"/>
        </w:trPr>
        <w:tc>
          <w:tcPr>
            <w:tcW w:w="312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44</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47</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22</w:t>
            </w:r>
          </w:p>
        </w:tc>
      </w:tr>
      <w:tr w:rsidR="00831531" w:rsidRPr="00DB2C3E" w:rsidTr="00A56E4E">
        <w:trPr>
          <w:trHeight w:hRule="exact" w:val="994"/>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0,07</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0,51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0,74</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1,24</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0,52</w:t>
            </w:r>
          </w:p>
        </w:tc>
      </w:tr>
      <w:tr w:rsidR="00831531" w:rsidRPr="00DB2C3E" w:rsidTr="00A56E4E">
        <w:trPr>
          <w:trHeight w:hRule="exact" w:val="1136"/>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200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124</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373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865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247</w:t>
            </w:r>
          </w:p>
        </w:tc>
      </w:tr>
      <w:tr w:rsidR="00831531" w:rsidRPr="00DB2C3E" w:rsidTr="00A56E4E">
        <w:trPr>
          <w:trHeight w:hRule="exact" w:val="71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553"/>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1000"/>
        </w:trPr>
        <w:tc>
          <w:tcPr>
            <w:tcW w:w="3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53" type="#_x0000_t75" style="width:16.85pt;height:13.1pt" o:ole="">
                  <v:imagedata r:id="rId35" o:title=""/>
                </v:shape>
                <o:OLEObject Type="Embed" ProgID="Equation.DSMT4" ShapeID="_x0000_i1053" DrawAspect="Content" ObjectID="_1552203308" r:id="rId57"/>
              </w:object>
            </w:r>
          </w:p>
        </w:tc>
        <w:tc>
          <w:tcPr>
            <w:tcW w:w="70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842"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84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419"/>
        </w:trPr>
        <w:tc>
          <w:tcPr>
            <w:tcW w:w="312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54" type="#_x0000_t75" style="width:12.15pt;height:13.1pt" o:ole="">
                  <v:imagedata r:id="rId23" o:title=""/>
                </v:shape>
                <o:OLEObject Type="Embed" ProgID="Equation.DSMT4" ShapeID="_x0000_i1054" DrawAspect="Content" ObjectID="_1552203309" r:id="rId58"/>
              </w:object>
            </w:r>
          </w:p>
        </w:tc>
        <w:tc>
          <w:tcPr>
            <w:tcW w:w="70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6,29</w:t>
            </w:r>
          </w:p>
        </w:tc>
        <w:tc>
          <w:tcPr>
            <w:tcW w:w="184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6,63</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3,36</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3,08</w: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3,95</w:t>
            </w:r>
          </w:p>
        </w:tc>
      </w:tr>
    </w:tbl>
    <w:p w:rsidR="00831531" w:rsidRPr="00DB2C3E"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tblPr>
      <w:tblGrid>
        <w:gridCol w:w="4263"/>
        <w:gridCol w:w="850"/>
        <w:gridCol w:w="1134"/>
        <w:gridCol w:w="993"/>
        <w:gridCol w:w="1417"/>
        <w:gridCol w:w="1276"/>
        <w:gridCol w:w="1276"/>
        <w:gridCol w:w="1701"/>
        <w:gridCol w:w="1701"/>
      </w:tblGrid>
      <w:tr w:rsidR="00831531" w:rsidRPr="00DB2C3E" w:rsidTr="00A56E4E">
        <w:trPr>
          <w:trHeight w:hRule="exact" w:val="1012"/>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Параметр</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котельная</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бани</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260"/>
              <w:jc w:val="left"/>
              <w:rPr>
                <w:rFonts w:cs="Times New Roman"/>
                <w:sz w:val="28"/>
                <w:szCs w:val="28"/>
              </w:rPr>
            </w:pPr>
            <w:r w:rsidRPr="00DB2C3E">
              <w:rPr>
                <w:rStyle w:val="21"/>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center"/>
              <w:rPr>
                <w:rFonts w:cs="Times New Roman"/>
                <w:sz w:val="28"/>
                <w:szCs w:val="28"/>
              </w:rPr>
            </w:pPr>
            <w:r w:rsidRPr="00DB2C3E">
              <w:rPr>
                <w:rStyle w:val="21"/>
                <w:rFonts w:cs="Times New Roman"/>
                <w:sz w:val="28"/>
                <w:szCs w:val="28"/>
              </w:rPr>
              <w:t>котельная «Д/сад №8»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«Ленина 68а»</w:t>
            </w:r>
          </w:p>
        </w:tc>
      </w:tr>
      <w:tr w:rsidR="00831531" w:rsidRPr="00DB2C3E" w:rsidTr="00A56E4E">
        <w:trPr>
          <w:trHeight w:hRule="exact" w:val="274"/>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55" type="#_x0000_t75" style="width:11.2pt;height:14.05pt" o:ole="">
                  <v:imagedata r:id="rId37" o:title=""/>
                </v:shape>
                <o:OLEObject Type="Embed" ProgID="Equation.DSMT4" ShapeID="_x0000_i1055" DrawAspect="Content" ObjectID="_1552203310" r:id="rId59"/>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71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56" type="#_x0000_t75" style="width:11.2pt;height:14.05pt" o:ole="">
                  <v:imagedata r:id="rId29" o:title=""/>
                </v:shape>
                <o:OLEObject Type="Embed" ProgID="Equation.DSMT4" ShapeID="_x0000_i1056" DrawAspect="Content" ObjectID="_1552203311" r:id="rId60"/>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73"/>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57" type="#_x0000_t75" style="width:11.2pt;height:13.1pt" o:ole="">
                  <v:imagedata r:id="rId25" o:title=""/>
                </v:shape>
                <o:OLEObject Type="Embed" ProgID="Equation.DSMT4" ShapeID="_x0000_i1057" DrawAspect="Content" ObjectID="_1552203312" r:id="rId61"/>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3,54</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1,7</w:t>
            </w:r>
          </w:p>
        </w:tc>
      </w:tr>
      <w:tr w:rsidR="00831531" w:rsidRPr="00DB2C3E" w:rsidTr="00A56E4E">
        <w:trPr>
          <w:trHeight w:hRule="exact" w:val="716"/>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8" type="#_x0000_t75" style="width:11.2pt;height:13.1pt" o:ole="">
                  <v:imagedata r:id="rId31" o:title=""/>
                </v:shape>
                <o:OLEObject Type="Embed" ProgID="Equation.DSMT4" ShapeID="_x0000_i1058" DrawAspect="Content" ObjectID="_1552203313" r:id="rId62"/>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73,17</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73,17</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195,12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r>
      <w:tr w:rsidR="00831531" w:rsidRPr="00DB2C3E" w:rsidTr="00DB2C3E">
        <w:trPr>
          <w:trHeight w:hRule="exact" w:val="415"/>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59" type="#_x0000_t75" style="width:11.2pt;height:13.1pt" o:ole="">
                  <v:imagedata r:id="rId33" o:title=""/>
                </v:shape>
                <o:OLEObject Type="Embed" ProgID="Equation.DSMT4" ShapeID="_x0000_i1059" DrawAspect="Content" ObjectID="_1552203314" r:id="rId63"/>
              </w:objec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3,29</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16,59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4,20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8,24</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0,44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2,44</w:t>
            </w:r>
          </w:p>
        </w:tc>
      </w:tr>
      <w:tr w:rsidR="00831531" w:rsidRPr="00DB2C3E" w:rsidTr="00A56E4E">
        <w:trPr>
          <w:trHeight w:hRule="exact" w:val="421"/>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569"/>
        </w:trPr>
        <w:tc>
          <w:tcPr>
            <w:tcW w:w="42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0,14</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0,68</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0,17</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0,34</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0,10</w:t>
            </w:r>
          </w:p>
        </w:tc>
      </w:tr>
      <w:tr w:rsidR="00831531" w:rsidRPr="00DB2C3E" w:rsidTr="00A56E4E">
        <w:trPr>
          <w:trHeight w:hRule="exact" w:val="69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340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110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105</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33</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r>
      <w:tr w:rsidR="00831531" w:rsidRPr="00DB2C3E"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429"/>
        </w:trPr>
        <w:tc>
          <w:tcPr>
            <w:tcW w:w="42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562"/>
        </w:trPr>
        <w:tc>
          <w:tcPr>
            <w:tcW w:w="42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jc w:val="left"/>
              <w:rPr>
                <w:rStyle w:val="21"/>
                <w:rFonts w:cs="Times New Roman"/>
                <w:sz w:val="28"/>
                <w:szCs w:val="28"/>
              </w:rPr>
            </w:pPr>
            <w:r w:rsidRPr="00DB2C3E">
              <w:rPr>
                <w:rStyle w:val="21"/>
                <w:rFonts w:cs="Times New Roman"/>
                <w:sz w:val="28"/>
                <w:szCs w:val="28"/>
              </w:rPr>
              <w:t xml:space="preserve">Расчетный перепад температур </w:t>
            </w:r>
          </w:p>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теплоносителя в тепловой сети</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60" type="#_x0000_t75" style="width:16.85pt;height:13.1pt" o:ole="">
                  <v:imagedata r:id="rId35" o:title=""/>
                </v:shape>
                <o:OLEObject Type="Embed" ProgID="Equation.DSMT4" ShapeID="_x0000_i1060" DrawAspect="Content" ObjectID="_1552203315" r:id="rId64"/>
              </w:objec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bl>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p w:rsidR="00831531" w:rsidRPr="00DB2C3E" w:rsidRDefault="00831531" w:rsidP="00831531">
      <w:pPr>
        <w:pStyle w:val="52"/>
        <w:shd w:val="clear" w:color="auto" w:fill="auto"/>
        <w:spacing w:line="408" w:lineRule="exact"/>
        <w:ind w:left="20"/>
        <w:rPr>
          <w:rFonts w:cs="Times New Roman"/>
          <w:sz w:val="28"/>
          <w:szCs w:val="28"/>
        </w:rPr>
      </w:pPr>
    </w:p>
    <w:tbl>
      <w:tblPr>
        <w:tblW w:w="14611" w:type="dxa"/>
        <w:tblLayout w:type="fixed"/>
        <w:tblCellMar>
          <w:left w:w="10" w:type="dxa"/>
          <w:right w:w="10" w:type="dxa"/>
        </w:tblCellMar>
        <w:tblLook w:val="00A0"/>
      </w:tblPr>
      <w:tblGrid>
        <w:gridCol w:w="9082"/>
        <w:gridCol w:w="993"/>
        <w:gridCol w:w="1559"/>
        <w:gridCol w:w="1276"/>
        <w:gridCol w:w="1701"/>
      </w:tblGrid>
      <w:tr w:rsidR="00831531" w:rsidRPr="00DB2C3E" w:rsidTr="00A56E4E">
        <w:trPr>
          <w:trHeight w:hRule="exact" w:val="526"/>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lastRenderedPageBreak/>
              <w:t>Параметр</w:t>
            </w:r>
          </w:p>
        </w:tc>
        <w:tc>
          <w:tcPr>
            <w:tcW w:w="99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«Сенная, 29»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«Луговая, 17»</w:t>
            </w:r>
          </w:p>
        </w:tc>
      </w:tr>
      <w:tr w:rsidR="00831531" w:rsidRPr="00DB2C3E"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61" type="#_x0000_t75" style="width:11.2pt;height:14.05pt" o:ole="">
                  <v:imagedata r:id="rId37" o:title=""/>
                </v:shape>
                <o:OLEObject Type="Embed" ProgID="Equation.DSMT4" ShapeID="_x0000_i1061" DrawAspect="Content" ObjectID="_1552203316" r:id="rId65"/>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73"/>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62" type="#_x0000_t75" style="width:11.2pt;height:14.05pt" o:ole="">
                  <v:imagedata r:id="rId29" o:title=""/>
                </v:shape>
                <o:OLEObject Type="Embed" ProgID="Equation.DSMT4" ShapeID="_x0000_i1062" DrawAspect="Content" ObjectID="_1552203317" r:id="rId66"/>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63" type="#_x0000_t75" style="width:11.2pt;height:13.1pt" o:ole="">
                  <v:imagedata r:id="rId25" o:title=""/>
                </v:shape>
                <o:OLEObject Type="Embed" ProgID="Equation.DSMT4" ShapeID="_x0000_i1063" DrawAspect="Content" ObjectID="_1552203318" r:id="rId67"/>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1,6</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1,3</w:t>
            </w:r>
          </w:p>
        </w:tc>
      </w:tr>
      <w:tr w:rsidR="00831531" w:rsidRPr="00DB2C3E" w:rsidTr="00A56E4E">
        <w:trPr>
          <w:trHeight w:hRule="exact" w:val="507"/>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64" type="#_x0000_t75" style="width:11.2pt;height:13.1pt" o:ole="">
                  <v:imagedata r:id="rId31" o:title=""/>
                </v:shape>
                <o:OLEObject Type="Embed" ProgID="Equation.DSMT4" ShapeID="_x0000_i1064" DrawAspect="Content" ObjectID="_1552203319" r:id="rId68"/>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24,39</w:t>
            </w:r>
          </w:p>
        </w:tc>
      </w:tr>
      <w:tr w:rsidR="00831531" w:rsidRPr="00DB2C3E" w:rsidTr="00A56E4E">
        <w:trPr>
          <w:trHeight w:hRule="exact" w:val="249"/>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65" type="#_x0000_t75" style="width:10.3pt;height:13.1pt" o:ole="">
                  <v:imagedata r:id="rId33" o:title=""/>
                </v:shape>
                <o:OLEObject Type="Embed" ProgID="Equation.DSMT4" ShapeID="_x0000_i1065" DrawAspect="Content" ObjectID="_1552203320" r:id="rId69"/>
              </w:objec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1,07</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0,61</w:t>
            </w:r>
          </w:p>
        </w:tc>
      </w:tr>
      <w:tr w:rsidR="00831531" w:rsidRPr="00DB2C3E" w:rsidTr="00A56E4E">
        <w:trPr>
          <w:trHeight w:hRule="exact" w:val="305"/>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81"/>
        </w:trPr>
        <w:tc>
          <w:tcPr>
            <w:tcW w:w="908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85"/>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0,03</w:t>
            </w:r>
          </w:p>
        </w:tc>
      </w:tr>
      <w:tr w:rsidR="00831531" w:rsidRPr="00DB2C3E" w:rsidTr="00A56E4E">
        <w:trPr>
          <w:trHeight w:hRule="exact" w:val="43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w:t>
            </w:r>
          </w:p>
        </w:tc>
      </w:tr>
      <w:tr w:rsidR="00831531" w:rsidRPr="00DB2C3E" w:rsidTr="00A56E4E">
        <w:trPr>
          <w:trHeight w:hRule="exact" w:val="28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71"/>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89"/>
        </w:trPr>
        <w:tc>
          <w:tcPr>
            <w:tcW w:w="908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66" type="#_x0000_t75" style="width:16.85pt;height:13.1pt" o:ole="">
                  <v:imagedata r:id="rId35" o:title=""/>
                </v:shape>
                <o:OLEObject Type="Embed" ProgID="Equation.DSMT4" ShapeID="_x0000_i1066" DrawAspect="Content" ObjectID="_1552203321" r:id="rId70"/>
              </w:objec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93"/>
        </w:trPr>
        <w:tc>
          <w:tcPr>
            <w:tcW w:w="908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67" type="#_x0000_t75" style="width:12.15pt;height:13.1pt" o:ole="">
                  <v:imagedata r:id="rId23" o:title=""/>
                </v:shape>
                <o:OLEObject Type="Embed" ProgID="Equation.DSMT4" ShapeID="_x0000_i1067" DrawAspect="Content" ObjectID="_1552203322" r:id="rId71"/>
              </w:objec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10,76</w:t>
            </w:r>
          </w:p>
        </w:tc>
      </w:tr>
    </w:tbl>
    <w:p w:rsidR="00831531" w:rsidRPr="00DB2C3E" w:rsidRDefault="00831531" w:rsidP="00831531">
      <w:pPr>
        <w:pStyle w:val="52"/>
        <w:shd w:val="clear" w:color="auto" w:fill="auto"/>
        <w:spacing w:line="240" w:lineRule="auto"/>
        <w:ind w:left="23"/>
        <w:jc w:val="center"/>
        <w:rPr>
          <w:rFonts w:cs="Times New Roman"/>
          <w:sz w:val="28"/>
          <w:szCs w:val="28"/>
        </w:rPr>
      </w:pP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Таблица 6. Расчет эффективного радиуса теплоснабжения котельной</w:t>
      </w: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ООО «Кузбассконсе</w:t>
      </w:r>
      <w:r w:rsidR="00AB1022" w:rsidRPr="00DB2C3E">
        <w:rPr>
          <w:rFonts w:cs="Times New Roman"/>
          <w:sz w:val="28"/>
          <w:szCs w:val="28"/>
        </w:rPr>
        <w:t>рвмолоко» пгт. Тяжинский на 2017</w:t>
      </w:r>
      <w:r w:rsidRPr="00DB2C3E">
        <w:rPr>
          <w:rFonts w:cs="Times New Roman"/>
          <w:sz w:val="28"/>
          <w:szCs w:val="28"/>
        </w:rPr>
        <w:t xml:space="preserve"> г.</w:t>
      </w:r>
    </w:p>
    <w:p w:rsidR="00DB2C3E" w:rsidRPr="00DB2C3E" w:rsidRDefault="00DB2C3E" w:rsidP="00831531">
      <w:pPr>
        <w:pStyle w:val="52"/>
        <w:shd w:val="clear" w:color="auto" w:fill="auto"/>
        <w:spacing w:line="240" w:lineRule="auto"/>
        <w:ind w:left="23"/>
        <w:jc w:val="center"/>
        <w:rPr>
          <w:rFonts w:cs="Times New Roman"/>
          <w:sz w:val="28"/>
          <w:szCs w:val="28"/>
        </w:rPr>
      </w:pPr>
    </w:p>
    <w:tbl>
      <w:tblPr>
        <w:tblW w:w="14611" w:type="dxa"/>
        <w:tblLayout w:type="fixed"/>
        <w:tblCellMar>
          <w:left w:w="10" w:type="dxa"/>
          <w:right w:w="10" w:type="dxa"/>
        </w:tblCellMar>
        <w:tblLook w:val="00A0"/>
      </w:tblPr>
      <w:tblGrid>
        <w:gridCol w:w="8657"/>
        <w:gridCol w:w="1134"/>
        <w:gridCol w:w="1985"/>
        <w:gridCol w:w="2835"/>
      </w:tblGrid>
      <w:tr w:rsidR="00831531" w:rsidRPr="00DB2C3E" w:rsidTr="00A56E4E">
        <w:trPr>
          <w:trHeight w:hRule="exact" w:val="800"/>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котельная Кузбассконсервмолоко</w:t>
            </w:r>
          </w:p>
        </w:tc>
      </w:tr>
      <w:tr w:rsidR="00831531" w:rsidRPr="00DB2C3E" w:rsidTr="00A56E4E">
        <w:trPr>
          <w:trHeight w:hRule="exact" w:val="346"/>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68" type="#_x0000_t75" style="width:11.2pt;height:14.05pt" o:ole="">
                  <v:imagedata r:id="rId37" o:title=""/>
                </v:shape>
                <o:OLEObject Type="Embed" ProgID="Equation.DSMT4" ShapeID="_x0000_i1068" DrawAspect="Content" ObjectID="_1552203323" r:id="rId72"/>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285"/>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69" type="#_x0000_t75" style="width:11.2pt;height:14.05pt" o:ole="">
                  <v:imagedata r:id="rId29" o:title=""/>
                </v:shape>
                <o:OLEObject Type="Embed" ProgID="Equation.DSMT4" ShapeID="_x0000_i1069" DrawAspect="Content" ObjectID="_1552203324" r:id="rId73"/>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76"/>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70" type="#_x0000_t75" style="width:9.35pt;height:11.2pt" o:ole="">
                  <v:imagedata r:id="rId25" o:title=""/>
                </v:shape>
                <o:OLEObject Type="Embed" ProgID="Equation.DSMT4" ShapeID="_x0000_i1070" DrawAspect="Content" ObjectID="_1552203325" r:id="rId74"/>
              </w:objec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r>
      <w:tr w:rsidR="00831531" w:rsidRPr="00DB2C3E" w:rsidTr="00A56E4E">
        <w:trPr>
          <w:trHeight w:hRule="exact" w:val="470"/>
        </w:trPr>
        <w:tc>
          <w:tcPr>
            <w:tcW w:w="8657"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1" type="#_x0000_t75" style="width:11.2pt;height:13.1pt" o:ole="">
                  <v:imagedata r:id="rId31" o:title=""/>
                </v:shape>
                <o:OLEObject Type="Embed" ProgID="Equation.DSMT4" ShapeID="_x0000_i1071" DrawAspect="Content" ObjectID="_1552203326" r:id="rId75"/>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48,78</w:t>
            </w:r>
          </w:p>
        </w:tc>
      </w:tr>
      <w:tr w:rsidR="00831531" w:rsidRPr="00DB2C3E" w:rsidTr="00A56E4E">
        <w:trPr>
          <w:trHeight w:hRule="exact" w:val="257"/>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2" type="#_x0000_t75" style="width:10.3pt;height:13.1pt" o:ole="">
                  <v:imagedata r:id="rId33" o:title=""/>
                </v:shape>
                <o:OLEObject Type="Embed" ProgID="Equation.DSMT4" ShapeID="_x0000_i1072" DrawAspect="Content" ObjectID="_1552203327" r:id="rId76"/>
              </w:objec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268,09</w:t>
            </w:r>
          </w:p>
        </w:tc>
      </w:tr>
      <w:tr w:rsidR="00831531" w:rsidRPr="00DB2C3E"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79"/>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w:t>
            </w:r>
          </w:p>
        </w:tc>
      </w:tr>
      <w:tr w:rsidR="00831531" w:rsidRPr="00DB2C3E" w:rsidTr="00A56E4E">
        <w:trPr>
          <w:trHeight w:hRule="exact" w:val="283"/>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10,99</w:t>
            </w:r>
          </w:p>
        </w:tc>
      </w:tr>
      <w:tr w:rsidR="00831531" w:rsidRPr="00DB2C3E" w:rsidTr="00A56E4E">
        <w:trPr>
          <w:trHeight w:hRule="exact" w:val="430"/>
        </w:trPr>
        <w:tc>
          <w:tcPr>
            <w:tcW w:w="86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lastRenderedPageBreak/>
              <w:t>Расстояние от источника тепла до наиболее удаленного потребителя вдоль главной магистрали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457</w:t>
            </w:r>
          </w:p>
        </w:tc>
      </w:tr>
      <w:tr w:rsidR="00831531" w:rsidRPr="00DB2C3E" w:rsidTr="00A56E4E">
        <w:trPr>
          <w:trHeight w:hRule="exact" w:val="28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80</w:t>
            </w:r>
          </w:p>
        </w:tc>
      </w:tr>
      <w:tr w:rsidR="00831531" w:rsidRPr="00DB2C3E" w:rsidTr="00A56E4E">
        <w:trPr>
          <w:trHeight w:hRule="exact" w:val="293"/>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65</w:t>
            </w:r>
          </w:p>
        </w:tc>
      </w:tr>
      <w:tr w:rsidR="00831531" w:rsidRPr="00DB2C3E"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73" type="#_x0000_t75" style="width:16.85pt;height:13.1pt" o:ole="">
                  <v:imagedata r:id="rId35" o:title=""/>
                </v:shape>
                <o:OLEObject Type="Embed" ProgID="Equation.DSMT4" ShapeID="_x0000_i1073" DrawAspect="Content" ObjectID="_1552203328" r:id="rId77"/>
              </w:object>
            </w:r>
          </w:p>
        </w:tc>
        <w:tc>
          <w:tcPr>
            <w:tcW w:w="1985"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w:t>
            </w:r>
          </w:p>
        </w:tc>
      </w:tr>
      <w:tr w:rsidR="00831531" w:rsidRPr="00DB2C3E" w:rsidTr="00A56E4E">
        <w:trPr>
          <w:trHeight w:hRule="exact" w:val="279"/>
        </w:trPr>
        <w:tc>
          <w:tcPr>
            <w:tcW w:w="865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74" type="#_x0000_t75" style="width:12.15pt;height:13.1pt" o:ole="">
                  <v:imagedata r:id="rId23" o:title=""/>
                </v:shape>
                <o:OLEObject Type="Embed" ProgID="Equation.DSMT4" ShapeID="_x0000_i1074" DrawAspect="Content" ObjectID="_1552203329" r:id="rId78"/>
              </w:object>
            </w:r>
          </w:p>
        </w:tc>
        <w:tc>
          <w:tcPr>
            <w:tcW w:w="198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4,46</w:t>
            </w:r>
          </w:p>
        </w:tc>
      </w:tr>
    </w:tbl>
    <w:p w:rsidR="00831531" w:rsidRPr="00DB2C3E" w:rsidRDefault="00831531" w:rsidP="00831531">
      <w:pPr>
        <w:pStyle w:val="ab"/>
        <w:shd w:val="clear" w:color="auto" w:fill="auto"/>
        <w:spacing w:line="240" w:lineRule="auto"/>
        <w:jc w:val="center"/>
        <w:rPr>
          <w:rFonts w:cs="Times New Roman"/>
          <w:sz w:val="24"/>
          <w:szCs w:val="24"/>
        </w:rPr>
      </w:pP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 xml:space="preserve">Таблица 7. Расчет эффективного радиуса теплоснабжения котельной </w:t>
      </w: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ЗАО «Тяжинское ДРСУ» пгт</w:t>
      </w:r>
      <w:r w:rsidR="00AB1022" w:rsidRPr="00DB2C3E">
        <w:rPr>
          <w:rFonts w:cs="Times New Roman"/>
          <w:sz w:val="28"/>
          <w:szCs w:val="28"/>
        </w:rPr>
        <w:t xml:space="preserve"> Тяжинский на 2017</w:t>
      </w:r>
      <w:r w:rsidRPr="00DB2C3E">
        <w:rPr>
          <w:rFonts w:cs="Times New Roman"/>
          <w:sz w:val="28"/>
          <w:szCs w:val="28"/>
        </w:rPr>
        <w:t xml:space="preserve"> г.</w:t>
      </w:r>
    </w:p>
    <w:p w:rsidR="00831531" w:rsidRPr="00DB2C3E" w:rsidRDefault="00831531" w:rsidP="00831531">
      <w:pPr>
        <w:pStyle w:val="ab"/>
        <w:shd w:val="clear" w:color="auto" w:fill="auto"/>
        <w:spacing w:line="240" w:lineRule="auto"/>
        <w:jc w:val="center"/>
        <w:rPr>
          <w:rFonts w:cs="Times New Roman"/>
          <w:sz w:val="28"/>
          <w:szCs w:val="28"/>
        </w:rPr>
      </w:pPr>
    </w:p>
    <w:tbl>
      <w:tblPr>
        <w:tblW w:w="14611" w:type="dxa"/>
        <w:tblLayout w:type="fixed"/>
        <w:tblCellMar>
          <w:left w:w="10" w:type="dxa"/>
          <w:right w:w="10" w:type="dxa"/>
        </w:tblCellMar>
        <w:tblLook w:val="00A0"/>
      </w:tblPr>
      <w:tblGrid>
        <w:gridCol w:w="9791"/>
        <w:gridCol w:w="1276"/>
        <w:gridCol w:w="1701"/>
        <w:gridCol w:w="1843"/>
      </w:tblGrid>
      <w:tr w:rsidR="00831531" w:rsidRPr="00DB2C3E" w:rsidTr="00A56E4E">
        <w:trPr>
          <w:trHeight w:hRule="exact" w:val="602"/>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2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Котельная ДРСУ</w:t>
            </w:r>
          </w:p>
        </w:tc>
      </w:tr>
      <w:tr w:rsidR="00831531" w:rsidRPr="00DB2C3E"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i/>
                <w:sz w:val="28"/>
                <w:szCs w:val="28"/>
              </w:rPr>
            </w:pPr>
            <w:r w:rsidRPr="00DB2C3E">
              <w:rPr>
                <w:rStyle w:val="11pt2"/>
                <w:rFonts w:cs="Times New Roman"/>
                <w:iCs/>
                <w:sz w:val="28"/>
                <w:szCs w:val="28"/>
              </w:rPr>
              <w:object w:dxaOrig="220" w:dyaOrig="279">
                <v:shape id="_x0000_i1075" type="#_x0000_t75" style="width:9.35pt;height:13.1pt" o:ole="">
                  <v:imagedata r:id="rId37" o:title=""/>
                </v:shape>
                <o:OLEObject Type="Embed" ProgID="Equation.DSMT4" ShapeID="_x0000_i1075" DrawAspect="Content" ObjectID="_1552203330" r:id="rId79"/>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316"/>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76" type="#_x0000_t75" style="width:11.2pt;height:14.05pt" o:ole="">
                  <v:imagedata r:id="rId29" o:title=""/>
                </v:shape>
                <o:OLEObject Type="Embed" ProgID="Equation.DSMT4" ShapeID="_x0000_i1076" DrawAspect="Content" ObjectID="_1552203331" r:id="rId80"/>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87"/>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77" type="#_x0000_t75" style="width:10.3pt;height:13.1pt" o:ole="">
                  <v:imagedata r:id="rId25" o:title=""/>
                </v:shape>
                <o:OLEObject Type="Embed" ProgID="Equation.DSMT4" ShapeID="_x0000_i1077" DrawAspect="Content" ObjectID="_1552203332" r:id="rId81"/>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3,215</w:t>
            </w:r>
          </w:p>
        </w:tc>
      </w:tr>
      <w:tr w:rsidR="00831531" w:rsidRPr="00DB2C3E" w:rsidTr="00A56E4E">
        <w:trPr>
          <w:trHeight w:hRule="exact" w:val="470"/>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8" type="#_x0000_t75" style="width:11.2pt;height:13.1pt" o:ole="">
                  <v:imagedata r:id="rId31" o:title=""/>
                </v:shape>
                <o:OLEObject Type="Embed" ProgID="Equation.DSMT4" ShapeID="_x0000_i1078" DrawAspect="Content" ObjectID="_1552203333" r:id="rId82"/>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512,20</w:t>
            </w:r>
          </w:p>
        </w:tc>
      </w:tr>
      <w:tr w:rsidR="00831531" w:rsidRPr="00DB2C3E" w:rsidTr="00A56E4E">
        <w:trPr>
          <w:trHeight w:hRule="exact" w:val="251"/>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79" type="#_x0000_t75" style="width:11.2pt;height:13.1pt" o:ole="">
                  <v:imagedata r:id="rId33" o:title=""/>
                </v:shape>
                <o:OLEObject Type="Embed" ProgID="Equation.DSMT4" ShapeID="_x0000_i1079" DrawAspect="Content" ObjectID="_1552203334" r:id="rId83"/>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14,93</w:t>
            </w:r>
          </w:p>
        </w:tc>
      </w:tr>
      <w:tr w:rsidR="00831531" w:rsidRPr="00DB2C3E" w:rsidTr="00A56E4E">
        <w:trPr>
          <w:trHeight w:hRule="exact" w:val="28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w:t>
            </w:r>
          </w:p>
        </w:tc>
      </w:tr>
      <w:tr w:rsidR="00831531" w:rsidRPr="00DB2C3E" w:rsidTr="00A56E4E">
        <w:trPr>
          <w:trHeight w:hRule="exact" w:val="287"/>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0,61</w:t>
            </w:r>
          </w:p>
        </w:tc>
      </w:tr>
      <w:tr w:rsidR="00831531" w:rsidRPr="00DB2C3E" w:rsidTr="00A56E4E">
        <w:trPr>
          <w:trHeight w:hRule="exact" w:val="546"/>
        </w:trPr>
        <w:tc>
          <w:tcPr>
            <w:tcW w:w="979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180</w:t>
            </w:r>
          </w:p>
        </w:tc>
      </w:tr>
      <w:tr w:rsidR="00831531" w:rsidRPr="00DB2C3E" w:rsidTr="00A56E4E">
        <w:trPr>
          <w:trHeight w:hRule="exact" w:val="299"/>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75"/>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93"/>
        </w:trPr>
        <w:tc>
          <w:tcPr>
            <w:tcW w:w="979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80" type="#_x0000_t75" style="width:16.85pt;height:13.1pt" o:ole="">
                  <v:imagedata r:id="rId35" o:title=""/>
                </v:shape>
                <o:OLEObject Type="Embed" ProgID="Equation.DSMT4" ShapeID="_x0000_i1080" DrawAspect="Content" ObjectID="_1552203335" r:id="rId84"/>
              </w:objec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77"/>
        </w:trPr>
        <w:tc>
          <w:tcPr>
            <w:tcW w:w="979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81" type="#_x0000_t75" style="width:12.15pt;height:13.1pt" o:ole="">
                  <v:imagedata r:id="rId23" o:title=""/>
                </v:shape>
                <o:OLEObject Type="Embed" ProgID="Equation.DSMT4" ShapeID="_x0000_i1081" DrawAspect="Content" ObjectID="_1552203336" r:id="rId85"/>
              </w:objec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5,75</w:t>
            </w:r>
          </w:p>
        </w:tc>
      </w:tr>
    </w:tbl>
    <w:p w:rsidR="00831531" w:rsidRPr="00DB2C3E" w:rsidRDefault="00831531" w:rsidP="00831531">
      <w:pPr>
        <w:pStyle w:val="52"/>
        <w:shd w:val="clear" w:color="auto" w:fill="auto"/>
        <w:spacing w:line="240" w:lineRule="auto"/>
        <w:ind w:left="23"/>
        <w:jc w:val="center"/>
        <w:rPr>
          <w:rFonts w:cs="Times New Roman"/>
          <w:sz w:val="28"/>
          <w:szCs w:val="28"/>
        </w:rPr>
      </w:pP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Таблица 8. Расчет эффективного радиуса теплоснабжения котельной</w:t>
      </w:r>
    </w:p>
    <w:p w:rsidR="00831531" w:rsidRPr="00DB2C3E" w:rsidRDefault="00831531" w:rsidP="00831531">
      <w:pPr>
        <w:pStyle w:val="52"/>
        <w:shd w:val="clear" w:color="auto" w:fill="auto"/>
        <w:spacing w:line="240" w:lineRule="auto"/>
        <w:ind w:left="23"/>
        <w:jc w:val="center"/>
        <w:rPr>
          <w:rFonts w:cs="Times New Roman"/>
          <w:sz w:val="28"/>
          <w:szCs w:val="28"/>
        </w:rPr>
      </w:pPr>
      <w:r w:rsidRPr="00DB2C3E">
        <w:rPr>
          <w:rFonts w:cs="Times New Roman"/>
          <w:sz w:val="28"/>
          <w:szCs w:val="28"/>
        </w:rPr>
        <w:t>ОАО «ДЭП №233» пгт Тяжинский на</w:t>
      </w:r>
      <w:r w:rsidR="00DB2C3E">
        <w:rPr>
          <w:rFonts w:cs="Times New Roman"/>
          <w:sz w:val="28"/>
          <w:szCs w:val="28"/>
        </w:rPr>
        <w:t xml:space="preserve"> 2017</w:t>
      </w:r>
      <w:r w:rsidRPr="00DB2C3E">
        <w:rPr>
          <w:rFonts w:cs="Times New Roman"/>
          <w:sz w:val="28"/>
          <w:szCs w:val="28"/>
        </w:rPr>
        <w:t xml:space="preserve"> г.</w:t>
      </w:r>
    </w:p>
    <w:p w:rsidR="00831531" w:rsidRPr="00DB2C3E" w:rsidRDefault="00831531" w:rsidP="00831531">
      <w:pPr>
        <w:pStyle w:val="52"/>
        <w:shd w:val="clear" w:color="auto" w:fill="auto"/>
        <w:spacing w:line="240" w:lineRule="auto"/>
        <w:ind w:left="23"/>
        <w:jc w:val="center"/>
        <w:rPr>
          <w:rFonts w:cs="Times New Roman"/>
          <w:sz w:val="28"/>
          <w:szCs w:val="28"/>
        </w:rPr>
      </w:pPr>
    </w:p>
    <w:tbl>
      <w:tblPr>
        <w:tblW w:w="14611" w:type="dxa"/>
        <w:tblLayout w:type="fixed"/>
        <w:tblCellMar>
          <w:left w:w="10" w:type="dxa"/>
          <w:right w:w="10" w:type="dxa"/>
        </w:tblCellMar>
        <w:tblLook w:val="00A0"/>
      </w:tblPr>
      <w:tblGrid>
        <w:gridCol w:w="9649"/>
        <w:gridCol w:w="993"/>
        <w:gridCol w:w="1417"/>
        <w:gridCol w:w="2552"/>
      </w:tblGrid>
      <w:tr w:rsidR="00831531" w:rsidRPr="00DB2C3E" w:rsidTr="00A56E4E">
        <w:trPr>
          <w:trHeight w:hRule="exact" w:val="566"/>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55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Котельная ДЭП №233</w:t>
            </w:r>
          </w:p>
        </w:tc>
      </w:tr>
      <w:tr w:rsidR="00831531" w:rsidRPr="00DB2C3E" w:rsidTr="00A56E4E">
        <w:trPr>
          <w:trHeight w:hRule="exact" w:val="35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lastRenderedPageBreak/>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82" type="#_x0000_t75" style="width:11.2pt;height:14.05pt" o:ole="">
                  <v:imagedata r:id="rId37" o:title=""/>
                </v:shape>
                <o:OLEObject Type="Embed" ProgID="Equation.DSMT4" ShapeID="_x0000_i1082" DrawAspect="Content" ObjectID="_1552203337" r:id="rId86"/>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83" type="#_x0000_t75" style="width:11.2pt;height:14.05pt" o:ole="">
                  <v:imagedata r:id="rId29" o:title=""/>
                </v:shape>
                <o:OLEObject Type="Embed" ProgID="Equation.DSMT4" ShapeID="_x0000_i1083" DrawAspect="Content" ObjectID="_1552203338" r:id="rId87"/>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311"/>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84" type="#_x0000_t75" style="width:11.2pt;height:13.1pt" o:ole="">
                  <v:imagedata r:id="rId25" o:title=""/>
                </v:shape>
                <o:OLEObject Type="Embed" ProgID="Equation.DSMT4" ShapeID="_x0000_i1084" DrawAspect="Content" ObjectID="_1552203339" r:id="rId88"/>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2,3</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85" type="#_x0000_t75" style="width:11.2pt;height:13.1pt" o:ole="">
                  <v:imagedata r:id="rId31" o:title=""/>
                </v:shape>
                <o:OLEObject Type="Embed" ProgID="Equation.DSMT4" ShapeID="_x0000_i1085" DrawAspect="Content" ObjectID="_1552203340" r:id="rId89"/>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292,68</w:t>
            </w:r>
          </w:p>
        </w:tc>
      </w:tr>
      <w:tr w:rsidR="00831531" w:rsidRPr="00DB2C3E" w:rsidTr="00A56E4E">
        <w:trPr>
          <w:trHeight w:hRule="exact" w:val="237"/>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86" type="#_x0000_t75" style="width:11.2pt;height:13.1pt" o:ole="">
                  <v:imagedata r:id="rId33" o:title=""/>
                </v:shape>
                <o:OLEObject Type="Embed" ProgID="Equation.DSMT4" ShapeID="_x0000_i1086" DrawAspect="Content" ObjectID="_1552203341" r:id="rId90"/>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4,98</w:t>
            </w:r>
          </w:p>
        </w:tc>
      </w:tr>
      <w:tr w:rsidR="00831531" w:rsidRPr="00DB2C3E" w:rsidTr="00A56E4E">
        <w:trPr>
          <w:trHeight w:hRule="exact" w:val="287"/>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DB2C3E">
        <w:trPr>
          <w:trHeight w:hRule="exact" w:val="43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12</w:t>
            </w:r>
          </w:p>
        </w:tc>
      </w:tr>
      <w:tr w:rsidR="00831531" w:rsidRPr="00DB2C3E" w:rsidTr="00DB2C3E">
        <w:trPr>
          <w:trHeight w:hRule="exact" w:val="28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0,20</w:t>
            </w:r>
          </w:p>
        </w:tc>
      </w:tr>
      <w:tr w:rsidR="00831531" w:rsidRPr="00DB2C3E"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130</w:t>
            </w:r>
          </w:p>
        </w:tc>
      </w:tr>
      <w:tr w:rsidR="00831531" w:rsidRPr="00DB2C3E" w:rsidTr="00A56E4E">
        <w:trPr>
          <w:trHeight w:hRule="exact" w:val="430"/>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431"/>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DB2C3E">
        <w:trPr>
          <w:trHeight w:hRule="exact" w:val="374"/>
        </w:trPr>
        <w:tc>
          <w:tcPr>
            <w:tcW w:w="964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87" type="#_x0000_t75" style="width:16.85pt;height:13.1pt" o:ole="">
                  <v:imagedata r:id="rId35" o:title=""/>
                </v:shape>
                <o:OLEObject Type="Embed" ProgID="Equation.DSMT4" ShapeID="_x0000_i1087" DrawAspect="Content" ObjectID="_1552203342" r:id="rId91"/>
              </w:objec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320"/>
        </w:trPr>
        <w:tc>
          <w:tcPr>
            <w:tcW w:w="964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88" type="#_x0000_t75" style="width:12.15pt;height:13.1pt" o:ole="">
                  <v:imagedata r:id="rId23" o:title=""/>
                </v:shape>
                <o:OLEObject Type="Embed" ProgID="Equation.DSMT4" ShapeID="_x0000_i1088" DrawAspect="Content" ObjectID="_1552203343" r:id="rId92"/>
              </w:objec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6,81</w:t>
            </w:r>
          </w:p>
        </w:tc>
      </w:tr>
    </w:tbl>
    <w:p w:rsidR="00831531" w:rsidRPr="00DB2C3E" w:rsidRDefault="00831531" w:rsidP="00831531">
      <w:pPr>
        <w:pStyle w:val="ab"/>
        <w:shd w:val="clear" w:color="auto" w:fill="auto"/>
        <w:spacing w:line="240" w:lineRule="auto"/>
        <w:ind w:firstLine="539"/>
        <w:rPr>
          <w:rFonts w:cs="Times New Roman"/>
          <w:sz w:val="28"/>
          <w:szCs w:val="28"/>
        </w:rPr>
      </w:pPr>
    </w:p>
    <w:p w:rsidR="00831531" w:rsidRPr="00DB2C3E" w:rsidRDefault="00831531" w:rsidP="00831531">
      <w:pPr>
        <w:pStyle w:val="ab"/>
        <w:shd w:val="clear" w:color="auto" w:fill="auto"/>
        <w:spacing w:line="240" w:lineRule="auto"/>
        <w:jc w:val="center"/>
        <w:rPr>
          <w:rFonts w:cs="Times New Roman"/>
          <w:sz w:val="28"/>
          <w:szCs w:val="28"/>
        </w:rPr>
      </w:pPr>
      <w:r w:rsidRPr="00DB2C3E">
        <w:rPr>
          <w:rFonts w:cs="Times New Roman"/>
          <w:sz w:val="28"/>
          <w:szCs w:val="28"/>
        </w:rPr>
        <w:t xml:space="preserve">Таблица 9. Расчет эффективного радиуса теплоснабжения котельной </w:t>
      </w:r>
      <w:r w:rsidRPr="00DB2C3E">
        <w:rPr>
          <w:rStyle w:val="11pt0"/>
          <w:rFonts w:cs="Times New Roman"/>
          <w:b/>
          <w:sz w:val="28"/>
          <w:szCs w:val="28"/>
        </w:rPr>
        <w:t xml:space="preserve">ГБОУ СПО «Тяжинский агропромышленный техникум» </w:t>
      </w:r>
      <w:r w:rsidRPr="00DB2C3E">
        <w:rPr>
          <w:rFonts w:cs="Times New Roman"/>
          <w:sz w:val="28"/>
          <w:szCs w:val="28"/>
        </w:rPr>
        <w:t>пгт Тяжинский</w:t>
      </w:r>
    </w:p>
    <w:p w:rsidR="00831531" w:rsidRPr="00DB2C3E" w:rsidRDefault="00DB2C3E" w:rsidP="00831531">
      <w:pPr>
        <w:pStyle w:val="ab"/>
        <w:shd w:val="clear" w:color="auto" w:fill="auto"/>
        <w:spacing w:line="240" w:lineRule="auto"/>
        <w:ind w:firstLine="539"/>
        <w:jc w:val="center"/>
        <w:rPr>
          <w:rFonts w:cs="Times New Roman"/>
          <w:sz w:val="28"/>
          <w:szCs w:val="28"/>
        </w:rPr>
      </w:pPr>
      <w:r>
        <w:rPr>
          <w:rFonts w:cs="Times New Roman"/>
          <w:sz w:val="28"/>
          <w:szCs w:val="28"/>
        </w:rPr>
        <w:t>на 2017</w:t>
      </w:r>
      <w:r w:rsidR="00831531" w:rsidRPr="00DB2C3E">
        <w:rPr>
          <w:rFonts w:cs="Times New Roman"/>
          <w:sz w:val="28"/>
          <w:szCs w:val="28"/>
        </w:rPr>
        <w:t xml:space="preserve"> г.</w:t>
      </w:r>
    </w:p>
    <w:p w:rsidR="00831531" w:rsidRPr="00DB2C3E" w:rsidRDefault="00831531" w:rsidP="00831531">
      <w:pPr>
        <w:pStyle w:val="ab"/>
        <w:shd w:val="clear" w:color="auto" w:fill="auto"/>
        <w:spacing w:line="240" w:lineRule="auto"/>
        <w:ind w:firstLine="539"/>
        <w:rPr>
          <w:rFonts w:cs="Times New Roman"/>
          <w:sz w:val="28"/>
          <w:szCs w:val="28"/>
        </w:rPr>
      </w:pPr>
    </w:p>
    <w:tbl>
      <w:tblPr>
        <w:tblW w:w="14611" w:type="dxa"/>
        <w:tblLayout w:type="fixed"/>
        <w:tblCellMar>
          <w:left w:w="10" w:type="dxa"/>
          <w:right w:w="10" w:type="dxa"/>
        </w:tblCellMar>
        <w:tblLook w:val="00A0"/>
      </w:tblPr>
      <w:tblGrid>
        <w:gridCol w:w="8090"/>
        <w:gridCol w:w="1559"/>
        <w:gridCol w:w="2268"/>
        <w:gridCol w:w="2694"/>
      </w:tblGrid>
      <w:tr w:rsidR="00831531" w:rsidRPr="00DB2C3E" w:rsidTr="00A56E4E">
        <w:trPr>
          <w:trHeight w:hRule="exact" w:val="566"/>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Параметр</w:t>
            </w:r>
          </w:p>
        </w:tc>
        <w:tc>
          <w:tcPr>
            <w:tcW w:w="155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Style w:val="21"/>
                <w:rFonts w:cs="Times New Roman"/>
                <w:sz w:val="28"/>
                <w:szCs w:val="28"/>
              </w:rPr>
              <w:t>Обозна</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Style w:val="21"/>
                <w:rFonts w:cs="Times New Roman"/>
                <w:sz w:val="28"/>
                <w:szCs w:val="28"/>
              </w:rPr>
              <w:t>чение</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Ед. изм.</w:t>
            </w:r>
          </w:p>
        </w:tc>
        <w:tc>
          <w:tcPr>
            <w:tcW w:w="269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4" w:lineRule="exact"/>
              <w:jc w:val="center"/>
              <w:rPr>
                <w:rFonts w:cs="Times New Roman"/>
                <w:sz w:val="28"/>
                <w:szCs w:val="28"/>
              </w:rPr>
            </w:pPr>
            <w:r w:rsidRPr="00DB2C3E">
              <w:rPr>
                <w:rStyle w:val="21"/>
                <w:rFonts w:cs="Times New Roman"/>
                <w:sz w:val="28"/>
                <w:szCs w:val="28"/>
              </w:rPr>
              <w:t>Котельная техникума</w:t>
            </w:r>
          </w:p>
        </w:tc>
      </w:tr>
      <w:tr w:rsidR="00831531" w:rsidRPr="00DB2C3E" w:rsidTr="00A56E4E">
        <w:trPr>
          <w:trHeight w:hRule="exact" w:val="32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Поправочный коэффициент «фи»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11pt2"/>
                <w:rFonts w:cs="Times New Roman"/>
                <w:iCs/>
                <w:sz w:val="28"/>
                <w:szCs w:val="28"/>
              </w:rPr>
              <w:object w:dxaOrig="220" w:dyaOrig="279">
                <v:shape id="_x0000_i1089" type="#_x0000_t75" style="width:11.2pt;height:14.05pt" o:ole="">
                  <v:imagedata r:id="rId37" o:title=""/>
                </v:shape>
                <o:OLEObject Type="Embed" ProgID="Equation.DSMT4" ShapeID="_x0000_i1089" DrawAspect="Content" ObjectID="_1552203344" r:id="rId93"/>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w:t>
            </w:r>
          </w:p>
        </w:tc>
      </w:tr>
      <w:tr w:rsidR="00831531" w:rsidRPr="00DB2C3E" w:rsidTr="00A56E4E">
        <w:trPr>
          <w:trHeight w:hRule="exact" w:val="35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Удельная стоимость материальной характеристики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6"/>
                <w:sz w:val="28"/>
                <w:szCs w:val="28"/>
                <w:lang w:val="en-US"/>
              </w:rPr>
              <w:object w:dxaOrig="220" w:dyaOrig="279">
                <v:shape id="_x0000_i1090" type="#_x0000_t75" style="width:11.2pt;height:14.05pt" o:ole="">
                  <v:imagedata r:id="rId29" o:title=""/>
                </v:shape>
                <o:OLEObject Type="Embed" ProgID="Equation.DSMT4" ShapeID="_x0000_i1090" DrawAspect="Content" ObjectID="_1552203345" r:id="rId94"/>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руб./м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150000</w:t>
            </w:r>
          </w:p>
        </w:tc>
      </w:tr>
      <w:tr w:rsidR="00831531" w:rsidRPr="00DB2C3E" w:rsidTr="00A56E4E">
        <w:trPr>
          <w:trHeight w:hRule="exact" w:val="235"/>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Потери давления в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rPr>
              <w:object w:dxaOrig="220" w:dyaOrig="260">
                <v:shape id="_x0000_i1091" type="#_x0000_t75" style="width:11.2pt;height:13.1pt" o:ole="">
                  <v:imagedata r:id="rId25" o:title=""/>
                </v:shape>
                <o:OLEObject Type="Embed" ProgID="Equation.DSMT4" ShapeID="_x0000_i1091" DrawAspect="Content" ObjectID="_1552203346" r:id="rId95"/>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м.вод.ст.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2,8</w:t>
            </w:r>
          </w:p>
        </w:tc>
      </w:tr>
      <w:tr w:rsidR="00831531" w:rsidRPr="00DB2C3E" w:rsidTr="00A56E4E">
        <w:trPr>
          <w:trHeight w:hRule="exact" w:val="461"/>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t>Среднее число абонентов на единицу площади зоны действия источника теплоснабжения</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92" type="#_x0000_t75" style="width:11.2pt;height:13.1pt" o:ole="">
                  <v:imagedata r:id="rId31" o:title=""/>
                </v:shape>
                <o:OLEObject Type="Embed" ProgID="Equation.DSMT4" ShapeID="_x0000_i1092" DrawAspect="Content" ObjectID="_1552203347" r:id="rId96"/>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853,66</w:t>
            </w:r>
          </w:p>
        </w:tc>
      </w:tr>
      <w:tr w:rsidR="00831531" w:rsidRPr="00DB2C3E" w:rsidTr="00A56E4E">
        <w:trPr>
          <w:trHeight w:hRule="exact" w:val="241"/>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Теплоплотность района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20" w:dyaOrig="260">
                <v:shape id="_x0000_i1093" type="#_x0000_t75" style="width:10.3pt;height:12.15pt" o:ole="">
                  <v:imagedata r:id="rId33" o:title=""/>
                </v:shape>
                <o:OLEObject Type="Embed" ProgID="Equation.DSMT4" ShapeID="_x0000_i1093" DrawAspect="Content" ObjectID="_1552203348" r:id="rId97"/>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51,64</w:t>
            </w:r>
          </w:p>
        </w:tc>
      </w:tr>
      <w:tr w:rsidR="00831531" w:rsidRPr="00DB2C3E" w:rsidTr="00A56E4E">
        <w:trPr>
          <w:trHeight w:hRule="exact" w:val="274"/>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Площадь зоны действия источника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r w:rsidRPr="00DB2C3E">
              <w:rPr>
                <w:rStyle w:val="21"/>
                <w:rFonts w:cs="Times New Roman"/>
                <w:sz w:val="28"/>
                <w:szCs w:val="28"/>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0,041</w:t>
            </w:r>
          </w:p>
        </w:tc>
      </w:tr>
      <w:tr w:rsidR="00831531" w:rsidRPr="00DB2C3E" w:rsidTr="00A56E4E">
        <w:trPr>
          <w:trHeight w:hRule="exact" w:val="33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Количество абонентов в зоне действия источника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шт.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35</w:t>
            </w:r>
          </w:p>
        </w:tc>
      </w:tr>
      <w:tr w:rsidR="00831531" w:rsidRPr="00DB2C3E" w:rsidTr="00A56E4E">
        <w:trPr>
          <w:trHeight w:hRule="exact" w:val="281"/>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Style w:val="21"/>
                <w:rFonts w:cs="Times New Roman"/>
                <w:sz w:val="28"/>
                <w:szCs w:val="28"/>
              </w:rPr>
              <w:t>Суммарная присоединенная нагрузка всех потребителей</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Гкал/ч</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2,12</w:t>
            </w:r>
          </w:p>
        </w:tc>
      </w:tr>
      <w:tr w:rsidR="00831531" w:rsidRPr="00DB2C3E" w:rsidTr="00A56E4E">
        <w:trPr>
          <w:trHeight w:hRule="exact" w:val="674"/>
        </w:trPr>
        <w:tc>
          <w:tcPr>
            <w:tcW w:w="80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left"/>
              <w:rPr>
                <w:rFonts w:cs="Times New Roman"/>
                <w:sz w:val="28"/>
                <w:szCs w:val="28"/>
              </w:rPr>
            </w:pPr>
            <w:r w:rsidRPr="00DB2C3E">
              <w:rPr>
                <w:rStyle w:val="21"/>
                <w:rFonts w:cs="Times New Roman"/>
                <w:sz w:val="28"/>
                <w:szCs w:val="28"/>
              </w:rPr>
              <w:lastRenderedPageBreak/>
              <w:t>Расстояние от источника тепла до наиболее удаленного потребителя вдоль главной магистрали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м</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265</w:t>
            </w:r>
          </w:p>
        </w:tc>
      </w:tr>
      <w:tr w:rsidR="00831531" w:rsidRPr="00DB2C3E" w:rsidTr="00A56E4E">
        <w:trPr>
          <w:trHeight w:hRule="exact" w:val="288"/>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подающем трубопроводе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95</w:t>
            </w:r>
          </w:p>
        </w:tc>
      </w:tr>
      <w:tr w:rsidR="00831531" w:rsidRPr="00DB2C3E" w:rsidTr="00A56E4E">
        <w:trPr>
          <w:trHeight w:hRule="exact" w:val="293"/>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Расчетная температура в обратном трубопроводе</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70</w:t>
            </w:r>
          </w:p>
        </w:tc>
      </w:tr>
      <w:tr w:rsidR="00831531" w:rsidRPr="00DB2C3E" w:rsidTr="00A56E4E">
        <w:trPr>
          <w:trHeight w:hRule="exact" w:val="268"/>
        </w:trPr>
        <w:tc>
          <w:tcPr>
            <w:tcW w:w="80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5" w:lineRule="exact"/>
              <w:jc w:val="left"/>
              <w:rPr>
                <w:rFonts w:cs="Times New Roman"/>
                <w:sz w:val="28"/>
                <w:szCs w:val="28"/>
              </w:rPr>
            </w:pPr>
            <w:r w:rsidRPr="00DB2C3E">
              <w:rPr>
                <w:rStyle w:val="21"/>
                <w:rFonts w:cs="Times New Roman"/>
                <w:sz w:val="28"/>
                <w:szCs w:val="28"/>
              </w:rPr>
              <w:t>Расчетный перепад температур теплоносителя в тепловой сети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340" w:dyaOrig="260">
                <v:shape id="_x0000_i1094" type="#_x0000_t75" style="width:16.85pt;height:13.1pt" o:ole="">
                  <v:imagedata r:id="rId35" o:title=""/>
                </v:shape>
                <o:OLEObject Type="Embed" ProgID="Equation.DSMT4" ShapeID="_x0000_i1094" DrawAspect="Content" ObjectID="_1552203349" r:id="rId98"/>
              </w:object>
            </w:r>
          </w:p>
        </w:tc>
        <w:tc>
          <w:tcPr>
            <w:tcW w:w="2268" w:type="dxa"/>
            <w:tcBorders>
              <w:top w:val="single" w:sz="4" w:space="0" w:color="auto"/>
              <w:lef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25</w:t>
            </w:r>
          </w:p>
        </w:tc>
      </w:tr>
      <w:tr w:rsidR="00831531" w:rsidRPr="00DB2C3E" w:rsidTr="00A56E4E">
        <w:trPr>
          <w:trHeight w:hRule="exact" w:val="281"/>
        </w:trPr>
        <w:tc>
          <w:tcPr>
            <w:tcW w:w="80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Эффективный радиус</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Fonts w:ascii="Times New Roman" w:hAnsi="Times New Roman" w:cs="Times New Roman"/>
                <w:position w:val="-4"/>
                <w:sz w:val="28"/>
                <w:szCs w:val="28"/>
                <w:lang w:val="en-US"/>
              </w:rPr>
              <w:object w:dxaOrig="240" w:dyaOrig="260">
                <v:shape id="_x0000_i1095" type="#_x0000_t75" style="width:12.15pt;height:13.1pt" o:ole="">
                  <v:imagedata r:id="rId23" o:title=""/>
                </v:shape>
                <o:OLEObject Type="Embed" ProgID="Equation.DSMT4" ShapeID="_x0000_i1095" DrawAspect="Content" ObjectID="_1552203350" r:id="rId99"/>
              </w:objec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км</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af9"/>
              <w:jc w:val="center"/>
              <w:rPr>
                <w:rFonts w:ascii="Times New Roman" w:hAnsi="Times New Roman" w:cs="Times New Roman"/>
                <w:sz w:val="28"/>
                <w:szCs w:val="28"/>
              </w:rPr>
            </w:pPr>
            <w:r w:rsidRPr="00DB2C3E">
              <w:rPr>
                <w:rStyle w:val="21"/>
                <w:rFonts w:cs="Times New Roman"/>
                <w:sz w:val="28"/>
                <w:szCs w:val="28"/>
              </w:rPr>
              <w:t>4,63</w:t>
            </w:r>
          </w:p>
        </w:tc>
      </w:tr>
    </w:tbl>
    <w:p w:rsidR="00831531" w:rsidRPr="00DB2C3E" w:rsidRDefault="00831531" w:rsidP="00831531">
      <w:pPr>
        <w:pStyle w:val="ab"/>
        <w:shd w:val="clear" w:color="auto" w:fill="auto"/>
        <w:spacing w:line="240" w:lineRule="auto"/>
        <w:ind w:firstLine="540"/>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2.2.Описание существующих и перспективных зон действия систем теп</w:t>
      </w:r>
      <w:r w:rsidRPr="00DB2C3E">
        <w:rPr>
          <w:rFonts w:cs="Times New Roman"/>
          <w:sz w:val="28"/>
          <w:szCs w:val="28"/>
        </w:rPr>
        <w:softHyphen/>
        <w:t>лоснабжения и источников тепловой энергии</w:t>
      </w: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Границы существующей зоны действия котельных Тяжинского городского поселения изображены на рисунках 2, 3, 4, 5, 6, 7, 8, 9, 10, 11, 12, 13, 14, 15, 16, 17. Границы зоны действия котельных «Ленина, 68а», «Сенная, 29», «Луговая, 17» не показаны в связи с тем, что котельная находится в здании потребителя.</w:t>
      </w:r>
    </w:p>
    <w:p w:rsidR="00831531" w:rsidRPr="00DB2C3E" w:rsidRDefault="00831531" w:rsidP="00831531">
      <w:pPr>
        <w:pStyle w:val="ab"/>
        <w:shd w:val="clear" w:color="auto" w:fill="auto"/>
        <w:spacing w:line="240" w:lineRule="auto"/>
        <w:ind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ind w:firstLine="709"/>
        <w:rPr>
          <w:rFonts w:cs="Times New Roman"/>
          <w:sz w:val="24"/>
          <w:szCs w:val="24"/>
        </w:rPr>
      </w:pPr>
    </w:p>
    <w:p w:rsidR="00831531" w:rsidRPr="00DB2C3E" w:rsidRDefault="00831531" w:rsidP="00831531">
      <w:pPr>
        <w:pStyle w:val="ab"/>
        <w:shd w:val="clear" w:color="auto" w:fill="auto"/>
        <w:spacing w:line="240" w:lineRule="auto"/>
        <w:rPr>
          <w:rFonts w:cs="Times New Roman"/>
          <w:sz w:val="24"/>
          <w:szCs w:val="24"/>
        </w:rPr>
        <w:sectPr w:rsidR="00831531" w:rsidRPr="00DB2C3E" w:rsidSect="008C4477">
          <w:pgSz w:w="16838" w:h="11906" w:orient="landscape"/>
          <w:pgMar w:top="1418" w:right="1134" w:bottom="851" w:left="1134" w:header="709" w:footer="709" w:gutter="0"/>
          <w:cols w:space="708"/>
          <w:titlePg/>
          <w:docGrid w:linePitch="360"/>
        </w:sectPr>
      </w:pPr>
    </w:p>
    <w:p w:rsidR="00831531" w:rsidRPr="00DB2C3E" w:rsidRDefault="005D68DA" w:rsidP="003320AC">
      <w:pPr>
        <w:pStyle w:val="61"/>
        <w:shd w:val="clear" w:color="auto" w:fill="auto"/>
        <w:spacing w:before="0" w:line="240" w:lineRule="auto"/>
        <w:ind w:firstLine="709"/>
        <w:jc w:val="center"/>
        <w:rPr>
          <w:rFonts w:cs="Times New Roman"/>
          <w:sz w:val="2"/>
          <w:szCs w:val="2"/>
        </w:rPr>
      </w:pPr>
      <w:bookmarkStart w:id="3" w:name="bookmark12"/>
      <w:r>
        <w:rPr>
          <w:rFonts w:cs="Times New Roman"/>
          <w:noProof/>
          <w:sz w:val="2"/>
          <w:szCs w:val="2"/>
          <w:lang w:eastAsia="ru-RU"/>
        </w:rPr>
        <w:lastRenderedPageBreak/>
        <w:pict>
          <v:shape id="_x0000_s1027" type="#_x0000_t202" style="position:absolute;left:0;text-align:left;margin-left:257.3pt;margin-top:455.35pt;width:47.45pt;height:256.1pt;rotation:-90;z-index:2517012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" stroked="f">
            <v:textbox>
              <w:txbxContent>
                <w:p w:rsidR="00EA336E" w:rsidRPr="0024415D" w:rsidRDefault="00EA336E"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Рис. 2. Существующая зона действия котельной №1 пгт. Тяжинский</w:t>
                  </w:r>
                </w:p>
                <w:p w:rsidR="00EA336E" w:rsidRPr="0024415D" w:rsidRDefault="00EA336E" w:rsidP="00831531">
                  <w:pPr>
                    <w:rPr>
                      <w:rFonts w:ascii="Arial" w:hAnsi="Arial" w:cs="Arial"/>
                    </w:rPr>
                  </w:pPr>
                </w:p>
              </w:txbxContent>
            </v:textbox>
            <w10:wrap type="square" anchorx="margin"/>
          </v:shape>
        </w:pict>
      </w:r>
      <w:r w:rsidR="008E1CC5" w:rsidRPr="00DB2C3E">
        <w:rPr>
          <w:rFonts w:cs="Times New Roman"/>
          <w:noProof/>
          <w:sz w:val="2"/>
          <w:szCs w:val="2"/>
          <w:lang w:eastAsia="ru-RU"/>
        </w:rPr>
        <w:drawing>
          <wp:inline distT="0" distB="0" distL="0" distR="0">
            <wp:extent cx="5998426" cy="4628407"/>
            <wp:effectExtent l="0" t="685800" r="0" b="667493"/>
            <wp:docPr id="72" name="Рисунок 72" descr="E:\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Windows\TEMP\FineReader11.00\media\image4.jpe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002306" cy="4631401"/>
                    </a:xfrm>
                    <a:prstGeom prst="rect">
                      <a:avLst/>
                    </a:prstGeom>
                    <a:noFill/>
                    <a:ln>
                      <a:noFill/>
                    </a:ln>
                  </pic:spPr>
                </pic:pic>
              </a:graphicData>
            </a:graphic>
          </wp:inline>
        </w:drawing>
      </w:r>
    </w:p>
    <w:p w:rsidR="00831531" w:rsidRPr="00DB2C3E" w:rsidRDefault="008E1CC5" w:rsidP="00831531">
      <w:pPr>
        <w:rPr>
          <w:sz w:val="2"/>
          <w:szCs w:val="2"/>
        </w:rPr>
      </w:pPr>
      <w:r w:rsidRPr="00DB2C3E">
        <w:rPr>
          <w:noProof/>
          <w:sz w:val="2"/>
          <w:szCs w:val="2"/>
        </w:rPr>
        <w:lastRenderedPageBreak/>
        <w:drawing>
          <wp:inline distT="0" distB="0" distL="0" distR="0">
            <wp:extent cx="7184191" cy="4591460"/>
            <wp:effectExtent l="0" t="1295400" r="0" b="1275940"/>
            <wp:docPr id="73" name="Рисунок 73" descr="E:\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Windows\TEMP\FineReader11.00\media\image5.jpe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192092" cy="4596509"/>
                    </a:xfrm>
                    <a:prstGeom prst="rect">
                      <a:avLst/>
                    </a:prstGeom>
                    <a:noFill/>
                    <a:ln>
                      <a:noFill/>
                    </a:ln>
                  </pic:spPr>
                </pic:pic>
              </a:graphicData>
            </a:graphic>
          </wp:inline>
        </w:drawing>
      </w: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sectPr w:rsidR="00831531" w:rsidRPr="00DB2C3E" w:rsidSect="003F5BC2">
          <w:pgSz w:w="11906" w:h="16838"/>
          <w:pgMar w:top="1418" w:right="851" w:bottom="1134" w:left="1418" w:header="709" w:footer="709" w:gutter="0"/>
          <w:cols w:space="708"/>
          <w:titlePg/>
          <w:docGrid w:linePitch="360"/>
        </w:sectPr>
      </w:pPr>
    </w:p>
    <w:p w:rsidR="00831531" w:rsidRPr="00DB2C3E" w:rsidRDefault="00831531" w:rsidP="00831531"/>
    <w:p w:rsidR="00831531" w:rsidRPr="00DB2C3E" w:rsidRDefault="005D68DA" w:rsidP="00831531">
      <w:r w:rsidRPr="005D68DA">
        <w:rPr>
          <w:noProof/>
          <w:sz w:val="2"/>
          <w:szCs w:val="2"/>
        </w:rPr>
        <w:pict>
          <v:shape id="_x0000_s1028" type="#_x0000_t202" style="position:absolute;margin-left:247.1pt;margin-top:-165.9pt;width:51.2pt;height:434.95pt;rotation:-90;z-index:2517022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" stroked="f">
            <v:textbox style="mso-fit-shape-to-text:t">
              <w:txbxContent>
                <w:p w:rsidR="00EA336E" w:rsidRPr="0024415D" w:rsidRDefault="00EA336E" w:rsidP="00EA336E">
                  <w:pPr>
                    <w:pStyle w:val="40"/>
                    <w:shd w:val="clear" w:color="auto" w:fill="auto"/>
                    <w:spacing w:line="230" w:lineRule="exact"/>
                    <w:ind w:left="80"/>
                    <w:jc w:val="center"/>
                    <w:rPr>
                      <w:rFonts w:ascii="Arial" w:hAnsi="Arial" w:cs="Arial"/>
                      <w:sz w:val="24"/>
                      <w:szCs w:val="24"/>
                    </w:rPr>
                  </w:pPr>
                  <w:r w:rsidRPr="0024415D">
                    <w:rPr>
                      <w:rFonts w:ascii="Arial" w:hAnsi="Arial" w:cs="Arial"/>
                      <w:sz w:val="24"/>
                      <w:szCs w:val="24"/>
                    </w:rPr>
                    <w:t>Рис. 3. Существующая зона действия котельной «Типография» пгт. Тяжинский</w:t>
                  </w:r>
                </w:p>
                <w:p w:rsidR="00EA336E" w:rsidRPr="0024415D" w:rsidRDefault="00EA336E" w:rsidP="00831531">
                  <w:pPr>
                    <w:rPr>
                      <w:rFonts w:ascii="Arial" w:hAnsi="Arial" w:cs="Arial"/>
                    </w:rPr>
                  </w:pPr>
                </w:p>
              </w:txbxContent>
            </v:textbox>
            <w10:wrap type="square" anchorx="margin"/>
          </v:shape>
        </w:pict>
      </w:r>
    </w:p>
    <w:p w:rsidR="00831531" w:rsidRPr="00DB2C3E" w:rsidRDefault="008E1CC5" w:rsidP="00831531">
      <w:pPr>
        <w:rPr>
          <w:sz w:val="2"/>
          <w:szCs w:val="2"/>
        </w:rPr>
      </w:pPr>
      <w:r w:rsidRPr="00DB2C3E">
        <w:rPr>
          <w:noProof/>
          <w:sz w:val="2"/>
          <w:szCs w:val="2"/>
        </w:rPr>
        <w:lastRenderedPageBreak/>
        <w:drawing>
          <wp:inline distT="0" distB="0" distL="0" distR="0">
            <wp:extent cx="5527452" cy="3591870"/>
            <wp:effectExtent l="0" t="971550" r="0" b="942030"/>
            <wp:docPr id="74" name="Рисунок 74" descr="E:\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Windows\TEMP\FineReader11.00\media\image6.jpe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532861" cy="3595385"/>
                    </a:xfrm>
                    <a:prstGeom prst="rect">
                      <a:avLst/>
                    </a:prstGeom>
                    <a:noFill/>
                    <a:ln>
                      <a:noFill/>
                    </a:ln>
                  </pic:spPr>
                </pic:pic>
              </a:graphicData>
            </a:graphic>
          </wp:inline>
        </w:drawing>
      </w:r>
    </w:p>
    <w:p w:rsidR="00831531" w:rsidRPr="00DB2C3E" w:rsidRDefault="005D68DA" w:rsidP="00831531">
      <w:pPr>
        <w:rPr>
          <w:sz w:val="2"/>
          <w:szCs w:val="2"/>
        </w:rPr>
      </w:pPr>
      <w:r>
        <w:rPr>
          <w:noProof/>
          <w:sz w:val="2"/>
          <w:szCs w:val="2"/>
        </w:rPr>
        <w:pict>
          <v:shape id="_x0000_s1029" type="#_x0000_t202" style="position:absolute;margin-left:208.65pt;margin-top:-152.05pt;width:62.7pt;height:446pt;rotation:-90;z-index:2517032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" stroked="f">
            <v:textbox style="mso-fit-shape-to-text:t">
              <w:txbxContent>
                <w:p w:rsidR="00EA336E" w:rsidRPr="00BE1DE1" w:rsidRDefault="00EA336E" w:rsidP="00EA336E">
                  <w:pPr>
                    <w:pStyle w:val="40"/>
                    <w:shd w:val="clear" w:color="auto" w:fill="auto"/>
                    <w:spacing w:line="230" w:lineRule="exact"/>
                    <w:ind w:left="20"/>
                    <w:jc w:val="center"/>
                    <w:rPr>
                      <w:rFonts w:ascii="Arial" w:hAnsi="Arial" w:cs="Arial"/>
                      <w:sz w:val="24"/>
                      <w:szCs w:val="24"/>
                    </w:rPr>
                  </w:pPr>
                  <w:r w:rsidRPr="00BE1DE1">
                    <w:rPr>
                      <w:rFonts w:ascii="Arial" w:hAnsi="Arial" w:cs="Arial"/>
                      <w:sz w:val="24"/>
                      <w:szCs w:val="24"/>
                    </w:rPr>
                    <w:t>Рис. 4. Существующая зона действия котельной «Профилакторий» пгт. Тяжинский</w:t>
                  </w:r>
                </w:p>
                <w:p w:rsidR="00EA336E" w:rsidRPr="00BE1DE1" w:rsidRDefault="00EA336E" w:rsidP="00831531">
                  <w:pPr>
                    <w:rPr>
                      <w:rFonts w:ascii="Arial" w:hAnsi="Arial" w:cs="Arial"/>
                    </w:rPr>
                  </w:pPr>
                </w:p>
              </w:txbxContent>
            </v:textbox>
            <w10:wrap type="square" anchorx="margin"/>
          </v:shape>
        </w:pict>
      </w:r>
    </w:p>
    <w:p w:rsidR="00831531" w:rsidRPr="00DB2C3E" w:rsidRDefault="005D68DA" w:rsidP="00831531">
      <w:r w:rsidRPr="005D68DA">
        <w:rPr>
          <w:noProof/>
          <w:sz w:val="2"/>
          <w:szCs w:val="2"/>
        </w:rPr>
        <w:lastRenderedPageBreak/>
        <w:pict>
          <v:shape id="_x0000_s1030" type="#_x0000_t202" style="position:absolute;margin-left:191.7pt;margin-top:325.45pt;width:97.2pt;height:458.5pt;rotation:-90;z-index:2517043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wIAADk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5OLybT&#10;+WxCCUdbOh6OMTB+ybKAFvQw1vkXAhoSDjm12BARlu1unA/ZPbgEdwdKlmupVLzYTbFSluwYNs86&#10;riP6b25Kkzan88loEpE1hPjYV4302NxKNjmd9RXF58DOc13Gs2dS9WfMROkjXYGhnivfFV2UZ/xL&#10;hQLKPfIXmUJWcPawrhrsJ0pa7OOcuo9bZgUl6qVGDebpeBwaP17Gk6fIELHnluLcwjRHqJx6Svrj&#10;ysdhiXSYK9RqLSNtQdQ+k2PK2J+RzeMshQE4v0evh4lf/gQ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vt+CKQwIAADkE&#10;AAAOAAAAAAAAAAAAAAAAAC4CAABkcnMvZTJvRG9jLnhtbFBLAQItABQABgAIAAAAIQBt1sbh3gAA&#10;AAwBAAAPAAAAAAAAAAAAAAAAAJ0EAABkcnMvZG93bnJldi54bWxQSwUGAAAAAAQABADzAAAAqAUA&#10;AAAA&#10;" stroked="f">
            <v:textbox style="mso-fit-shape-to-text:t">
              <w:txbxContent>
                <w:p w:rsidR="00EA336E" w:rsidRPr="0024415D" w:rsidRDefault="00EA336E" w:rsidP="00EA336E">
                  <w:pPr>
                    <w:pStyle w:val="40"/>
                    <w:shd w:val="clear" w:color="auto" w:fill="auto"/>
                    <w:spacing w:line="230" w:lineRule="exact"/>
                    <w:ind w:left="80"/>
                    <w:jc w:val="center"/>
                    <w:rPr>
                      <w:rFonts w:ascii="Arial" w:hAnsi="Arial" w:cs="Arial"/>
                      <w:sz w:val="24"/>
                      <w:szCs w:val="24"/>
                    </w:rPr>
                  </w:pPr>
                  <w:r w:rsidRPr="0024415D">
                    <w:rPr>
                      <w:rFonts w:ascii="Arial" w:hAnsi="Arial" w:cs="Arial"/>
                      <w:sz w:val="24"/>
                      <w:szCs w:val="24"/>
                    </w:rPr>
                    <w:t>Рис. 5. Существующая зона действия котельной «Ветстанция» пгт. Тяжинский</w:t>
                  </w:r>
                </w:p>
                <w:p w:rsidR="00EA336E" w:rsidRPr="0024415D" w:rsidRDefault="00EA336E" w:rsidP="00831531">
                  <w:pPr>
                    <w:rPr>
                      <w:rFonts w:ascii="Arial" w:hAnsi="Arial" w:cs="Arial"/>
                    </w:rPr>
                  </w:pPr>
                </w:p>
              </w:txbxContent>
            </v:textbox>
            <w10:wrap type="square" anchorx="margin"/>
          </v:shape>
        </w:pict>
      </w:r>
      <w:r w:rsidR="00831531" w:rsidRPr="00DB2C3E">
        <w:rPr>
          <w:noProof/>
        </w:rPr>
        <w:drawing>
          <wp:inline distT="0" distB="0" distL="0" distR="0">
            <wp:extent cx="5992619" cy="3463797"/>
            <wp:effectExtent l="0" t="1257300" r="0" b="1241553"/>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997164" cy="3466424"/>
                    </a:xfrm>
                    <a:prstGeom prst="rect">
                      <a:avLst/>
                    </a:prstGeom>
                    <a:noFill/>
                    <a:ln>
                      <a:noFill/>
                    </a:ln>
                  </pic:spPr>
                </pic:pic>
              </a:graphicData>
            </a:graphic>
          </wp:inline>
        </w:drawing>
      </w:r>
    </w:p>
    <w:p w:rsidR="00831531" w:rsidRPr="00DB2C3E" w:rsidRDefault="00831531" w:rsidP="00831531">
      <w:pPr>
        <w:pStyle w:val="70"/>
        <w:shd w:val="clear" w:color="auto" w:fill="auto"/>
        <w:tabs>
          <w:tab w:val="left" w:pos="1063"/>
        </w:tabs>
        <w:spacing w:line="240" w:lineRule="auto"/>
        <w:ind w:right="119"/>
        <w:rPr>
          <w:rFonts w:cs="Times New Roman"/>
          <w:color w:val="7030A0"/>
          <w:sz w:val="24"/>
          <w:szCs w:val="24"/>
        </w:rPr>
        <w:sectPr w:rsidR="00831531" w:rsidRPr="00DB2C3E" w:rsidSect="00C76EBA">
          <w:type w:val="continuous"/>
          <w:pgSz w:w="11906" w:h="16838"/>
          <w:pgMar w:top="1418" w:right="851" w:bottom="1134" w:left="1418" w:header="709" w:footer="709" w:gutter="0"/>
          <w:cols w:space="708"/>
          <w:docGrid w:linePitch="360"/>
        </w:sectPr>
      </w:pPr>
    </w:p>
    <w:p w:rsidR="00831531" w:rsidRPr="00DB2C3E" w:rsidRDefault="008E1CC5" w:rsidP="00831531">
      <w:r w:rsidRPr="00DB2C3E">
        <w:rPr>
          <w:noProof/>
        </w:rPr>
        <w:lastRenderedPageBreak/>
        <w:drawing>
          <wp:inline distT="0" distB="0" distL="0" distR="0">
            <wp:extent cx="6205808" cy="4340113"/>
            <wp:effectExtent l="0" t="933450" r="0" b="917687"/>
            <wp:docPr id="75" name="Рисунок 75" descr="E:\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indows\TEMP\FineReader11.00\media\image8.jpe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210124" cy="4343131"/>
                    </a:xfrm>
                    <a:prstGeom prst="rect">
                      <a:avLst/>
                    </a:prstGeom>
                    <a:noFill/>
                    <a:ln>
                      <a:noFill/>
                    </a:ln>
                  </pic:spPr>
                </pic:pic>
              </a:graphicData>
            </a:graphic>
          </wp:inline>
        </w:drawing>
      </w:r>
    </w:p>
    <w:p w:rsidR="00831531" w:rsidRPr="00DB2C3E" w:rsidRDefault="00831531" w:rsidP="00831531">
      <w:pPr>
        <w:pStyle w:val="40"/>
        <w:shd w:val="clear" w:color="auto" w:fill="auto"/>
        <w:spacing w:line="230" w:lineRule="exact"/>
        <w:ind w:left="80"/>
        <w:jc w:val="center"/>
        <w:rPr>
          <w:rFonts w:cs="Times New Roman"/>
        </w:rPr>
      </w:pPr>
    </w:p>
    <w:p w:rsidR="00831531" w:rsidRPr="00DB2C3E" w:rsidRDefault="005D68DA" w:rsidP="00831531">
      <w:pPr>
        <w:rPr>
          <w:lang w:eastAsia="en-US"/>
        </w:rPr>
      </w:pPr>
      <w:r w:rsidRPr="005D68DA">
        <w:rPr>
          <w:noProof/>
          <w:sz w:val="2"/>
          <w:szCs w:val="2"/>
        </w:rPr>
        <w:pict>
          <v:shape id="_x0000_s1031" type="#_x0000_t202" style="position:absolute;margin-left:192.2pt;margin-top:-165.7pt;width:97.2pt;height:450.15pt;rotation:-90;z-index:2517053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" stroked="f">
            <v:textbox style="mso-fit-shape-to-text:t">
              <w:txbxContent>
                <w:p w:rsidR="00EA336E" w:rsidRPr="0024415D" w:rsidRDefault="00EA336E" w:rsidP="0063217B">
                  <w:pPr>
                    <w:pStyle w:val="40"/>
                    <w:shd w:val="clear" w:color="auto" w:fill="auto"/>
                    <w:spacing w:line="230" w:lineRule="exact"/>
                    <w:ind w:left="80"/>
                    <w:jc w:val="center"/>
                    <w:rPr>
                      <w:rFonts w:ascii="Arial" w:hAnsi="Arial" w:cs="Arial"/>
                      <w:sz w:val="24"/>
                      <w:szCs w:val="24"/>
                    </w:rPr>
                  </w:pPr>
                  <w:r w:rsidRPr="0024415D">
                    <w:rPr>
                      <w:rFonts w:ascii="Arial" w:hAnsi="Arial" w:cs="Arial"/>
                      <w:sz w:val="24"/>
                      <w:szCs w:val="24"/>
                    </w:rPr>
                    <w:t>Рис. 6. Существующая зона действия котельной Сельпо пгт. Тяжинский</w:t>
                  </w:r>
                </w:p>
                <w:p w:rsidR="00EA336E" w:rsidRPr="0024415D" w:rsidRDefault="00EA336E" w:rsidP="00831531">
                  <w:pPr>
                    <w:rPr>
                      <w:rFonts w:ascii="Arial" w:hAnsi="Arial" w:cs="Arial"/>
                    </w:rPr>
                  </w:pPr>
                </w:p>
              </w:txbxContent>
            </v:textbox>
            <w10:wrap type="square" anchorx="margin"/>
          </v:shape>
        </w:pict>
      </w: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pPr>
    </w:p>
    <w:p w:rsidR="00831531" w:rsidRPr="00DB2C3E" w:rsidRDefault="00831531" w:rsidP="00831531">
      <w:pPr>
        <w:rPr>
          <w:lang w:eastAsia="en-US"/>
        </w:rPr>
        <w:sectPr w:rsidR="00831531" w:rsidRPr="00DB2C3E" w:rsidSect="00C76EBA">
          <w:type w:val="continuous"/>
          <w:pgSz w:w="11906" w:h="16838"/>
          <w:pgMar w:top="1418" w:right="851" w:bottom="1134" w:left="1418" w:header="709" w:footer="709" w:gutter="0"/>
          <w:cols w:space="708"/>
          <w:docGrid w:linePitch="360"/>
        </w:sectPr>
      </w:pPr>
    </w:p>
    <w:p w:rsidR="00831531" w:rsidRPr="00DB2C3E" w:rsidRDefault="00831531" w:rsidP="00831531">
      <w:pPr>
        <w:pStyle w:val="40"/>
        <w:shd w:val="clear" w:color="auto" w:fill="auto"/>
        <w:spacing w:line="230" w:lineRule="exact"/>
        <w:ind w:left="80"/>
        <w:jc w:val="center"/>
        <w:rPr>
          <w:rFonts w:cs="Times New Roman"/>
        </w:rPr>
      </w:pPr>
    </w:p>
    <w:p w:rsidR="00831531" w:rsidRPr="00DB2C3E" w:rsidRDefault="00831531" w:rsidP="00831531">
      <w:pPr>
        <w:pStyle w:val="70"/>
        <w:shd w:val="clear" w:color="auto" w:fill="auto"/>
        <w:tabs>
          <w:tab w:val="left" w:pos="6545"/>
        </w:tabs>
        <w:spacing w:line="240" w:lineRule="auto"/>
        <w:ind w:right="119"/>
        <w:rPr>
          <w:rFonts w:cs="Times New Roman"/>
          <w:color w:val="7030A0"/>
          <w:sz w:val="24"/>
          <w:szCs w:val="24"/>
        </w:rPr>
      </w:pPr>
    </w:p>
    <w:p w:rsidR="00831531" w:rsidRPr="00DB2C3E" w:rsidRDefault="00831531" w:rsidP="00831531">
      <w:pPr>
        <w:tabs>
          <w:tab w:val="left" w:pos="6545"/>
        </w:tabs>
      </w:pPr>
      <w:r w:rsidRPr="00DB2C3E">
        <w:rPr>
          <w:noProof/>
        </w:rPr>
        <w:drawing>
          <wp:inline distT="0" distB="0" distL="0" distR="0">
            <wp:extent cx="6073259" cy="6306500"/>
            <wp:effectExtent l="19050" t="0" r="3691" b="0"/>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1163" cy="6304324"/>
                    </a:xfrm>
                    <a:prstGeom prst="rect">
                      <a:avLst/>
                    </a:prstGeom>
                    <a:noFill/>
                    <a:ln>
                      <a:noFill/>
                    </a:ln>
                  </pic:spPr>
                </pic:pic>
              </a:graphicData>
            </a:graphic>
          </wp:inline>
        </w:drawing>
      </w:r>
    </w:p>
    <w:p w:rsidR="00831531" w:rsidRPr="00DB2C3E" w:rsidRDefault="00831531" w:rsidP="00831531">
      <w:pPr>
        <w:pStyle w:val="af4"/>
        <w:shd w:val="clear" w:color="auto" w:fill="auto"/>
        <w:spacing w:line="220" w:lineRule="exact"/>
        <w:jc w:val="center"/>
        <w:rPr>
          <w:rFonts w:cs="Times New Roman"/>
          <w:sz w:val="24"/>
          <w:szCs w:val="24"/>
        </w:rPr>
      </w:pPr>
    </w:p>
    <w:p w:rsidR="00831531" w:rsidRPr="00DB2C3E" w:rsidRDefault="00831531" w:rsidP="00831531">
      <w:pPr>
        <w:pStyle w:val="af4"/>
        <w:shd w:val="clear" w:color="auto" w:fill="auto"/>
        <w:spacing w:line="220" w:lineRule="exact"/>
        <w:jc w:val="center"/>
        <w:rPr>
          <w:rFonts w:cs="Times New Roman"/>
          <w:sz w:val="24"/>
          <w:szCs w:val="24"/>
        </w:rPr>
      </w:pPr>
      <w:r w:rsidRPr="00DB2C3E">
        <w:rPr>
          <w:rFonts w:cs="Times New Roman"/>
          <w:sz w:val="24"/>
          <w:szCs w:val="24"/>
        </w:rPr>
        <w:t>Рис. 7. Существующая зона действия котельной РТП пгт. Тяжинский</w:t>
      </w:r>
    </w:p>
    <w:p w:rsidR="00831531" w:rsidRPr="00DB2C3E" w:rsidRDefault="00831531" w:rsidP="00831531">
      <w:pPr>
        <w:tabs>
          <w:tab w:val="left" w:pos="6545"/>
        </w:tabs>
        <w:sectPr w:rsidR="00831531" w:rsidRPr="00DB2C3E" w:rsidSect="00C76EBA">
          <w:pgSz w:w="11906" w:h="16838"/>
          <w:pgMar w:top="1418" w:right="851" w:bottom="1134" w:left="1418" w:header="709" w:footer="709" w:gutter="0"/>
          <w:cols w:space="708"/>
          <w:docGrid w:linePitch="360"/>
        </w:sectPr>
      </w:pPr>
      <w:r w:rsidRPr="00DB2C3E">
        <w:tab/>
      </w:r>
    </w:p>
    <w:p w:rsidR="00831531" w:rsidRPr="00DB2C3E" w:rsidRDefault="005D68DA" w:rsidP="00831531">
      <w:pPr>
        <w:rPr>
          <w:sz w:val="2"/>
          <w:szCs w:val="2"/>
        </w:rPr>
      </w:pPr>
      <w:r>
        <w:rPr>
          <w:noProof/>
          <w:sz w:val="2"/>
          <w:szCs w:val="2"/>
        </w:rPr>
        <w:lastRenderedPageBreak/>
        <w:pict>
          <v:shape id="_x0000_s1032" type="#_x0000_t202" style="position:absolute;margin-left:210.25pt;margin-top:405.1pt;width:50.2pt;height:464.75pt;rotation:-90;z-index:2517063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hg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" stroked="f">
            <v:textbox style="mso-fit-shape-to-text:t">
              <w:txbxContent>
                <w:p w:rsidR="00EA336E" w:rsidRPr="0024415D" w:rsidRDefault="00EA336E" w:rsidP="0063217B">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8. Существующая зона действия котельной МУЗ «Центральная районная больница» пгт. Тяжинский</w:t>
                  </w:r>
                </w:p>
                <w:p w:rsidR="00EA336E" w:rsidRPr="0024415D" w:rsidRDefault="00EA336E" w:rsidP="00831531">
                  <w:pPr>
                    <w:rPr>
                      <w:rFonts w:ascii="Arial" w:hAnsi="Arial" w:cs="Arial"/>
                    </w:rPr>
                  </w:pPr>
                </w:p>
              </w:txbxContent>
            </v:textbox>
            <w10:wrap type="square" anchorx="margin"/>
          </v:shape>
        </w:pict>
      </w:r>
      <w:r w:rsidR="008E1CC5" w:rsidRPr="00DB2C3E">
        <w:rPr>
          <w:noProof/>
          <w:sz w:val="2"/>
          <w:szCs w:val="2"/>
        </w:rPr>
        <w:drawing>
          <wp:inline distT="0" distB="0" distL="0" distR="0">
            <wp:extent cx="7049904" cy="3446935"/>
            <wp:effectExtent l="0" t="1809750" r="0" b="1791815"/>
            <wp:docPr id="76" name="Рисунок 76" descr="E:\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Windows\TEMP\FineReader11.00\media\image10.jpe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052300" cy="3448107"/>
                    </a:xfrm>
                    <a:prstGeom prst="rect">
                      <a:avLst/>
                    </a:prstGeom>
                    <a:noFill/>
                    <a:ln>
                      <a:noFill/>
                    </a:ln>
                  </pic:spPr>
                </pic:pic>
              </a:graphicData>
            </a:graphic>
          </wp:inline>
        </w:drawing>
      </w:r>
    </w:p>
    <w:p w:rsidR="00831531" w:rsidRPr="00DB2C3E" w:rsidRDefault="005D68DA" w:rsidP="00831531">
      <w:pPr>
        <w:tabs>
          <w:tab w:val="left" w:pos="2475"/>
          <w:tab w:val="left" w:pos="4170"/>
        </w:tabs>
        <w:jc w:val="center"/>
        <w:rPr>
          <w:sz w:val="2"/>
          <w:szCs w:val="2"/>
        </w:rPr>
      </w:pPr>
      <w:r>
        <w:rPr>
          <w:noProof/>
          <w:sz w:val="2"/>
          <w:szCs w:val="2"/>
        </w:rPr>
        <w:lastRenderedPageBreak/>
        <w:pict>
          <v:shape id="_x0000_s1033" type="#_x0000_t202" style="position:absolute;left:0;text-align:left;margin-left:196.9pt;margin-top:353.15pt;width:94.2pt;height:484.6pt;rotation:-90;z-index:2517073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x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" stroked="f">
            <v:textbox style="mso-fit-shape-to-text:t">
              <w:txbxContent>
                <w:p w:rsidR="00EA336E" w:rsidRPr="0024415D" w:rsidRDefault="00EA336E"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Рис. 9. Существующая зона действия котельной «Светлячок» пгт. Тяжинский</w:t>
                  </w:r>
                </w:p>
                <w:p w:rsidR="00EA336E" w:rsidRPr="0024415D" w:rsidRDefault="00EA336E" w:rsidP="00831531">
                  <w:pPr>
                    <w:rPr>
                      <w:rFonts w:ascii="Arial" w:hAnsi="Arial" w:cs="Arial"/>
                    </w:rPr>
                  </w:pPr>
                </w:p>
              </w:txbxContent>
            </v:textbox>
            <w10:wrap type="square" anchorx="margin"/>
          </v:shape>
        </w:pict>
      </w:r>
      <w:r w:rsidR="00831531" w:rsidRPr="00DB2C3E">
        <w:rPr>
          <w:noProof/>
        </w:rPr>
        <w:drawing>
          <wp:inline distT="0" distB="0" distL="0" distR="0">
            <wp:extent cx="6494397" cy="2850874"/>
            <wp:effectExtent l="0" t="1828800" r="0" b="1797326"/>
            <wp:docPr id="3"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497767" cy="2852353"/>
                    </a:xfrm>
                    <a:prstGeom prst="rect">
                      <a:avLst/>
                    </a:prstGeom>
                    <a:noFill/>
                    <a:ln>
                      <a:noFill/>
                    </a:ln>
                  </pic:spPr>
                </pic:pic>
              </a:graphicData>
            </a:graphic>
          </wp:inline>
        </w:drawing>
      </w:r>
      <w:r w:rsidR="00831531" w:rsidRPr="00DB2C3E">
        <w:rPr>
          <w:noProof/>
          <w:sz w:val="2"/>
          <w:szCs w:val="2"/>
        </w:rPr>
        <w:lastRenderedPageBreak/>
        <w:drawing>
          <wp:inline distT="0" distB="0" distL="0" distR="0">
            <wp:extent cx="4468368" cy="4356858"/>
            <wp:effectExtent l="114300" t="95250" r="84582" b="81792"/>
            <wp:docPr id="8"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2"/>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43296">
                      <a:off x="0" y="0"/>
                      <a:ext cx="4468575" cy="4357060"/>
                    </a:xfrm>
                    <a:prstGeom prst="rect">
                      <a:avLst/>
                    </a:prstGeom>
                    <a:noFill/>
                  </pic:spPr>
                </pic:pic>
              </a:graphicData>
            </a:graphic>
          </wp:inline>
        </w:drawing>
      </w:r>
    </w:p>
    <w:p w:rsidR="00831531" w:rsidRPr="00DB2C3E" w:rsidRDefault="00831531" w:rsidP="00831531">
      <w:pPr>
        <w:pStyle w:val="40"/>
        <w:shd w:val="clear" w:color="auto" w:fill="auto"/>
        <w:spacing w:line="230" w:lineRule="exact"/>
        <w:ind w:left="40"/>
        <w:jc w:val="center"/>
        <w:rPr>
          <w:rFonts w:cs="Times New Roman"/>
          <w:sz w:val="24"/>
          <w:szCs w:val="24"/>
        </w:rPr>
      </w:pPr>
    </w:p>
    <w:p w:rsidR="00831531" w:rsidRPr="00DB2C3E" w:rsidRDefault="00831531" w:rsidP="00831531">
      <w:pPr>
        <w:pStyle w:val="40"/>
        <w:shd w:val="clear" w:color="auto" w:fill="auto"/>
        <w:spacing w:line="230" w:lineRule="exact"/>
        <w:ind w:left="40"/>
        <w:jc w:val="center"/>
        <w:rPr>
          <w:rFonts w:cs="Times New Roman"/>
          <w:sz w:val="28"/>
          <w:szCs w:val="28"/>
        </w:rPr>
      </w:pPr>
      <w:r w:rsidRPr="00DB2C3E">
        <w:rPr>
          <w:rFonts w:cs="Times New Roman"/>
          <w:sz w:val="28"/>
          <w:szCs w:val="28"/>
        </w:rPr>
        <w:t>Рис. 10. Существующая зона действия котельной бани пгт. Тяжинский</w:t>
      </w:r>
    </w:p>
    <w:p w:rsidR="00831531" w:rsidRPr="00DB2C3E" w:rsidRDefault="00831531" w:rsidP="00831531">
      <w:pPr>
        <w:tabs>
          <w:tab w:val="left" w:pos="9238"/>
        </w:tabs>
        <w:rPr>
          <w:sz w:val="28"/>
          <w:szCs w:val="28"/>
        </w:rPr>
      </w:pPr>
    </w:p>
    <w:p w:rsidR="00831531" w:rsidRPr="00DB2C3E" w:rsidRDefault="00831531" w:rsidP="00831531">
      <w:pPr>
        <w:tabs>
          <w:tab w:val="left" w:pos="9238"/>
        </w:tabs>
        <w:rPr>
          <w:sz w:val="28"/>
          <w:szCs w:val="28"/>
        </w:rPr>
        <w:sectPr w:rsidR="00831531" w:rsidRPr="00DB2C3E" w:rsidSect="00C76EBA">
          <w:pgSz w:w="11906" w:h="16838"/>
          <w:pgMar w:top="1418" w:right="851" w:bottom="1134" w:left="1418" w:header="709" w:footer="709" w:gutter="0"/>
          <w:cols w:space="708"/>
          <w:docGrid w:linePitch="360"/>
        </w:sectPr>
      </w:pPr>
      <w:r w:rsidRPr="00DB2C3E">
        <w:rPr>
          <w:sz w:val="28"/>
          <w:szCs w:val="28"/>
        </w:rPr>
        <w:tab/>
      </w:r>
    </w:p>
    <w:p w:rsidR="00831531" w:rsidRPr="00DB2C3E" w:rsidRDefault="005D68DA" w:rsidP="00831531">
      <w:pPr>
        <w:rPr>
          <w:sz w:val="2"/>
          <w:szCs w:val="2"/>
        </w:rPr>
      </w:pPr>
      <w:r>
        <w:rPr>
          <w:noProof/>
          <w:sz w:val="2"/>
          <w:szCs w:val="2"/>
        </w:rPr>
        <w:lastRenderedPageBreak/>
        <w:pict>
          <v:shape id="_x0000_s1034" type="#_x0000_t202" style="position:absolute;margin-left:220.85pt;margin-top:297.55pt;width:52.15pt;height:510.65pt;rotation:-90;z-index:2517084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" stroked="f">
            <v:textbox style="mso-next-textbox:#_x0000_s1034">
              <w:txbxContent>
                <w:p w:rsidR="00EA336E" w:rsidRPr="0024415D" w:rsidRDefault="00EA336E" w:rsidP="00131A49">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11. Существующая зона действия котельной «База-Гараж» пгт. Тяжинский</w:t>
                  </w:r>
                </w:p>
              </w:txbxContent>
            </v:textbox>
            <w10:wrap type="square" anchorx="margin"/>
          </v:shape>
        </w:pict>
      </w:r>
      <w:r w:rsidR="008E1CC5" w:rsidRPr="00DB2C3E">
        <w:rPr>
          <w:noProof/>
          <w:sz w:val="2"/>
          <w:szCs w:val="2"/>
        </w:rPr>
        <w:drawing>
          <wp:inline distT="0" distB="0" distL="0" distR="0">
            <wp:extent cx="6225646" cy="2863926"/>
            <wp:effectExtent l="0" t="1676400" r="0" b="1669974"/>
            <wp:docPr id="77" name="Рисунок 77" descr="E:\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Windows\TEMP\FineReader11.00\media\image13.jpeg"/>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232763" cy="2867200"/>
                    </a:xfrm>
                    <a:prstGeom prst="rect">
                      <a:avLst/>
                    </a:prstGeom>
                    <a:noFill/>
                    <a:ln>
                      <a:noFill/>
                    </a:ln>
                  </pic:spPr>
                </pic:pic>
              </a:graphicData>
            </a:graphic>
          </wp:inline>
        </w:drawing>
      </w:r>
    </w:p>
    <w:p w:rsidR="00831531" w:rsidRPr="00DB2C3E" w:rsidRDefault="005D68DA" w:rsidP="00831531">
      <w:pPr>
        <w:rPr>
          <w:sz w:val="2"/>
          <w:szCs w:val="2"/>
        </w:rPr>
      </w:pPr>
      <w:r>
        <w:rPr>
          <w:noProof/>
          <w:sz w:val="2"/>
          <w:szCs w:val="2"/>
        </w:rPr>
        <w:lastRenderedPageBreak/>
        <w:pict>
          <v:shape id="_x0000_s1035" type="#_x0000_t202" style="position:absolute;margin-left:189.55pt;margin-top:312.95pt;width:94.2pt;height:525.7pt;rotation:-90;z-index:2517094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" stroked="f">
            <v:textbox style="mso-fit-shape-to-text:t">
              <w:txbxContent>
                <w:p w:rsidR="00EA336E" w:rsidRPr="0024415D" w:rsidRDefault="00EA336E"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12. Существующая зона действия котельной «школа № 2» пгт. Тяжинский</w:t>
                  </w:r>
                </w:p>
                <w:p w:rsidR="00EA336E" w:rsidRPr="0024415D" w:rsidRDefault="00EA336E" w:rsidP="00831531">
                  <w:pPr>
                    <w:jc w:val="center"/>
                    <w:rPr>
                      <w:rFonts w:ascii="Arial" w:hAnsi="Arial" w:cs="Arial"/>
                    </w:rPr>
                  </w:pPr>
                </w:p>
              </w:txbxContent>
            </v:textbox>
            <w10:wrap type="square" anchorx="margin"/>
          </v:shape>
        </w:pict>
      </w:r>
      <w:r w:rsidR="00831531" w:rsidRPr="00DB2C3E">
        <w:rPr>
          <w:noProof/>
        </w:rPr>
        <w:drawing>
          <wp:inline distT="0" distB="0" distL="0" distR="0">
            <wp:extent cx="6387242" cy="3193621"/>
            <wp:effectExtent l="0" t="1600200" r="0" b="1568879"/>
            <wp:docPr id="16" name="Рисунок 16"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14.jpeg"/>
                    <pic:cNvPicPr>
                      <a:picLocks noChangeAspect="1" noChangeArrowheads="1"/>
                    </pic:cNvPicPr>
                  </pic:nvPicPr>
                  <pic:blipFill>
                    <a:blip r:embed="rId110" r:link="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411973" cy="3205986"/>
                    </a:xfrm>
                    <a:prstGeom prst="rect">
                      <a:avLst/>
                    </a:prstGeom>
                    <a:noFill/>
                    <a:ln>
                      <a:noFill/>
                    </a:ln>
                  </pic:spPr>
                </pic:pic>
              </a:graphicData>
            </a:graphic>
          </wp:inline>
        </w:drawing>
      </w:r>
    </w:p>
    <w:p w:rsidR="00831531" w:rsidRPr="00DB2C3E" w:rsidRDefault="005D68DA" w:rsidP="00831531">
      <w:r w:rsidRPr="005D68DA">
        <w:rPr>
          <w:noProof/>
          <w:sz w:val="2"/>
          <w:szCs w:val="2"/>
        </w:rPr>
        <w:lastRenderedPageBreak/>
        <w:pict>
          <v:shape id="_x0000_s1036" type="#_x0000_t202" style="position:absolute;margin-left:180.6pt;margin-top:403.1pt;width:94.2pt;height:508.05pt;rotation:-90;z-index:2517104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XWbL7QwIAADoE&#10;AAAOAAAAAAAAAAAAAAAAAC4CAABkcnMvZTJvRG9jLnhtbFBLAQItABQABgAIAAAAIQBt1sbh3gAA&#10;AAwBAAAPAAAAAAAAAAAAAAAAAJ0EAABkcnMvZG93bnJldi54bWxQSwUGAAAAAAQABADzAAAAqAUA&#10;AAAA&#10;" stroked="f">
            <v:textbox style="mso-fit-shape-to-text:t">
              <w:txbxContent>
                <w:p w:rsidR="00EA336E" w:rsidRPr="0024415D" w:rsidRDefault="00EA336E"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13. Существующая зона действия котельной школы № 3 пгт. Тяжинский</w:t>
                  </w:r>
                </w:p>
                <w:p w:rsidR="00EA336E" w:rsidRPr="0024415D" w:rsidRDefault="00EA336E" w:rsidP="00831531">
                  <w:pPr>
                    <w:jc w:val="center"/>
                    <w:rPr>
                      <w:rFonts w:ascii="Arial" w:hAnsi="Arial" w:cs="Arial"/>
                    </w:rPr>
                  </w:pPr>
                </w:p>
              </w:txbxContent>
            </v:textbox>
            <w10:wrap type="square" anchorx="margin"/>
          </v:shape>
        </w:pict>
      </w:r>
      <w:r w:rsidR="00831531" w:rsidRPr="00DB2C3E">
        <w:rPr>
          <w:noProof/>
        </w:rPr>
        <w:drawing>
          <wp:inline distT="0" distB="0" distL="0" distR="0">
            <wp:extent cx="7132838" cy="2886244"/>
            <wp:effectExtent l="0" t="2190750" r="0" b="2181056"/>
            <wp:docPr id="7" name="Рисунок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5"/>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7644521">
                      <a:off x="0" y="0"/>
                      <a:ext cx="7135914" cy="2887489"/>
                    </a:xfrm>
                    <a:prstGeom prst="rect">
                      <a:avLst/>
                    </a:prstGeom>
                    <a:noFill/>
                  </pic:spPr>
                </pic:pic>
              </a:graphicData>
            </a:graphic>
          </wp:inline>
        </w:drawing>
      </w:r>
    </w:p>
    <w:p w:rsidR="00831531" w:rsidRPr="00DB2C3E" w:rsidRDefault="00831531" w:rsidP="00831531">
      <w:pPr>
        <w:tabs>
          <w:tab w:val="left" w:pos="9145"/>
        </w:tabs>
        <w:sectPr w:rsidR="00831531" w:rsidRPr="00DB2C3E" w:rsidSect="00C76EBA">
          <w:pgSz w:w="11906" w:h="16838"/>
          <w:pgMar w:top="1418" w:right="851" w:bottom="1134" w:left="1418" w:header="709" w:footer="709" w:gutter="0"/>
          <w:cols w:space="708"/>
          <w:docGrid w:linePitch="360"/>
        </w:sectPr>
      </w:pPr>
    </w:p>
    <w:p w:rsidR="00831531" w:rsidRPr="00DB2C3E" w:rsidRDefault="00831531" w:rsidP="00831531">
      <w:pPr>
        <w:tabs>
          <w:tab w:val="center" w:pos="4587"/>
          <w:tab w:val="left" w:pos="8250"/>
        </w:tabs>
        <w:rPr>
          <w:sz w:val="2"/>
          <w:szCs w:val="2"/>
        </w:rPr>
      </w:pPr>
      <w:r w:rsidRPr="00DB2C3E">
        <w:rPr>
          <w:sz w:val="2"/>
          <w:szCs w:val="2"/>
        </w:rPr>
        <w:lastRenderedPageBreak/>
        <w:tab/>
      </w:r>
      <w:r w:rsidRPr="00DB2C3E">
        <w:rPr>
          <w:noProof/>
          <w:sz w:val="2"/>
          <w:szCs w:val="2"/>
        </w:rPr>
        <w:drawing>
          <wp:inline distT="0" distB="0" distL="0" distR="0">
            <wp:extent cx="2988983" cy="7188180"/>
            <wp:effectExtent l="152400" t="57150" r="135217" b="31770"/>
            <wp:docPr id="6" name="Рисунок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6"/>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23797">
                      <a:off x="0" y="0"/>
                      <a:ext cx="2985158" cy="7178982"/>
                    </a:xfrm>
                    <a:prstGeom prst="rect">
                      <a:avLst/>
                    </a:prstGeom>
                    <a:noFill/>
                  </pic:spPr>
                </pic:pic>
              </a:graphicData>
            </a:graphic>
          </wp:inline>
        </w:drawing>
      </w:r>
      <w:r w:rsidRPr="00DB2C3E">
        <w:rPr>
          <w:sz w:val="2"/>
          <w:szCs w:val="2"/>
        </w:rPr>
        <w:tab/>
      </w:r>
    </w:p>
    <w:p w:rsidR="00831531" w:rsidRPr="00DB2C3E" w:rsidRDefault="00831531" w:rsidP="00831531">
      <w:pPr>
        <w:jc w:val="cente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5D68DA" w:rsidP="00831531">
      <w:pPr>
        <w:rPr>
          <w:sz w:val="2"/>
          <w:szCs w:val="2"/>
        </w:rPr>
      </w:pPr>
      <w:r>
        <w:rPr>
          <w:noProof/>
          <w:sz w:val="2"/>
          <w:szCs w:val="2"/>
        </w:rPr>
        <w:pict>
          <v:shape id="_x0000_s1037" type="#_x0000_t202" style="position:absolute;margin-left:224.95pt;margin-top:-160.85pt;width:39.2pt;height:519.25pt;rotation:-90;z-index:2517114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" stroked="f">
            <v:textbox style="mso-fit-shape-to-text:t">
              <w:txbxContent>
                <w:p w:rsidR="00EA336E" w:rsidRPr="0024415D" w:rsidRDefault="00EA336E"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14. Существующая зона действия котельной «д/сад № 8» пгт. Тяжинский</w:t>
                  </w:r>
                </w:p>
                <w:p w:rsidR="00EA336E" w:rsidRPr="0024415D" w:rsidRDefault="00EA336E" w:rsidP="00831531">
                  <w:pPr>
                    <w:rPr>
                      <w:rFonts w:ascii="Arial" w:hAnsi="Arial" w:cs="Arial"/>
                    </w:rPr>
                  </w:pPr>
                </w:p>
              </w:txbxContent>
            </v:textbox>
            <w10:wrap type="square" anchorx="margin"/>
          </v:shape>
        </w:pict>
      </w:r>
    </w:p>
    <w:p w:rsidR="00831531" w:rsidRPr="00DB2C3E" w:rsidRDefault="008E1CC5" w:rsidP="00131A49">
      <w:pPr>
        <w:tabs>
          <w:tab w:val="left" w:pos="8116"/>
        </w:tabs>
        <w:jc w:val="center"/>
      </w:pPr>
      <w:r w:rsidRPr="00DB2C3E">
        <w:rPr>
          <w:noProof/>
        </w:rPr>
        <w:lastRenderedPageBreak/>
        <w:drawing>
          <wp:inline distT="0" distB="0" distL="0" distR="0">
            <wp:extent cx="7964582" cy="4618466"/>
            <wp:effectExtent l="0" t="1676400" r="0" b="1648984"/>
            <wp:docPr id="78" name="Рисунок 78" descr="E:\Windows\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Windows\TEMP\FineReader11.00\media\image17.jpeg"/>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970097" cy="4621664"/>
                    </a:xfrm>
                    <a:prstGeom prst="rect">
                      <a:avLst/>
                    </a:prstGeom>
                    <a:noFill/>
                    <a:ln>
                      <a:noFill/>
                    </a:ln>
                  </pic:spPr>
                </pic:pic>
              </a:graphicData>
            </a:graphic>
          </wp:inline>
        </w:drawing>
      </w:r>
    </w:p>
    <w:p w:rsidR="00831531" w:rsidRPr="00DB2C3E" w:rsidRDefault="00831531" w:rsidP="00831531">
      <w:pPr>
        <w:tabs>
          <w:tab w:val="left" w:pos="8116"/>
        </w:tabs>
      </w:pPr>
    </w:p>
    <w:p w:rsidR="00831531" w:rsidRPr="00DB2C3E" w:rsidRDefault="00831531" w:rsidP="00831531">
      <w:pPr>
        <w:tabs>
          <w:tab w:val="left" w:pos="8116"/>
        </w:tabs>
      </w:pPr>
    </w:p>
    <w:p w:rsidR="00831531" w:rsidRPr="00DB2C3E" w:rsidRDefault="008E1CC5" w:rsidP="00831531">
      <w:pPr>
        <w:tabs>
          <w:tab w:val="left" w:pos="8116"/>
        </w:tabs>
        <w:jc w:val="center"/>
        <w:rPr>
          <w:sz w:val="2"/>
          <w:szCs w:val="2"/>
        </w:rPr>
      </w:pPr>
      <w:r w:rsidRPr="00DB2C3E">
        <w:rPr>
          <w:noProof/>
          <w:sz w:val="2"/>
          <w:szCs w:val="2"/>
        </w:rPr>
        <w:lastRenderedPageBreak/>
        <w:drawing>
          <wp:inline distT="0" distB="0" distL="0" distR="0">
            <wp:extent cx="6673353" cy="4558680"/>
            <wp:effectExtent l="0" t="1066800" r="0" b="1042020"/>
            <wp:docPr id="79" name="Рисунок 79" descr="E:\Windows\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Windows\TEMP\FineReader11.00\media\image18.jpeg"/>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671706" cy="4557555"/>
                    </a:xfrm>
                    <a:prstGeom prst="rect">
                      <a:avLst/>
                    </a:prstGeom>
                    <a:noFill/>
                    <a:ln>
                      <a:noFill/>
                    </a:ln>
                  </pic:spPr>
                </pic:pic>
              </a:graphicData>
            </a:graphic>
          </wp:inline>
        </w:drawing>
      </w: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rPr>
          <w:sz w:val="2"/>
          <w:szCs w:val="2"/>
        </w:rPr>
      </w:pPr>
    </w:p>
    <w:p w:rsidR="00831531" w:rsidRPr="00DB2C3E" w:rsidRDefault="00831531" w:rsidP="00831531">
      <w:pPr>
        <w:tabs>
          <w:tab w:val="left" w:pos="5595"/>
        </w:tabs>
        <w:rPr>
          <w:sz w:val="2"/>
          <w:szCs w:val="2"/>
        </w:rPr>
      </w:pPr>
      <w:r w:rsidRPr="00DB2C3E">
        <w:rPr>
          <w:sz w:val="2"/>
          <w:szCs w:val="2"/>
        </w:rPr>
        <w:tab/>
      </w:r>
    </w:p>
    <w:p w:rsidR="00831531" w:rsidRPr="00DB2C3E" w:rsidRDefault="00831531" w:rsidP="00831531">
      <w:pPr>
        <w:tabs>
          <w:tab w:val="left" w:pos="1080"/>
        </w:tabs>
        <w:rPr>
          <w:sz w:val="2"/>
          <w:szCs w:val="2"/>
        </w:rPr>
      </w:pPr>
      <w:r w:rsidRPr="00DB2C3E">
        <w:rPr>
          <w:sz w:val="2"/>
          <w:szCs w:val="2"/>
        </w:rPr>
        <w:tab/>
      </w:r>
    </w:p>
    <w:p w:rsidR="00831531" w:rsidRPr="00DB2C3E" w:rsidRDefault="00831531" w:rsidP="00831531">
      <w:pPr>
        <w:tabs>
          <w:tab w:val="left" w:pos="1080"/>
        </w:tabs>
        <w:rPr>
          <w:sz w:val="2"/>
          <w:szCs w:val="2"/>
        </w:rPr>
      </w:pPr>
    </w:p>
    <w:p w:rsidR="00831531" w:rsidRPr="00DB2C3E" w:rsidRDefault="00831531" w:rsidP="00831531">
      <w:pPr>
        <w:tabs>
          <w:tab w:val="left" w:pos="1080"/>
        </w:tabs>
        <w:rPr>
          <w:sz w:val="2"/>
          <w:szCs w:val="2"/>
        </w:rPr>
      </w:pPr>
    </w:p>
    <w:p w:rsidR="00831531" w:rsidRPr="00DB2C3E" w:rsidRDefault="00831531" w:rsidP="00831531">
      <w:pPr>
        <w:tabs>
          <w:tab w:val="left" w:pos="1080"/>
        </w:tabs>
        <w:rPr>
          <w:sz w:val="2"/>
          <w:szCs w:val="2"/>
        </w:rPr>
      </w:pPr>
    </w:p>
    <w:p w:rsidR="00831531" w:rsidRPr="00DB2C3E" w:rsidRDefault="005D68DA" w:rsidP="00831531">
      <w:pPr>
        <w:tabs>
          <w:tab w:val="left" w:pos="5595"/>
        </w:tabs>
        <w:rPr>
          <w:sz w:val="2"/>
          <w:szCs w:val="2"/>
        </w:rPr>
      </w:pPr>
      <w:r>
        <w:rPr>
          <w:noProof/>
          <w:sz w:val="2"/>
          <w:szCs w:val="2"/>
        </w:rPr>
        <w:pict>
          <v:shape id="_x0000_s1038" type="#_x0000_t202" style="position:absolute;margin-left:184.6pt;margin-top:-193.9pt;width:94.2pt;height:516.9pt;rotation:-90;z-index:2517125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" stroked="f">
            <v:textbox style="mso-fit-shape-to-text:t">
              <w:txbxContent>
                <w:p w:rsidR="00EA336E" w:rsidRPr="0024415D" w:rsidRDefault="00EA336E" w:rsidP="00131A49">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16. Существующая зона действия котельной ДЭП № 233 пгт. Тяжинский</w:t>
                  </w:r>
                </w:p>
                <w:p w:rsidR="00EA336E" w:rsidRPr="0024415D" w:rsidRDefault="00EA336E" w:rsidP="00831531">
                  <w:pPr>
                    <w:rPr>
                      <w:rFonts w:ascii="Arial" w:hAnsi="Arial" w:cs="Arial"/>
                    </w:rPr>
                  </w:pPr>
                </w:p>
              </w:txbxContent>
            </v:textbox>
            <w10:wrap type="square" anchorx="margin"/>
          </v:shape>
        </w:pict>
      </w:r>
    </w:p>
    <w:p w:rsidR="00831531" w:rsidRPr="00DB2C3E" w:rsidRDefault="005D68DA" w:rsidP="00831531">
      <w:pPr>
        <w:jc w:val="center"/>
        <w:sectPr w:rsidR="00831531" w:rsidRPr="00DB2C3E" w:rsidSect="00C76EBA">
          <w:pgSz w:w="11906" w:h="16838"/>
          <w:pgMar w:top="1418" w:right="851" w:bottom="1134" w:left="1418" w:header="709" w:footer="709" w:gutter="0"/>
          <w:cols w:space="708"/>
          <w:docGrid w:linePitch="360"/>
        </w:sectPr>
      </w:pPr>
      <w:r w:rsidRPr="005D68DA">
        <w:rPr>
          <w:noProof/>
          <w:sz w:val="2"/>
          <w:szCs w:val="2"/>
        </w:rPr>
        <w:lastRenderedPageBreak/>
        <w:pict>
          <v:shape id="_x0000_s1039" type="#_x0000_t202" style="position:absolute;left:0;text-align:left;margin-left:199.35pt;margin-top:310.7pt;width:97.2pt;height:476.2pt;rotation:-90;z-index:2517135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THRAIAADo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" stroked="f">
            <v:textbox style="mso-fit-shape-to-text:t">
              <w:txbxContent>
                <w:p w:rsidR="00EA336E" w:rsidRPr="0024415D" w:rsidRDefault="00EA336E"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Рис. 17. Существующая зона действия котельной техникума пгт. Тяжинский</w:t>
                  </w:r>
                </w:p>
                <w:p w:rsidR="00EA336E" w:rsidRPr="0024415D" w:rsidRDefault="00EA336E" w:rsidP="00831531">
                  <w:pPr>
                    <w:rPr>
                      <w:rFonts w:ascii="Arial" w:hAnsi="Arial" w:cs="Arial"/>
                    </w:rPr>
                  </w:pPr>
                </w:p>
              </w:txbxContent>
            </v:textbox>
            <w10:wrap type="square" anchorx="margin"/>
          </v:shape>
        </w:pict>
      </w:r>
      <w:r w:rsidR="008E1CC5" w:rsidRPr="00DB2C3E">
        <w:rPr>
          <w:noProof/>
        </w:rPr>
        <w:drawing>
          <wp:inline distT="0" distB="0" distL="0" distR="0">
            <wp:extent cx="6014918" cy="3974770"/>
            <wp:effectExtent l="0" t="1028700" r="0" b="997280"/>
            <wp:docPr id="80" name="Рисунок 80" descr="E:\Windows\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Windows\TEMP\FineReader11.00\media\image19.jpe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014642" cy="3974588"/>
                    </a:xfrm>
                    <a:prstGeom prst="rect">
                      <a:avLst/>
                    </a:prstGeom>
                    <a:noFill/>
                    <a:ln>
                      <a:noFill/>
                    </a:ln>
                  </pic:spPr>
                </pic:pic>
              </a:graphicData>
            </a:graphic>
          </wp:inline>
        </w:drawing>
      </w:r>
    </w:p>
    <w:p w:rsidR="00831531" w:rsidRPr="00DB2C3E" w:rsidRDefault="00831531" w:rsidP="00DB2C3E">
      <w:pPr>
        <w:pStyle w:val="70"/>
        <w:shd w:val="clear" w:color="auto" w:fill="auto"/>
        <w:tabs>
          <w:tab w:val="left" w:pos="1063"/>
        </w:tabs>
        <w:spacing w:line="240" w:lineRule="auto"/>
        <w:ind w:right="119"/>
        <w:jc w:val="center"/>
        <w:rPr>
          <w:rFonts w:cs="Times New Roman"/>
          <w:sz w:val="28"/>
          <w:szCs w:val="28"/>
        </w:rPr>
      </w:pPr>
      <w:r w:rsidRPr="00DB2C3E">
        <w:rPr>
          <w:rFonts w:cs="Times New Roman"/>
          <w:sz w:val="28"/>
          <w:szCs w:val="28"/>
        </w:rPr>
        <w:lastRenderedPageBreak/>
        <w:t>2.3.Описание существующих и перспективных зон действия индивидуальных источников тепловой энергии</w:t>
      </w:r>
      <w:bookmarkEnd w:id="3"/>
    </w:p>
    <w:p w:rsidR="00831531" w:rsidRPr="00DB2C3E" w:rsidRDefault="00831531" w:rsidP="00831531">
      <w:pPr>
        <w:pStyle w:val="70"/>
        <w:shd w:val="clear" w:color="auto" w:fill="auto"/>
        <w:tabs>
          <w:tab w:val="left" w:pos="1063"/>
        </w:tabs>
        <w:spacing w:line="240" w:lineRule="auto"/>
        <w:ind w:right="119"/>
        <w:rPr>
          <w:rFonts w:cs="Times New Roman"/>
          <w:sz w:val="28"/>
          <w:szCs w:val="28"/>
        </w:rPr>
      </w:pPr>
    </w:p>
    <w:p w:rsidR="00831531" w:rsidRPr="00DB2C3E" w:rsidRDefault="00831531" w:rsidP="00831531">
      <w:pPr>
        <w:pStyle w:val="70"/>
        <w:shd w:val="clear" w:color="auto" w:fill="auto"/>
        <w:tabs>
          <w:tab w:val="left" w:pos="0"/>
        </w:tabs>
        <w:spacing w:line="240" w:lineRule="auto"/>
        <w:ind w:right="119" w:firstLine="709"/>
        <w:rPr>
          <w:rFonts w:cs="Times New Roman"/>
          <w:b w:val="0"/>
          <w:sz w:val="28"/>
          <w:szCs w:val="28"/>
        </w:rPr>
      </w:pPr>
      <w:r w:rsidRPr="00DB2C3E">
        <w:rPr>
          <w:rFonts w:cs="Times New Roman"/>
          <w:b w:val="0"/>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w:t>
      </w:r>
      <w:r w:rsidRPr="00DB2C3E">
        <w:rPr>
          <w:rStyle w:val="1"/>
          <w:rFonts w:cs="Times New Roman"/>
          <w:b w:val="0"/>
          <w:sz w:val="28"/>
          <w:szCs w:val="28"/>
          <w:u w:val="none"/>
        </w:rPr>
        <w:t>ищн</w:t>
      </w:r>
      <w:r w:rsidRPr="00DB2C3E">
        <w:rPr>
          <w:rFonts w:cs="Times New Roman"/>
          <w:b w:val="0"/>
          <w:sz w:val="28"/>
          <w:szCs w:val="28"/>
        </w:rPr>
        <w:t>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DB2C3E">
      <w:pPr>
        <w:pStyle w:val="70"/>
        <w:shd w:val="clear" w:color="auto" w:fill="auto"/>
        <w:tabs>
          <w:tab w:val="left" w:pos="1063"/>
        </w:tabs>
        <w:spacing w:line="240" w:lineRule="auto"/>
        <w:ind w:right="120"/>
        <w:jc w:val="center"/>
        <w:rPr>
          <w:rFonts w:cs="Times New Roman"/>
          <w:sz w:val="28"/>
          <w:szCs w:val="28"/>
        </w:rPr>
      </w:pPr>
      <w:bookmarkStart w:id="4" w:name="bookmark13"/>
      <w:r w:rsidRPr="00DB2C3E">
        <w:rPr>
          <w:rFonts w:cs="Times New Roman"/>
          <w:sz w:val="28"/>
          <w:szCs w:val="28"/>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4"/>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right="120" w:firstLine="709"/>
        <w:rPr>
          <w:rFonts w:cs="Times New Roman"/>
          <w:sz w:val="28"/>
          <w:szCs w:val="28"/>
        </w:rPr>
      </w:pPr>
      <w:r w:rsidRPr="00DB2C3E">
        <w:rPr>
          <w:rFonts w:cs="Times New Roman"/>
          <w:sz w:val="28"/>
          <w:szCs w:val="28"/>
        </w:rPr>
        <w:t>Балансы располагаемой тепловой мощности и присоединенной тепловой нагрузки по состоянию на 2014-2030 гг. представлены в таблицах 10, 11, 12, 13, 14, 15, 16, 17, 18, 19, 20, 21, 22, 23, 24, 25, 26, 27, 28, 29.</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b"/>
        <w:shd w:val="clear" w:color="auto" w:fill="auto"/>
        <w:spacing w:line="240" w:lineRule="auto"/>
        <w:ind w:firstLine="540"/>
        <w:jc w:val="center"/>
        <w:rPr>
          <w:rFonts w:cs="Times New Roman"/>
          <w:sz w:val="28"/>
          <w:szCs w:val="28"/>
        </w:rPr>
      </w:pPr>
      <w:r w:rsidRPr="00DB2C3E">
        <w:rPr>
          <w:rFonts w:cs="Times New Roman"/>
          <w:sz w:val="28"/>
          <w:szCs w:val="28"/>
        </w:rPr>
        <w:t>Таблица 10. Балансы располагаемой тепловой мощности и присоединенной тепловой нагрузки котельной №1 пгт Тяжинский по состоянию на 2014-2030 гг.</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tbl>
      <w:tblPr>
        <w:tblW w:w="0" w:type="auto"/>
        <w:tblLayout w:type="fixed"/>
        <w:tblCellMar>
          <w:left w:w="10" w:type="dxa"/>
          <w:right w:w="10" w:type="dxa"/>
        </w:tblCellMar>
        <w:tblLook w:val="00A0"/>
      </w:tblPr>
      <w:tblGrid>
        <w:gridCol w:w="846"/>
        <w:gridCol w:w="1417"/>
        <w:gridCol w:w="1560"/>
        <w:gridCol w:w="1417"/>
        <w:gridCol w:w="1134"/>
        <w:gridCol w:w="1418"/>
        <w:gridCol w:w="1701"/>
      </w:tblGrid>
      <w:tr w:rsidR="00831531" w:rsidRPr="00DB2C3E" w:rsidTr="00A56E4E">
        <w:trPr>
          <w:trHeight w:hRule="exact" w:val="11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 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r w:rsidR="00831531" w:rsidRPr="00DB2C3E" w:rsidTr="00A56E4E">
        <w:trPr>
          <w:trHeight w:hRule="exact" w:val="250"/>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16,150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0,055</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0,979</w:t>
            </w:r>
          </w:p>
        </w:tc>
        <w:tc>
          <w:tcPr>
            <w:tcW w:w="141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8,355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6,761</w:t>
            </w:r>
          </w:p>
        </w:tc>
      </w:tr>
    </w:tbl>
    <w:p w:rsidR="00831531" w:rsidRPr="00DB2C3E" w:rsidRDefault="00831531" w:rsidP="00831531">
      <w:pPr>
        <w:pStyle w:val="ad"/>
        <w:shd w:val="clear" w:color="auto" w:fill="auto"/>
        <w:spacing w:line="230" w:lineRule="exact"/>
        <w:ind w:left="560"/>
        <w:rPr>
          <w:rFonts w:cs="Times New Roman"/>
          <w:sz w:val="28"/>
          <w:szCs w:val="28"/>
        </w:rPr>
      </w:pPr>
    </w:p>
    <w:p w:rsidR="00831531" w:rsidRPr="00DB2C3E" w:rsidRDefault="00831531" w:rsidP="00831531">
      <w:pPr>
        <w:pStyle w:val="ad"/>
        <w:shd w:val="clear" w:color="auto" w:fill="auto"/>
        <w:spacing w:line="230" w:lineRule="exact"/>
        <w:ind w:firstLine="709"/>
        <w:rPr>
          <w:rFonts w:cs="Times New Roman"/>
          <w:sz w:val="28"/>
          <w:szCs w:val="28"/>
        </w:rPr>
      </w:pPr>
      <w:r w:rsidRPr="00DB2C3E">
        <w:rPr>
          <w:rFonts w:cs="Times New Roman"/>
          <w:sz w:val="28"/>
          <w:szCs w:val="28"/>
        </w:rPr>
        <w:t>Дефицит тепловой мощности</w:t>
      </w:r>
      <w:r w:rsidR="00DB2C3E">
        <w:rPr>
          <w:rFonts w:cs="Times New Roman"/>
          <w:sz w:val="28"/>
          <w:szCs w:val="28"/>
        </w:rPr>
        <w:t xml:space="preserve"> на протяжении 2014-2030 гг. не </w:t>
      </w:r>
      <w:r w:rsidRPr="00DB2C3E">
        <w:rPr>
          <w:rFonts w:cs="Times New Roman"/>
          <w:sz w:val="28"/>
          <w:szCs w:val="28"/>
        </w:rPr>
        <w:t>наблюдается.</w:t>
      </w:r>
    </w:p>
    <w:p w:rsidR="00831531" w:rsidRPr="00DB2C3E" w:rsidRDefault="00831531" w:rsidP="00831531">
      <w:pPr>
        <w:pStyle w:val="ad"/>
        <w:shd w:val="clear" w:color="auto" w:fill="auto"/>
        <w:spacing w:line="230" w:lineRule="exact"/>
        <w:ind w:firstLine="709"/>
        <w:rPr>
          <w:rFonts w:cs="Times New Roman"/>
          <w:sz w:val="28"/>
          <w:szCs w:val="28"/>
        </w:rPr>
      </w:pPr>
    </w:p>
    <w:p w:rsidR="00831531" w:rsidRPr="00DB2C3E" w:rsidRDefault="00831531" w:rsidP="00831531">
      <w:pPr>
        <w:pStyle w:val="ab"/>
        <w:shd w:val="clear" w:color="auto" w:fill="auto"/>
        <w:spacing w:line="269" w:lineRule="exact"/>
        <w:ind w:firstLine="709"/>
        <w:jc w:val="center"/>
        <w:rPr>
          <w:rFonts w:cs="Times New Roman"/>
          <w:sz w:val="28"/>
          <w:szCs w:val="28"/>
        </w:rPr>
      </w:pPr>
      <w:r w:rsidRPr="00DB2C3E">
        <w:rPr>
          <w:rFonts w:cs="Times New Roman"/>
          <w:sz w:val="28"/>
          <w:szCs w:val="28"/>
        </w:rPr>
        <w:t>Таблица 11. Балансы располагаемой тепловой мощности и присоединенной тепловой нагрузки котельной «Типография»</w:t>
      </w:r>
    </w:p>
    <w:p w:rsidR="00831531" w:rsidRPr="00DB2C3E" w:rsidRDefault="00831531" w:rsidP="00831531">
      <w:pPr>
        <w:pStyle w:val="ab"/>
        <w:shd w:val="clear" w:color="auto" w:fill="auto"/>
        <w:spacing w:line="269" w:lineRule="exact"/>
        <w:ind w:firstLine="709"/>
        <w:jc w:val="center"/>
        <w:rPr>
          <w:rFonts w:cs="Times New Roman"/>
          <w:sz w:val="28"/>
          <w:szCs w:val="28"/>
        </w:rPr>
      </w:pPr>
      <w:r w:rsidRPr="00DB2C3E">
        <w:rPr>
          <w:rFonts w:cs="Times New Roman"/>
          <w:sz w:val="28"/>
          <w:szCs w:val="28"/>
        </w:rPr>
        <w:t>пгт Тяжинский по состоянию на 2014-2030 гг.</w:t>
      </w:r>
    </w:p>
    <w:tbl>
      <w:tblPr>
        <w:tblW w:w="0" w:type="auto"/>
        <w:tblLayout w:type="fixed"/>
        <w:tblCellMar>
          <w:left w:w="10" w:type="dxa"/>
          <w:right w:w="10" w:type="dxa"/>
        </w:tblCellMar>
        <w:tblLook w:val="00A0"/>
      </w:tblPr>
      <w:tblGrid>
        <w:gridCol w:w="1129"/>
        <w:gridCol w:w="1560"/>
        <w:gridCol w:w="1275"/>
        <w:gridCol w:w="1560"/>
        <w:gridCol w:w="1134"/>
        <w:gridCol w:w="1134"/>
        <w:gridCol w:w="1701"/>
      </w:tblGrid>
      <w:tr w:rsidR="00831531" w:rsidRPr="00DB2C3E" w:rsidTr="00A56E4E">
        <w:trPr>
          <w:trHeight w:hRule="exact" w:val="1422"/>
        </w:trPr>
        <w:tc>
          <w:tcPr>
            <w:tcW w:w="112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2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r w:rsidR="00831531" w:rsidRPr="00DB2C3E" w:rsidTr="00A56E4E">
        <w:trPr>
          <w:trHeight w:hRule="exact" w:val="307"/>
        </w:trPr>
        <w:tc>
          <w:tcPr>
            <w:tcW w:w="112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80"/>
              <w:jc w:val="left"/>
              <w:rPr>
                <w:rFonts w:cs="Times New Roman"/>
                <w:sz w:val="28"/>
                <w:szCs w:val="28"/>
              </w:rPr>
            </w:pPr>
            <w:r w:rsidRPr="00DB2C3E">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4,640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0,017</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0,144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2,765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1,714</w:t>
            </w:r>
          </w:p>
        </w:tc>
      </w:tr>
    </w:tbl>
    <w:p w:rsidR="00831531" w:rsidRPr="00DB2C3E" w:rsidRDefault="00831531" w:rsidP="00831531">
      <w:pPr>
        <w:rPr>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69" w:lineRule="exact"/>
        <w:ind w:firstLine="540"/>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Таблица 12. Балансы располагаемой тепловой мощности и присоединенной тепловой нагрузки котельной «Профилакторий» пгт Тяжинский по состоянию на 2014-2030 гг.</w:t>
      </w:r>
    </w:p>
    <w:tbl>
      <w:tblPr>
        <w:tblW w:w="9493" w:type="dxa"/>
        <w:tblLayout w:type="fixed"/>
        <w:tblCellMar>
          <w:left w:w="10" w:type="dxa"/>
          <w:right w:w="10" w:type="dxa"/>
        </w:tblCellMar>
        <w:tblLook w:val="00A0"/>
      </w:tblPr>
      <w:tblGrid>
        <w:gridCol w:w="846"/>
        <w:gridCol w:w="1444"/>
        <w:gridCol w:w="1526"/>
        <w:gridCol w:w="1574"/>
        <w:gridCol w:w="1219"/>
        <w:gridCol w:w="1324"/>
        <w:gridCol w:w="1560"/>
      </w:tblGrid>
      <w:tr w:rsidR="00831531" w:rsidRPr="00DB2C3E" w:rsidTr="00A56E4E">
        <w:trPr>
          <w:trHeight w:hRule="exact" w:val="1169"/>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right"/>
              <w:rPr>
                <w:rFonts w:cs="Times New Roman"/>
                <w:sz w:val="28"/>
                <w:szCs w:val="28"/>
              </w:rPr>
            </w:pPr>
            <w:r w:rsidRPr="00DB2C3E">
              <w:rPr>
                <w:rStyle w:val="21"/>
                <w:rFonts w:cs="Times New Roman"/>
                <w:sz w:val="28"/>
                <w:szCs w:val="28"/>
              </w:rPr>
              <w:t>Располагаемая тепловая мощность, Гкал/ч</w:t>
            </w:r>
          </w:p>
        </w:tc>
        <w:tc>
          <w:tcPr>
            <w:tcW w:w="157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Собственные нужды источника, Гкал/ч</w:t>
            </w:r>
          </w:p>
        </w:tc>
        <w:tc>
          <w:tcPr>
            <w:tcW w:w="121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2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1,3375</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1,450</w:t>
            </w:r>
          </w:p>
        </w:tc>
        <w:tc>
          <w:tcPr>
            <w:tcW w:w="157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0,012</w:t>
            </w:r>
          </w:p>
        </w:tc>
        <w:tc>
          <w:tcPr>
            <w:tcW w:w="121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w:t>
            </w:r>
          </w:p>
        </w:tc>
        <w:tc>
          <w:tcPr>
            <w:tcW w:w="132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1,337</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b"/>
        <w:shd w:val="clear" w:color="auto" w:fill="auto"/>
        <w:spacing w:line="269" w:lineRule="exact"/>
        <w:ind w:firstLine="540"/>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Таблица 13. Балансы располагаемой тепловой мощности и присоединенной тепловой нагрузки котельной «Ветстанция» пгт Тяжинский по состоянию на 2014-2030 гг.</w:t>
      </w:r>
    </w:p>
    <w:p w:rsidR="00831531" w:rsidRPr="00DB2C3E"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874"/>
        <w:gridCol w:w="1560"/>
        <w:gridCol w:w="1560"/>
        <w:gridCol w:w="1517"/>
        <w:gridCol w:w="1363"/>
        <w:gridCol w:w="1430"/>
        <w:gridCol w:w="1189"/>
      </w:tblGrid>
      <w:tr w:rsidR="00831531" w:rsidRPr="00DB2C3E" w:rsidTr="00A56E4E">
        <w:trPr>
          <w:trHeight w:hRule="exact" w:val="936"/>
        </w:trPr>
        <w:tc>
          <w:tcPr>
            <w:tcW w:w="87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240"/>
              <w:jc w:val="center"/>
              <w:rPr>
                <w:rFonts w:cs="Times New Roman"/>
                <w:sz w:val="28"/>
                <w:szCs w:val="28"/>
              </w:rPr>
            </w:pPr>
            <w:r w:rsidRPr="00DB2C3E">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3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00" w:firstLine="80"/>
              <w:jc w:val="center"/>
              <w:rPr>
                <w:rFonts w:cs="Times New Roman"/>
                <w:sz w:val="28"/>
                <w:szCs w:val="28"/>
              </w:rPr>
            </w:pPr>
            <w:r w:rsidRPr="00DB2C3E">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18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r w:rsidR="00831531" w:rsidRPr="00DB2C3E" w:rsidTr="00A56E4E">
        <w:trPr>
          <w:trHeight w:hRule="exact" w:val="307"/>
        </w:trPr>
        <w:tc>
          <w:tcPr>
            <w:tcW w:w="87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60"/>
              <w:jc w:val="left"/>
              <w:rPr>
                <w:rFonts w:cs="Times New Roman"/>
                <w:sz w:val="28"/>
                <w:szCs w:val="28"/>
              </w:rPr>
            </w:pPr>
            <w:r w:rsidRPr="00DB2C3E">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3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0,084</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0,089</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1,371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14. Балансы располагаемой тепловой мощности и присоединенной тепловой нагрузки котельной Сельпо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846"/>
        <w:gridCol w:w="1444"/>
        <w:gridCol w:w="1560"/>
        <w:gridCol w:w="1464"/>
        <w:gridCol w:w="1176"/>
        <w:gridCol w:w="1459"/>
        <w:gridCol w:w="1574"/>
      </w:tblGrid>
      <w:tr w:rsidR="00831531" w:rsidRPr="00DB2C3E" w:rsidTr="00A56E4E">
        <w:trPr>
          <w:trHeight w:hRule="exact" w:val="115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46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7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3,200</w:t>
            </w:r>
          </w:p>
        </w:tc>
        <w:tc>
          <w:tcPr>
            <w:tcW w:w="146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0,075</w:t>
            </w:r>
          </w:p>
        </w:tc>
        <w:tc>
          <w:tcPr>
            <w:tcW w:w="14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2,602</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46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460"/>
        <w:rPr>
          <w:rFonts w:cs="Times New Roman"/>
          <w:sz w:val="28"/>
          <w:szCs w:val="28"/>
        </w:rPr>
      </w:pPr>
    </w:p>
    <w:p w:rsidR="00831531" w:rsidRPr="00DB2C3E" w:rsidRDefault="00831531" w:rsidP="00831531">
      <w:pPr>
        <w:pStyle w:val="ab"/>
        <w:shd w:val="clear" w:color="auto" w:fill="auto"/>
        <w:spacing w:line="269" w:lineRule="exact"/>
        <w:jc w:val="center"/>
        <w:rPr>
          <w:rFonts w:cs="Times New Roman"/>
          <w:sz w:val="28"/>
          <w:szCs w:val="28"/>
        </w:rPr>
      </w:pPr>
      <w:r w:rsidRPr="00DB2C3E">
        <w:rPr>
          <w:rFonts w:cs="Times New Roman"/>
          <w:sz w:val="28"/>
          <w:szCs w:val="28"/>
        </w:rPr>
        <w:t xml:space="preserve">Таблица 15. Балансы располагаемой тепловой мощности и присоединенной тепловой нагрузки котельной РТП пгт Тяжинский по состоянию </w:t>
      </w:r>
    </w:p>
    <w:p w:rsidR="00831531" w:rsidRDefault="00831531" w:rsidP="00831531">
      <w:pPr>
        <w:pStyle w:val="ab"/>
        <w:shd w:val="clear" w:color="auto" w:fill="auto"/>
        <w:spacing w:line="269" w:lineRule="exact"/>
        <w:jc w:val="center"/>
        <w:rPr>
          <w:rFonts w:cs="Times New Roman"/>
          <w:sz w:val="28"/>
          <w:szCs w:val="28"/>
        </w:rPr>
      </w:pPr>
      <w:r w:rsidRPr="00DB2C3E">
        <w:rPr>
          <w:rFonts w:cs="Times New Roman"/>
          <w:sz w:val="28"/>
          <w:szCs w:val="28"/>
        </w:rPr>
        <w:t>на 2014-2030 гг.</w:t>
      </w:r>
    </w:p>
    <w:p w:rsidR="00DB2C3E" w:rsidRPr="00DB2C3E" w:rsidRDefault="00DB2C3E" w:rsidP="00831531">
      <w:pPr>
        <w:pStyle w:val="ab"/>
        <w:shd w:val="clear" w:color="auto" w:fill="auto"/>
        <w:spacing w:line="269" w:lineRule="exact"/>
        <w:jc w:val="center"/>
        <w:rPr>
          <w:rFonts w:cs="Times New Roman"/>
          <w:sz w:val="28"/>
          <w:szCs w:val="28"/>
        </w:rPr>
      </w:pPr>
    </w:p>
    <w:tbl>
      <w:tblPr>
        <w:tblW w:w="0" w:type="auto"/>
        <w:tblLayout w:type="fixed"/>
        <w:tblCellMar>
          <w:left w:w="10" w:type="dxa"/>
          <w:right w:w="10" w:type="dxa"/>
        </w:tblCellMar>
        <w:tblLook w:val="00A0"/>
      </w:tblPr>
      <w:tblGrid>
        <w:gridCol w:w="704"/>
        <w:gridCol w:w="1494"/>
        <w:gridCol w:w="1531"/>
        <w:gridCol w:w="1387"/>
        <w:gridCol w:w="1133"/>
        <w:gridCol w:w="1483"/>
        <w:gridCol w:w="1761"/>
      </w:tblGrid>
      <w:tr w:rsidR="00831531" w:rsidRPr="00DB2C3E" w:rsidTr="00A56E4E">
        <w:trPr>
          <w:trHeight w:hRule="exact" w:val="1203"/>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6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r w:rsidR="00831531" w:rsidRPr="00DB2C3E"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0,021</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0,257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0,738</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3,484</w:t>
            </w:r>
          </w:p>
        </w:tc>
      </w:tr>
    </w:tbl>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61"/>
        <w:shd w:val="clear" w:color="auto" w:fill="auto"/>
        <w:spacing w:before="0" w:line="210" w:lineRule="exact"/>
        <w:ind w:left="58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hanging="20"/>
        <w:jc w:val="center"/>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16. Балансы располагаемой тепловой мощности и присоединенной тепловой нагрузки котельной МУЗ «Центральная районная больница»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846"/>
        <w:gridCol w:w="1535"/>
        <w:gridCol w:w="1656"/>
        <w:gridCol w:w="1517"/>
        <w:gridCol w:w="1176"/>
        <w:gridCol w:w="1345"/>
        <w:gridCol w:w="1418"/>
      </w:tblGrid>
      <w:tr w:rsidR="00831531" w:rsidRPr="00DB2C3E" w:rsidTr="00A56E4E">
        <w:trPr>
          <w:trHeight w:hRule="exact" w:val="140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53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22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4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2015</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3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3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2,950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0,051</w:t>
            </w:r>
          </w:p>
        </w:tc>
        <w:tc>
          <w:tcPr>
            <w:tcW w:w="134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1,651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17. Балансы располагаемой тепловой мощности и присоединенной тепловой нагрузки котельной «Светлячок»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DB2C3E" w:rsidTr="00A56E4E">
        <w:trPr>
          <w:trHeight w:hRule="exact" w:val="1134"/>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0,517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1,949</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hanging="20"/>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Таблица 18. Балансы располагаемой тепловой мощности и присоединенной тепловой нагрузки котельной бани пгт Тяжинский по </w:t>
      </w:r>
      <w:r w:rsidRPr="00DB2C3E">
        <w:rPr>
          <w:rFonts w:cs="Times New Roman"/>
          <w:sz w:val="28"/>
          <w:szCs w:val="28"/>
        </w:rPr>
        <w:lastRenderedPageBreak/>
        <w:t>состоянию на 2014-2030 гг.</w:t>
      </w:r>
    </w:p>
    <w:tbl>
      <w:tblPr>
        <w:tblW w:w="9493" w:type="dxa"/>
        <w:tblLayout w:type="fixed"/>
        <w:tblCellMar>
          <w:left w:w="10" w:type="dxa"/>
          <w:right w:w="10" w:type="dxa"/>
        </w:tblCellMar>
        <w:tblLook w:val="00A0"/>
      </w:tblPr>
      <w:tblGrid>
        <w:gridCol w:w="846"/>
        <w:gridCol w:w="1444"/>
        <w:gridCol w:w="1656"/>
        <w:gridCol w:w="1517"/>
        <w:gridCol w:w="1176"/>
        <w:gridCol w:w="1512"/>
        <w:gridCol w:w="1342"/>
      </w:tblGrid>
      <w:tr w:rsidR="00831531" w:rsidRPr="00DB2C3E" w:rsidTr="00A56E4E">
        <w:trPr>
          <w:trHeight w:hRule="exact" w:val="1139"/>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51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3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w:t>
            </w:r>
          </w:p>
        </w:tc>
        <w:tc>
          <w:tcPr>
            <w:tcW w:w="151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0,135</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1,160</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2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19. Балансы располагаемой тепловой мощности и присоединенной тепловой нагрузки котельной «База-Гараж»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704"/>
        <w:gridCol w:w="1499"/>
        <w:gridCol w:w="1526"/>
        <w:gridCol w:w="1511"/>
        <w:gridCol w:w="1418"/>
        <w:gridCol w:w="1417"/>
        <w:gridCol w:w="1418"/>
      </w:tblGrid>
      <w:tr w:rsidR="00831531" w:rsidRPr="00DB2C3E" w:rsidTr="00A56E4E">
        <w:trPr>
          <w:trHeight w:hRule="exact" w:val="1379"/>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20" w:firstLine="80"/>
              <w:jc w:val="center"/>
              <w:rPr>
                <w:rFonts w:cs="Times New Roman"/>
                <w:sz w:val="28"/>
                <w:szCs w:val="28"/>
              </w:rPr>
            </w:pPr>
            <w:r w:rsidRPr="00DB2C3E">
              <w:rPr>
                <w:rStyle w:val="21"/>
                <w:rFonts w:cs="Times New Roman"/>
                <w:sz w:val="28"/>
                <w:szCs w:val="28"/>
              </w:rPr>
              <w:t>Тепловые потери в сетях, Г 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8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 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r w:rsidR="00831531" w:rsidRPr="00DB2C3E"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2030</w:t>
            </w:r>
          </w:p>
        </w:tc>
        <w:tc>
          <w:tcPr>
            <w:tcW w:w="149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2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0,601</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10" w:lineRule="exact"/>
        <w:ind w:left="540"/>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 xml:space="preserve">Таблица 20. Балансы располагаемой тепловой мощности и присоединенной тепловой нагрузки котельной «школа №2» пгт Тяжинский </w:t>
      </w:r>
    </w:p>
    <w:p w:rsidR="00831531"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t>по состоянию на 2014-2030 гг.</w:t>
      </w:r>
    </w:p>
    <w:p w:rsidR="00DB2C3E" w:rsidRPr="00DB2C3E" w:rsidRDefault="00DB2C3E" w:rsidP="00831531">
      <w:pPr>
        <w:pStyle w:val="ab"/>
        <w:shd w:val="clear" w:color="auto" w:fill="auto"/>
        <w:spacing w:line="269"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704"/>
        <w:gridCol w:w="1499"/>
        <w:gridCol w:w="1526"/>
        <w:gridCol w:w="1387"/>
        <w:gridCol w:w="1555"/>
        <w:gridCol w:w="1404"/>
        <w:gridCol w:w="1418"/>
      </w:tblGrid>
      <w:tr w:rsidR="00831531" w:rsidRPr="00DB2C3E" w:rsidTr="00A56E4E">
        <w:trPr>
          <w:trHeight w:hRule="exact" w:val="1163"/>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55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w:t>
            </w:r>
            <w:r w:rsidRPr="00DB2C3E">
              <w:rPr>
                <w:rStyle w:val="21"/>
                <w:rFonts w:cs="Times New Roman"/>
                <w:sz w:val="28"/>
                <w:szCs w:val="28"/>
              </w:rPr>
              <w:softHyphen/>
              <w:t>тери в сетях, Гкал/ч</w:t>
            </w:r>
          </w:p>
        </w:tc>
        <w:tc>
          <w:tcPr>
            <w:tcW w:w="14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18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r w:rsidR="00831531" w:rsidRPr="00DB2C3E"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55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0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1,708</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ad"/>
        <w:shd w:val="clear" w:color="auto" w:fill="auto"/>
        <w:spacing w:line="230" w:lineRule="exact"/>
        <w:ind w:left="560"/>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56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21. Балансы располагаемой тепловой мощности и присоединенной тепловой нагрузки котельной школы №3 пгт Тяжинский</w:t>
      </w:r>
    </w:p>
    <w:p w:rsidR="00831531"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 по состоянию на 2014-2030 гг.</w:t>
      </w:r>
    </w:p>
    <w:p w:rsidR="00DB2C3E" w:rsidRPr="00DB2C3E" w:rsidRDefault="00DB2C3E"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704"/>
        <w:gridCol w:w="1494"/>
        <w:gridCol w:w="1531"/>
        <w:gridCol w:w="1369"/>
        <w:gridCol w:w="1560"/>
        <w:gridCol w:w="1417"/>
        <w:gridCol w:w="1399"/>
      </w:tblGrid>
      <w:tr w:rsidR="00831531" w:rsidRPr="00DB2C3E" w:rsidTr="00A56E4E">
        <w:trPr>
          <w:trHeight w:hRule="exact" w:val="936"/>
        </w:trPr>
        <w:tc>
          <w:tcPr>
            <w:tcW w:w="70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36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2024</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r w:rsidR="00831531" w:rsidRPr="00DB2C3E"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1,880</w:t>
            </w:r>
          </w:p>
        </w:tc>
        <w:tc>
          <w:tcPr>
            <w:tcW w:w="136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0,008</w:t>
            </w:r>
          </w:p>
        </w:tc>
        <w:tc>
          <w:tcPr>
            <w:tcW w:w="156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0,338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1,520</w:t>
            </w:r>
          </w:p>
        </w:tc>
      </w:tr>
    </w:tbl>
    <w:p w:rsidR="00831531" w:rsidRPr="00DB2C3E" w:rsidRDefault="00831531" w:rsidP="00831531">
      <w:pPr>
        <w:pStyle w:val="61"/>
        <w:shd w:val="clear" w:color="auto" w:fill="auto"/>
        <w:spacing w:before="0" w:line="210" w:lineRule="exact"/>
        <w:ind w:left="540"/>
        <w:jc w:val="left"/>
        <w:rPr>
          <w:rFonts w:cs="Times New Roman"/>
          <w:sz w:val="28"/>
          <w:szCs w:val="28"/>
        </w:rPr>
      </w:pPr>
    </w:p>
    <w:p w:rsidR="00831531" w:rsidRPr="00DB2C3E" w:rsidRDefault="00831531" w:rsidP="00831531">
      <w:pPr>
        <w:pStyle w:val="61"/>
        <w:shd w:val="clear" w:color="auto" w:fill="auto"/>
        <w:spacing w:before="0" w:line="210" w:lineRule="exact"/>
        <w:ind w:firstLine="709"/>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74" w:lineRule="exact"/>
        <w:ind w:firstLine="709"/>
        <w:rPr>
          <w:rFonts w:cs="Times New Roman"/>
          <w:sz w:val="28"/>
          <w:szCs w:val="28"/>
        </w:rPr>
      </w:pPr>
    </w:p>
    <w:p w:rsidR="00831531" w:rsidRDefault="00831531" w:rsidP="00831531">
      <w:pPr>
        <w:pStyle w:val="ab"/>
        <w:shd w:val="clear" w:color="auto" w:fill="auto"/>
        <w:spacing w:line="274" w:lineRule="exact"/>
        <w:ind w:firstLine="709"/>
        <w:jc w:val="center"/>
        <w:rPr>
          <w:rFonts w:cs="Times New Roman"/>
          <w:sz w:val="28"/>
          <w:szCs w:val="28"/>
        </w:rPr>
      </w:pPr>
      <w:r w:rsidRPr="00DB2C3E">
        <w:rPr>
          <w:rFonts w:cs="Times New Roman"/>
          <w:sz w:val="28"/>
          <w:szCs w:val="28"/>
        </w:rPr>
        <w:t>Таблица 22. Балансы располагаемой тепловой мощности и присоединенной тепловой нагрузки котельной «д/сад №8» пгт Тяжинский по состоянию на 2014-2030 гг.</w:t>
      </w:r>
    </w:p>
    <w:p w:rsidR="00DB2C3E" w:rsidRPr="00DB2C3E" w:rsidRDefault="00DB2C3E" w:rsidP="00831531">
      <w:pPr>
        <w:pStyle w:val="ab"/>
        <w:shd w:val="clear" w:color="auto" w:fill="auto"/>
        <w:spacing w:line="274" w:lineRule="exact"/>
        <w:ind w:firstLine="709"/>
        <w:jc w:val="center"/>
        <w:rPr>
          <w:rFonts w:cs="Times New Roman"/>
          <w:sz w:val="28"/>
          <w:szCs w:val="28"/>
        </w:rPr>
      </w:pPr>
    </w:p>
    <w:tbl>
      <w:tblPr>
        <w:tblW w:w="9493" w:type="dxa"/>
        <w:tblLayout w:type="fixed"/>
        <w:tblCellMar>
          <w:left w:w="10" w:type="dxa"/>
          <w:right w:w="10" w:type="dxa"/>
        </w:tblCellMar>
        <w:tblLook w:val="00A0"/>
      </w:tblPr>
      <w:tblGrid>
        <w:gridCol w:w="846"/>
        <w:gridCol w:w="1444"/>
        <w:gridCol w:w="1656"/>
        <w:gridCol w:w="1517"/>
        <w:gridCol w:w="1176"/>
        <w:gridCol w:w="1430"/>
        <w:gridCol w:w="1424"/>
      </w:tblGrid>
      <w:tr w:rsidR="00831531" w:rsidRPr="00DB2C3E" w:rsidTr="00A56E4E">
        <w:trPr>
          <w:trHeight w:hRule="exact" w:val="936"/>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2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0,013</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1,265</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23. Балансы располагаемой тепловой мощности и присоединенной тепловой нагрузки котельной «Ленина, 68а»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846"/>
        <w:gridCol w:w="1540"/>
        <w:gridCol w:w="1651"/>
        <w:gridCol w:w="1522"/>
        <w:gridCol w:w="1176"/>
        <w:gridCol w:w="1340"/>
        <w:gridCol w:w="1418"/>
      </w:tblGrid>
      <w:tr w:rsidR="00831531" w:rsidRPr="00DB2C3E" w:rsidTr="00A56E4E">
        <w:trPr>
          <w:trHeight w:hRule="exact" w:val="146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center"/>
              <w:rPr>
                <w:rFonts w:cs="Times New Roman"/>
                <w:sz w:val="28"/>
                <w:szCs w:val="28"/>
              </w:rPr>
            </w:pPr>
            <w:r w:rsidRPr="00DB2C3E">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3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w:t>
            </w:r>
            <w:r w:rsidRPr="00DB2C3E">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75"/>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5"/>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34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0,072</w:t>
            </w:r>
          </w:p>
        </w:tc>
      </w:tr>
    </w:tbl>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ab"/>
        <w:shd w:val="clear" w:color="auto" w:fill="auto"/>
        <w:spacing w:line="274" w:lineRule="exact"/>
        <w:ind w:firstLine="540"/>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 xml:space="preserve">Таблица 24. Балансы располагаемой тепловой мощности и присоединенной тепловой нагрузки котельной «Сенная, 29» пгт Тяжинский </w:t>
      </w: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846"/>
        <w:gridCol w:w="1540"/>
        <w:gridCol w:w="1651"/>
        <w:gridCol w:w="1522"/>
        <w:gridCol w:w="1176"/>
        <w:gridCol w:w="1198"/>
        <w:gridCol w:w="1560"/>
      </w:tblGrid>
      <w:tr w:rsidR="00831531" w:rsidRPr="00DB2C3E" w:rsidTr="00A56E4E">
        <w:trPr>
          <w:trHeight w:hRule="exact" w:val="120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9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0,128</w:t>
            </w:r>
          </w:p>
        </w:tc>
      </w:tr>
    </w:tbl>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d"/>
        <w:shd w:val="clear" w:color="auto" w:fill="auto"/>
        <w:spacing w:line="230" w:lineRule="exact"/>
        <w:ind w:lef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firstLine="689"/>
        <w:rPr>
          <w:rFonts w:cs="Times New Roman"/>
          <w:sz w:val="28"/>
          <w:szCs w:val="28"/>
        </w:rPr>
      </w:pPr>
    </w:p>
    <w:p w:rsidR="00831531" w:rsidRPr="00DB2C3E" w:rsidRDefault="00831531" w:rsidP="00831531">
      <w:pPr>
        <w:pStyle w:val="ab"/>
        <w:shd w:val="clear" w:color="auto" w:fill="auto"/>
        <w:spacing w:line="269" w:lineRule="exact"/>
        <w:ind w:firstLine="540"/>
        <w:jc w:val="center"/>
        <w:rPr>
          <w:rFonts w:cs="Times New Roman"/>
          <w:sz w:val="28"/>
          <w:szCs w:val="28"/>
        </w:rPr>
      </w:pPr>
      <w:r w:rsidRPr="00DB2C3E">
        <w:rPr>
          <w:rFonts w:cs="Times New Roman"/>
          <w:sz w:val="28"/>
          <w:szCs w:val="28"/>
        </w:rPr>
        <w:lastRenderedPageBreak/>
        <w:t>Таблица 25. Балансы располагаемой тепловой мощности и присоединенной тепловой нагрузки котельной «Луговая, 17» пгт Тяжинский по состоянию на 2014-2030 гг.</w:t>
      </w:r>
    </w:p>
    <w:p w:rsidR="00831531" w:rsidRPr="00DB2C3E"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DB2C3E" w:rsidTr="00A56E4E">
        <w:trPr>
          <w:trHeight w:hRule="exact" w:val="1280"/>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53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0,043</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48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0,025</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0,018</w:t>
            </w:r>
          </w:p>
        </w:tc>
      </w:tr>
    </w:tbl>
    <w:p w:rsidR="00831531" w:rsidRPr="00DB2C3E" w:rsidRDefault="00831531" w:rsidP="00831531">
      <w:pPr>
        <w:pStyle w:val="61"/>
        <w:shd w:val="clear" w:color="auto" w:fill="auto"/>
        <w:spacing w:before="0" w:line="240" w:lineRule="auto"/>
        <w:ind w:left="20" w:right="20" w:hanging="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26. Балансы располагаемой тепловой мощности и присоединенной тепловой нагрузки котельной ООО «Кузбассконсервмолоко»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tblPr>
      <w:tblGrid>
        <w:gridCol w:w="846"/>
        <w:gridCol w:w="1352"/>
        <w:gridCol w:w="1531"/>
        <w:gridCol w:w="1387"/>
        <w:gridCol w:w="1133"/>
        <w:gridCol w:w="1483"/>
        <w:gridCol w:w="1742"/>
      </w:tblGrid>
      <w:tr w:rsidR="00831531" w:rsidRPr="00DB2C3E" w:rsidTr="00A56E4E">
        <w:trPr>
          <w:trHeight w:hRule="exact" w:val="93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right="160"/>
              <w:jc w:val="right"/>
              <w:rPr>
                <w:rFonts w:cs="Times New Roman"/>
                <w:sz w:val="28"/>
                <w:szCs w:val="28"/>
              </w:rPr>
            </w:pPr>
            <w:r w:rsidRPr="00DB2C3E">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Тепловая нагрузка по</w:t>
            </w:r>
            <w:r w:rsidRPr="00DB2C3E">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lastRenderedPageBreak/>
              <w:t>2026</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r w:rsidR="00831531" w:rsidRPr="00DB2C3E"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19,500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0,157</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0,061</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10,992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8,290</w:t>
            </w:r>
          </w:p>
        </w:tc>
      </w:tr>
    </w:tbl>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61"/>
        <w:shd w:val="clear" w:color="auto" w:fill="auto"/>
        <w:spacing w:before="0" w:line="240" w:lineRule="auto"/>
        <w:ind w:left="20" w:right="20" w:firstLine="689"/>
        <w:jc w:val="center"/>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27. Балансы располагаемой тепловой мощности и присоединенной тепловой нагрузки котельной ДРСУ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988"/>
        <w:gridCol w:w="1393"/>
        <w:gridCol w:w="1656"/>
        <w:gridCol w:w="1517"/>
        <w:gridCol w:w="1176"/>
        <w:gridCol w:w="1613"/>
        <w:gridCol w:w="1150"/>
      </w:tblGrid>
      <w:tr w:rsidR="00831531" w:rsidRPr="00DB2C3E" w:rsidTr="00A56E4E">
        <w:trPr>
          <w:trHeight w:hRule="exact" w:val="1204"/>
        </w:trPr>
        <w:tc>
          <w:tcPr>
            <w:tcW w:w="98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r w:rsidR="00831531" w:rsidRPr="00DB2C3E"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0,071</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0,612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1,461</w:t>
            </w:r>
          </w:p>
        </w:tc>
      </w:tr>
    </w:tbl>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61"/>
        <w:shd w:val="clear" w:color="auto" w:fill="auto"/>
        <w:spacing w:before="0" w:line="210" w:lineRule="exact"/>
        <w:ind w:firstLine="709"/>
        <w:jc w:val="left"/>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61"/>
        <w:shd w:val="clear" w:color="auto" w:fill="auto"/>
        <w:spacing w:before="0" w:line="210" w:lineRule="exact"/>
        <w:ind w:left="580"/>
        <w:jc w:val="left"/>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28. Балансы располагаемой тепловой мощности и присоединенной тепловой нагрузки котельной ДЭП №233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988"/>
        <w:gridCol w:w="1393"/>
        <w:gridCol w:w="1656"/>
        <w:gridCol w:w="1517"/>
        <w:gridCol w:w="1176"/>
        <w:gridCol w:w="1613"/>
        <w:gridCol w:w="1150"/>
      </w:tblGrid>
      <w:tr w:rsidR="00831531" w:rsidRPr="00DB2C3E" w:rsidTr="00A56E4E">
        <w:trPr>
          <w:trHeight w:hRule="exact" w:val="1189"/>
        </w:trPr>
        <w:tc>
          <w:tcPr>
            <w:tcW w:w="98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ind w:left="140" w:firstLine="280"/>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lastRenderedPageBreak/>
              <w:t>2019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r w:rsidR="00831531" w:rsidRPr="00DB2C3E"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60"/>
              <w:jc w:val="left"/>
              <w:rPr>
                <w:rFonts w:cs="Times New Roman"/>
                <w:sz w:val="28"/>
                <w:szCs w:val="28"/>
              </w:rPr>
            </w:pPr>
            <w:r w:rsidRPr="00DB2C3E">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4,650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0,050</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0,204</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4,373</w:t>
            </w:r>
          </w:p>
        </w:tc>
      </w:tr>
    </w:tbl>
    <w:p w:rsidR="00831531" w:rsidRPr="00DB2C3E" w:rsidRDefault="00831531" w:rsidP="00831531">
      <w:pPr>
        <w:pStyle w:val="ad"/>
        <w:shd w:val="clear" w:color="auto" w:fill="auto"/>
        <w:spacing w:line="230" w:lineRule="exact"/>
        <w:ind w:left="20"/>
        <w:rPr>
          <w:rFonts w:cs="Times New Roman"/>
          <w:sz w:val="28"/>
          <w:szCs w:val="28"/>
        </w:rPr>
      </w:pPr>
    </w:p>
    <w:p w:rsidR="00831531" w:rsidRPr="00DB2C3E" w:rsidRDefault="00831531" w:rsidP="00831531">
      <w:pPr>
        <w:pStyle w:val="ad"/>
        <w:shd w:val="clear" w:color="auto" w:fill="auto"/>
        <w:spacing w:line="230" w:lineRule="exact"/>
        <w:ind w:left="20" w:firstLine="689"/>
        <w:rPr>
          <w:rFonts w:cs="Times New Roman"/>
          <w:sz w:val="28"/>
          <w:szCs w:val="28"/>
        </w:rPr>
      </w:pPr>
      <w:r w:rsidRPr="00DB2C3E">
        <w:rPr>
          <w:rFonts w:cs="Times New Roman"/>
          <w:sz w:val="28"/>
          <w:szCs w:val="28"/>
        </w:rPr>
        <w:t>Дефицит тепловой мощности на протяжении 2014-2030 гг. не наблюдается.</w:t>
      </w:r>
    </w:p>
    <w:p w:rsidR="00831531" w:rsidRPr="00DB2C3E" w:rsidRDefault="00831531" w:rsidP="00831531">
      <w:pPr>
        <w:pStyle w:val="ad"/>
        <w:shd w:val="clear" w:color="auto" w:fill="auto"/>
        <w:spacing w:line="230" w:lineRule="exact"/>
        <w:ind w:left="20" w:firstLine="689"/>
        <w:rPr>
          <w:rFonts w:cs="Times New Roman"/>
          <w:sz w:val="28"/>
          <w:szCs w:val="28"/>
        </w:rPr>
      </w:pPr>
    </w:p>
    <w:p w:rsidR="00831531" w:rsidRPr="00DB2C3E" w:rsidRDefault="00831531" w:rsidP="00831531">
      <w:pPr>
        <w:pStyle w:val="ab"/>
        <w:shd w:val="clear" w:color="auto" w:fill="auto"/>
        <w:spacing w:line="274" w:lineRule="exact"/>
        <w:ind w:firstLine="540"/>
        <w:jc w:val="center"/>
        <w:rPr>
          <w:rFonts w:cs="Times New Roman"/>
          <w:sz w:val="28"/>
          <w:szCs w:val="28"/>
        </w:rPr>
      </w:pPr>
      <w:r w:rsidRPr="00DB2C3E">
        <w:rPr>
          <w:rFonts w:cs="Times New Roman"/>
          <w:sz w:val="28"/>
          <w:szCs w:val="28"/>
        </w:rPr>
        <w:t>Таблица 29. Балансы располагаемой тепловой мощности и присоединенной тепловой нагрузки котельной техникума пгт Тяжинский по состоянию на 2014-2030 гг.</w:t>
      </w:r>
    </w:p>
    <w:p w:rsidR="00831531" w:rsidRPr="00DB2C3E"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tblPr>
      <w:tblGrid>
        <w:gridCol w:w="846"/>
        <w:gridCol w:w="1357"/>
        <w:gridCol w:w="1526"/>
        <w:gridCol w:w="1526"/>
        <w:gridCol w:w="1261"/>
        <w:gridCol w:w="1559"/>
        <w:gridCol w:w="1418"/>
      </w:tblGrid>
      <w:tr w:rsidR="00831531" w:rsidRPr="00DB2C3E" w:rsidTr="00A56E4E">
        <w:trPr>
          <w:trHeight w:hRule="exact" w:val="1131"/>
        </w:trPr>
        <w:tc>
          <w:tcPr>
            <w:tcW w:w="84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Год</w:t>
            </w:r>
          </w:p>
        </w:tc>
        <w:tc>
          <w:tcPr>
            <w:tcW w:w="135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right="160"/>
              <w:jc w:val="center"/>
              <w:rPr>
                <w:rFonts w:cs="Times New Roman"/>
                <w:sz w:val="28"/>
                <w:szCs w:val="28"/>
              </w:rPr>
            </w:pPr>
            <w:r w:rsidRPr="00DB2C3E">
              <w:rPr>
                <w:rStyle w:val="21"/>
                <w:rFonts w:cs="Times New Roman"/>
                <w:sz w:val="28"/>
                <w:szCs w:val="28"/>
              </w:rPr>
              <w:t>Располагаемая тепловая мощ</w:t>
            </w:r>
            <w:r w:rsidRPr="00DB2C3E">
              <w:rPr>
                <w:rStyle w:val="21"/>
                <w:rFonts w:cs="Times New Roman"/>
                <w:sz w:val="28"/>
                <w:szCs w:val="28"/>
              </w:rPr>
              <w:softHyphen/>
              <w:t>ность, Гкал/ч</w:t>
            </w:r>
          </w:p>
        </w:tc>
        <w:tc>
          <w:tcPr>
            <w:tcW w:w="152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Собственные нужды источника, Гкал/ч</w:t>
            </w:r>
          </w:p>
        </w:tc>
        <w:tc>
          <w:tcPr>
            <w:tcW w:w="126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ind w:left="220" w:firstLine="80"/>
              <w:jc w:val="center"/>
              <w:rPr>
                <w:rFonts w:cs="Times New Roman"/>
                <w:sz w:val="28"/>
                <w:szCs w:val="28"/>
              </w:rPr>
            </w:pPr>
            <w:r w:rsidRPr="00DB2C3E">
              <w:rPr>
                <w:rStyle w:val="21"/>
                <w:rFonts w:cs="Times New Roman"/>
                <w:sz w:val="28"/>
                <w:szCs w:val="28"/>
              </w:rPr>
              <w:t>Тепловые потери в сетях, Гкал/ч</w:t>
            </w:r>
          </w:p>
        </w:tc>
        <w:tc>
          <w:tcPr>
            <w:tcW w:w="1559"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Style w:val="21"/>
                <w:rFonts w:cs="Times New Roman"/>
                <w:sz w:val="28"/>
                <w:szCs w:val="28"/>
              </w:rPr>
              <w:t>Резерв/дефицит тепловой мощности, Гкал/ч</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2014</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2015</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2016</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2017</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2018</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2019</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2020</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2021</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2022</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2023</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2024</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2025</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2026</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2027</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2028</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2029</w:t>
            </w:r>
          </w:p>
        </w:tc>
        <w:tc>
          <w:tcPr>
            <w:tcW w:w="135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r w:rsidR="00831531" w:rsidRPr="00DB2C3E"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2030</w:t>
            </w:r>
          </w:p>
        </w:tc>
        <w:tc>
          <w:tcPr>
            <w:tcW w:w="1357"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0,046</w:t>
            </w:r>
          </w:p>
        </w:tc>
        <w:tc>
          <w:tcPr>
            <w:tcW w:w="126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0,109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2,117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2,478</w:t>
            </w:r>
          </w:p>
        </w:tc>
      </w:tr>
    </w:tbl>
    <w:p w:rsidR="00831531" w:rsidRPr="00DB2C3E" w:rsidRDefault="00831531" w:rsidP="00831531">
      <w:pPr>
        <w:pStyle w:val="61"/>
        <w:shd w:val="clear" w:color="auto" w:fill="auto"/>
        <w:spacing w:before="0" w:after="71" w:line="210" w:lineRule="exact"/>
        <w:ind w:firstLine="54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Деф</w:t>
      </w:r>
      <w:r w:rsidRPr="00DB2C3E">
        <w:rPr>
          <w:rStyle w:val="1"/>
          <w:rFonts w:cs="Times New Roman"/>
          <w:sz w:val="28"/>
          <w:szCs w:val="28"/>
          <w:u w:val="none"/>
        </w:rPr>
        <w:t>ици</w:t>
      </w:r>
      <w:r w:rsidRPr="00DB2C3E">
        <w:rPr>
          <w:rFonts w:cs="Times New Roman"/>
          <w:sz w:val="28"/>
          <w:szCs w:val="28"/>
        </w:rPr>
        <w:t>т тепловой мощности на протяжении 2014-2030 гг. не наблюдается.</w:t>
      </w: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r w:rsidRPr="00DB2C3E">
        <w:rPr>
          <w:rFonts w:cs="Times New Roman"/>
          <w:sz w:val="28"/>
          <w:szCs w:val="28"/>
        </w:rPr>
        <w:t>2.5.Существующие и перспективные затраты тепловой мощности на хозяйственные нужды источников тепловой энергии</w:t>
      </w:r>
    </w:p>
    <w:p w:rsidR="00831531" w:rsidRPr="00DB2C3E" w:rsidRDefault="00831531" w:rsidP="00831531">
      <w:pPr>
        <w:pStyle w:val="70"/>
        <w:shd w:val="clear" w:color="auto" w:fill="auto"/>
        <w:tabs>
          <w:tab w:val="left" w:pos="1176"/>
        </w:tabs>
        <w:spacing w:line="240" w:lineRule="auto"/>
        <w:ind w:right="14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 xml:space="preserve">Существующие и перспективные затраты тепловой мощности на </w:t>
      </w:r>
      <w:r w:rsidRPr="00DB2C3E">
        <w:rPr>
          <w:rFonts w:cs="Times New Roman"/>
          <w:sz w:val="28"/>
          <w:szCs w:val="28"/>
        </w:rPr>
        <w:lastRenderedPageBreak/>
        <w:t xml:space="preserve">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№13512 от 16 марта 2009 г., утвержденную Приказом Минэнерго России от 30 декабря 2008 г. №323.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котельная №1 - 49%, котельная «Типография» - 41%, котельная «Профилакторий» - 80%, котельная «Ветстанция» - 48%, котельная сельпо - 54%, котельная РТП - 73%, котельная МУЗ «Центральная районная больница» - 81%, котельная «Светлячок» - 49%, котельная бани - 39%, котельная «База-Гараж» - 58%, котельная «школа №2» - </w:t>
      </w:r>
      <w:r w:rsidRPr="00DB2C3E">
        <w:rPr>
          <w:rStyle w:val="11pt2"/>
          <w:rFonts w:cs="Times New Roman"/>
          <w:iCs/>
          <w:sz w:val="28"/>
          <w:szCs w:val="28"/>
        </w:rPr>
        <w:t>58%,</w:t>
      </w:r>
      <w:r w:rsidRPr="00DB2C3E">
        <w:rPr>
          <w:rFonts w:cs="Times New Roman"/>
          <w:sz w:val="28"/>
          <w:szCs w:val="28"/>
        </w:rPr>
        <w:t xml:space="preserve"> котельная школы №3 - 62%, котельная «д/сад №8» - 57%, котельная ООО «Кузбассконсервмолоко» - 13%, котельная ДРСУ - 52%, котельная ДЭП №233 - 62%, котельная Техникума - 65%. В котельных «Ленина, 68а», «Сенная, 29», «Луговая, 17» расход тепла на нужды отопления источников тепловой энергии отсутствуют.</w:t>
      </w:r>
    </w:p>
    <w:p w:rsidR="00831531" w:rsidRPr="00DB2C3E" w:rsidRDefault="00831531" w:rsidP="00831531">
      <w:pPr>
        <w:pStyle w:val="61"/>
        <w:shd w:val="clear" w:color="auto" w:fill="auto"/>
        <w:spacing w:before="0" w:line="240" w:lineRule="auto"/>
        <w:ind w:left="20" w:right="20" w:hanging="20"/>
        <w:rPr>
          <w:rFonts w:cs="Times New Roman"/>
          <w:b/>
          <w:sz w:val="28"/>
          <w:szCs w:val="28"/>
        </w:rPr>
      </w:pPr>
    </w:p>
    <w:p w:rsidR="00831531" w:rsidRPr="00DB2C3E" w:rsidRDefault="00831531" w:rsidP="00831531">
      <w:pPr>
        <w:pStyle w:val="61"/>
        <w:shd w:val="clear" w:color="auto" w:fill="auto"/>
        <w:spacing w:before="0" w:line="240" w:lineRule="auto"/>
        <w:ind w:left="20" w:right="20" w:hanging="20"/>
        <w:jc w:val="center"/>
        <w:rPr>
          <w:rFonts w:cs="Times New Roman"/>
          <w:b/>
          <w:sz w:val="28"/>
          <w:szCs w:val="28"/>
        </w:rPr>
      </w:pPr>
      <w:r w:rsidRPr="00DB2C3E">
        <w:rPr>
          <w:rFonts w:cs="Times New Roman"/>
          <w:b/>
          <w:sz w:val="28"/>
          <w:szCs w:val="28"/>
        </w:rPr>
        <w:t>Таблица 30. Затраты тепловой мощности на хозяйственные нужды источников тепловой энергии</w:t>
      </w:r>
    </w:p>
    <w:p w:rsidR="00831531" w:rsidRPr="00DB2C3E" w:rsidRDefault="00831531" w:rsidP="00831531">
      <w:pPr>
        <w:pStyle w:val="61"/>
        <w:shd w:val="clear" w:color="auto" w:fill="auto"/>
        <w:spacing w:before="0" w:line="240" w:lineRule="auto"/>
        <w:ind w:left="20" w:right="20" w:hanging="20"/>
        <w:jc w:val="center"/>
        <w:rPr>
          <w:rFonts w:cs="Times New Roman"/>
          <w:b/>
          <w:sz w:val="28"/>
          <w:szCs w:val="28"/>
        </w:rPr>
      </w:pPr>
    </w:p>
    <w:tbl>
      <w:tblPr>
        <w:tblW w:w="9634" w:type="dxa"/>
        <w:tblLayout w:type="fixed"/>
        <w:tblCellMar>
          <w:left w:w="10" w:type="dxa"/>
          <w:right w:w="10" w:type="dxa"/>
        </w:tblCellMar>
        <w:tblLook w:val="00A0"/>
      </w:tblPr>
      <w:tblGrid>
        <w:gridCol w:w="3539"/>
        <w:gridCol w:w="1276"/>
        <w:gridCol w:w="1559"/>
        <w:gridCol w:w="1276"/>
        <w:gridCol w:w="1984"/>
      </w:tblGrid>
      <w:tr w:rsidR="00831531" w:rsidRPr="00DB2C3E" w:rsidTr="00A56E4E">
        <w:trPr>
          <w:trHeight w:hRule="exact" w:val="566"/>
        </w:trPr>
        <w:tc>
          <w:tcPr>
            <w:tcW w:w="3539"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Наименование котельной</w:t>
            </w:r>
          </w:p>
        </w:tc>
        <w:tc>
          <w:tcPr>
            <w:tcW w:w="6095"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21"/>
                <w:rFonts w:cs="Times New Roman"/>
                <w:sz w:val="28"/>
                <w:szCs w:val="28"/>
              </w:rPr>
              <w:t>Затраты тепловой мощности на хозяйственные нужды источников тепловой энергии, Гкал/ч</w:t>
            </w:r>
          </w:p>
        </w:tc>
      </w:tr>
      <w:tr w:rsidR="00831531" w:rsidRPr="00DB2C3E" w:rsidTr="00A56E4E">
        <w:trPr>
          <w:trHeight w:hRule="exact" w:val="293"/>
        </w:trPr>
        <w:tc>
          <w:tcPr>
            <w:tcW w:w="3539"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2014 год</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2020 год</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2025 год</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2030 год</w:t>
            </w:r>
          </w:p>
        </w:tc>
      </w:tr>
      <w:tr w:rsidR="00831531" w:rsidRPr="00DB2C3E" w:rsidTr="00A56E4E">
        <w:trPr>
          <w:trHeight w:hRule="exact" w:val="229"/>
        </w:trPr>
        <w:tc>
          <w:tcPr>
            <w:tcW w:w="353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№1</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0,0268</w:t>
            </w:r>
          </w:p>
        </w:tc>
      </w:tr>
      <w:tr w:rsidR="00831531" w:rsidRPr="00DB2C3E" w:rsidTr="00A56E4E">
        <w:trPr>
          <w:trHeight w:hRule="exact" w:val="275"/>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«Типография»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0,0068</w:t>
            </w:r>
          </w:p>
        </w:tc>
      </w:tr>
      <w:tr w:rsidR="00831531" w:rsidRPr="00DB2C3E" w:rsidTr="00DB2C3E">
        <w:trPr>
          <w:trHeight w:hRule="exact" w:val="551"/>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«Профилакторий»</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0,0095</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«Ветстанция»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сельпо</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0,0054</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РТП</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0,0156</w:t>
            </w:r>
          </w:p>
        </w:tc>
      </w:tr>
      <w:tr w:rsidR="00831531" w:rsidRPr="00DB2C3E" w:rsidTr="00A56E4E">
        <w:trPr>
          <w:trHeight w:hRule="exact" w:val="562"/>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83" w:lineRule="exact"/>
              <w:ind w:left="120"/>
              <w:jc w:val="left"/>
              <w:rPr>
                <w:rFonts w:cs="Times New Roman"/>
                <w:sz w:val="28"/>
                <w:szCs w:val="28"/>
              </w:rPr>
            </w:pPr>
            <w:r w:rsidRPr="00DB2C3E">
              <w:rPr>
                <w:rStyle w:val="21"/>
                <w:rFonts w:cs="Times New Roman"/>
                <w:sz w:val="28"/>
                <w:szCs w:val="28"/>
              </w:rPr>
              <w:t>котельная МУЗ «Центральная районная больница»</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c>
          <w:tcPr>
            <w:tcW w:w="198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0,0149</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«Светлячок»</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бани</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0,0019</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0,0035</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школы №3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0,0047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«д/сад №8»</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0,0022</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«Ленина, 68 а»</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«Сенная, 29»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«Луговая,17»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w:t>
            </w:r>
          </w:p>
        </w:tc>
      </w:tr>
      <w:tr w:rsidR="00831531" w:rsidRPr="00DB2C3E" w:rsidTr="00A56E4E">
        <w:trPr>
          <w:trHeight w:hRule="exact" w:val="499"/>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Style w:val="21"/>
                <w:rFonts w:cs="Times New Roman"/>
                <w:sz w:val="28"/>
                <w:szCs w:val="28"/>
              </w:rPr>
              <w:t>котельная ООО «Кузбассконсервмолоко»</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0,0287</w:t>
            </w:r>
          </w:p>
        </w:tc>
      </w:tr>
      <w:tr w:rsidR="00831531" w:rsidRPr="00DB2C3E"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ДРСУ</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0,0033</w:t>
            </w:r>
          </w:p>
        </w:tc>
      </w:tr>
      <w:tr w:rsidR="00831531" w:rsidRPr="00DB2C3E"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Style w:val="21"/>
                <w:rFonts w:cs="Times New Roman"/>
                <w:sz w:val="28"/>
                <w:szCs w:val="28"/>
              </w:rPr>
              <w:t>Котельная ДЭП №233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0,0143</w:t>
            </w:r>
          </w:p>
        </w:tc>
      </w:tr>
      <w:tr w:rsidR="00831531" w:rsidRPr="00DB2C3E" w:rsidTr="00A56E4E">
        <w:trPr>
          <w:trHeight w:hRule="exact" w:val="302"/>
        </w:trPr>
        <w:tc>
          <w:tcPr>
            <w:tcW w:w="353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5" w:name="bookmark14"/>
            <w:r w:rsidRPr="00DB2C3E">
              <w:rPr>
                <w:rStyle w:val="21"/>
                <w:rFonts w:cs="Times New Roman"/>
                <w:sz w:val="28"/>
                <w:szCs w:val="28"/>
              </w:rPr>
              <w:lastRenderedPageBreak/>
              <w:t>Котельная техникума</w:t>
            </w:r>
            <w:bookmarkEnd w:id="5"/>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21"/>
                <w:rFonts w:cs="Times New Roman"/>
                <w:sz w:val="28"/>
                <w:szCs w:val="28"/>
              </w:rPr>
              <w:t>0,0302</w:t>
            </w:r>
          </w:p>
        </w:tc>
      </w:tr>
    </w:tbl>
    <w:p w:rsidR="00831531" w:rsidRPr="00DB2C3E" w:rsidRDefault="00831531" w:rsidP="00831531">
      <w:pPr>
        <w:pStyle w:val="61"/>
        <w:shd w:val="clear" w:color="auto" w:fill="auto"/>
        <w:spacing w:before="0" w:line="240" w:lineRule="auto"/>
        <w:ind w:left="20" w:right="20" w:hanging="20"/>
        <w:rPr>
          <w:rFonts w:cs="Times New Roman"/>
          <w:b/>
          <w:sz w:val="28"/>
          <w:szCs w:val="28"/>
        </w:rPr>
      </w:pPr>
    </w:p>
    <w:p w:rsidR="00831531" w:rsidRPr="00DB2C3E" w:rsidRDefault="00831531" w:rsidP="00DB2C3E">
      <w:pPr>
        <w:pStyle w:val="70"/>
        <w:shd w:val="clear" w:color="auto" w:fill="auto"/>
        <w:tabs>
          <w:tab w:val="left" w:pos="1077"/>
        </w:tabs>
        <w:spacing w:line="240" w:lineRule="auto"/>
        <w:ind w:right="23"/>
        <w:jc w:val="center"/>
        <w:rPr>
          <w:rFonts w:cs="Times New Roman"/>
          <w:sz w:val="28"/>
          <w:szCs w:val="28"/>
        </w:rPr>
      </w:pPr>
      <w:r w:rsidRPr="00DB2C3E">
        <w:rPr>
          <w:rFonts w:cs="Times New Roman"/>
          <w:sz w:val="28"/>
          <w:szCs w:val="28"/>
        </w:rPr>
        <w:t>2.6.Значения существующей и перспективной тепловой мощности источников тепловой энергии нетто</w:t>
      </w:r>
    </w:p>
    <w:p w:rsidR="00831531" w:rsidRPr="00DB2C3E" w:rsidRDefault="00831531" w:rsidP="00831531">
      <w:pPr>
        <w:pStyle w:val="70"/>
        <w:shd w:val="clear" w:color="auto" w:fill="auto"/>
        <w:tabs>
          <w:tab w:val="left" w:pos="1077"/>
        </w:tabs>
        <w:spacing w:line="240" w:lineRule="auto"/>
        <w:ind w:right="23"/>
        <w:rPr>
          <w:rFonts w:cs="Times New Roman"/>
          <w:sz w:val="28"/>
          <w:szCs w:val="28"/>
        </w:rPr>
      </w:pP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В таблице 31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831531" w:rsidRPr="00DB2C3E" w:rsidRDefault="00831531" w:rsidP="00831531">
      <w:pPr>
        <w:pStyle w:val="61"/>
        <w:shd w:val="clear" w:color="auto" w:fill="auto"/>
        <w:spacing w:before="0" w:line="240" w:lineRule="auto"/>
        <w:ind w:left="20" w:right="20" w:firstLine="686"/>
        <w:rPr>
          <w:rFonts w:cs="Times New Roman"/>
          <w:sz w:val="28"/>
          <w:szCs w:val="28"/>
        </w:rPr>
      </w:pPr>
    </w:p>
    <w:p w:rsidR="00831531" w:rsidRPr="00DB2C3E" w:rsidRDefault="00831531" w:rsidP="00831531">
      <w:pPr>
        <w:pStyle w:val="23"/>
        <w:shd w:val="clear" w:color="auto" w:fill="auto"/>
        <w:spacing w:line="220" w:lineRule="exact"/>
        <w:jc w:val="center"/>
        <w:rPr>
          <w:rFonts w:cs="Times New Roman"/>
          <w:sz w:val="28"/>
          <w:szCs w:val="28"/>
        </w:rPr>
      </w:pPr>
      <w:r w:rsidRPr="00DB2C3E">
        <w:rPr>
          <w:rFonts w:cs="Times New Roman"/>
          <w:sz w:val="28"/>
          <w:szCs w:val="28"/>
        </w:rPr>
        <w:t>Таблица 31. Тепловая мощность котельных нетто</w:t>
      </w:r>
    </w:p>
    <w:p w:rsidR="00831531" w:rsidRPr="00DB2C3E" w:rsidRDefault="00831531" w:rsidP="00831531">
      <w:pPr>
        <w:pStyle w:val="23"/>
        <w:shd w:val="clear" w:color="auto" w:fill="auto"/>
        <w:spacing w:line="220" w:lineRule="exact"/>
        <w:rPr>
          <w:rFonts w:cs="Times New Roman"/>
          <w:sz w:val="28"/>
          <w:szCs w:val="28"/>
        </w:rPr>
      </w:pPr>
    </w:p>
    <w:tbl>
      <w:tblPr>
        <w:tblW w:w="9634" w:type="dxa"/>
        <w:tblLayout w:type="fixed"/>
        <w:tblCellMar>
          <w:left w:w="10" w:type="dxa"/>
          <w:right w:w="10" w:type="dxa"/>
        </w:tblCellMar>
        <w:tblLook w:val="00A0"/>
      </w:tblPr>
      <w:tblGrid>
        <w:gridCol w:w="4390"/>
        <w:gridCol w:w="1134"/>
        <w:gridCol w:w="1701"/>
        <w:gridCol w:w="1134"/>
        <w:gridCol w:w="1275"/>
      </w:tblGrid>
      <w:tr w:rsidR="00831531" w:rsidRPr="00DB2C3E" w:rsidTr="00A56E4E">
        <w:trPr>
          <w:trHeight w:hRule="exact" w:val="255"/>
        </w:trPr>
        <w:tc>
          <w:tcPr>
            <w:tcW w:w="4390"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Номер, наименование котельной</w:t>
            </w:r>
          </w:p>
        </w:tc>
        <w:tc>
          <w:tcPr>
            <w:tcW w:w="5244"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center"/>
              <w:rPr>
                <w:rFonts w:cs="Times New Roman"/>
                <w:sz w:val="28"/>
                <w:szCs w:val="28"/>
              </w:rPr>
            </w:pPr>
            <w:r w:rsidRPr="00DB2C3E">
              <w:rPr>
                <w:rFonts w:cs="Times New Roman"/>
                <w:sz w:val="28"/>
                <w:szCs w:val="28"/>
              </w:rPr>
              <w:t>Тепловая мощность котельных нетто, Гкал/ч</w:t>
            </w:r>
          </w:p>
        </w:tc>
      </w:tr>
      <w:tr w:rsidR="00831531" w:rsidRPr="00DB2C3E" w:rsidTr="00A56E4E">
        <w:trPr>
          <w:trHeight w:hRule="exact" w:val="293"/>
        </w:trPr>
        <w:tc>
          <w:tcPr>
            <w:tcW w:w="4390"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 год</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год</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год</w:t>
            </w:r>
          </w:p>
        </w:tc>
      </w:tr>
      <w:tr w:rsidR="00831531" w:rsidRPr="00DB2C3E" w:rsidTr="00A56E4E">
        <w:trPr>
          <w:trHeight w:hRule="exact" w:val="23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16,095</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4,623</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1,438</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1,544</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3,190</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4,479</w:t>
            </w:r>
          </w:p>
        </w:tc>
      </w:tr>
      <w:tr w:rsidR="00831531" w:rsidRPr="00DB2C3E" w:rsidTr="00A56E4E">
        <w:trPr>
          <w:trHeight w:hRule="exact" w:val="562"/>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 МУЗ</w:t>
            </w:r>
          </w:p>
          <w:p w:rsidR="00831531" w:rsidRPr="00DB2C3E" w:rsidRDefault="00831531" w:rsidP="00A56E4E">
            <w:pPr>
              <w:pStyle w:val="61"/>
              <w:shd w:val="clear" w:color="auto" w:fill="auto"/>
              <w:spacing w:before="60" w:line="210" w:lineRule="exact"/>
              <w:ind w:left="120"/>
              <w:jc w:val="left"/>
              <w:rPr>
                <w:rFonts w:cs="Times New Roman"/>
                <w:sz w:val="28"/>
                <w:szCs w:val="28"/>
              </w:rPr>
            </w:pPr>
            <w:r w:rsidRPr="00DB2C3E">
              <w:rPr>
                <w:rFonts w:cs="Times New Roman"/>
                <w:sz w:val="28"/>
                <w:szCs w:val="28"/>
              </w:rPr>
              <w:t>«Центральная районная больница»</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c>
          <w:tcPr>
            <w:tcW w:w="1275"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2,937</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2,492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1,297</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1,294</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1,894</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1,296</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 а»</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w:t>
            </w:r>
          </w:p>
        </w:tc>
      </w:tr>
      <w:tr w:rsidR="00831531" w:rsidRPr="00DB2C3E" w:rsidTr="00A56E4E">
        <w:trPr>
          <w:trHeight w:hRule="exact" w:val="44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19,343</w:t>
            </w:r>
          </w:p>
        </w:tc>
      </w:tr>
      <w:tr w:rsidR="00831531" w:rsidRPr="00DB2C3E"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2,144</w:t>
            </w:r>
          </w:p>
        </w:tc>
      </w:tr>
      <w:tr w:rsidR="00831531" w:rsidRPr="00DB2C3E"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4,627</w:t>
            </w:r>
          </w:p>
        </w:tc>
      </w:tr>
      <w:tr w:rsidR="00831531" w:rsidRPr="00DB2C3E" w:rsidTr="00A56E4E">
        <w:trPr>
          <w:trHeight w:hRule="exact" w:val="302"/>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6" w:name="bookmark15"/>
            <w:r w:rsidRPr="00DB2C3E">
              <w:rPr>
                <w:rFonts w:cs="Times New Roman"/>
                <w:sz w:val="28"/>
                <w:szCs w:val="28"/>
              </w:rPr>
              <w:t>Котельная техникума</w:t>
            </w:r>
            <w:bookmarkEnd w:id="6"/>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4,704</w:t>
            </w:r>
          </w:p>
        </w:tc>
      </w:tr>
    </w:tbl>
    <w:p w:rsidR="00831531" w:rsidRPr="00DB2C3E" w:rsidRDefault="00831531" w:rsidP="00831531">
      <w:pPr>
        <w:pStyle w:val="42"/>
        <w:shd w:val="clear" w:color="auto" w:fill="auto"/>
        <w:tabs>
          <w:tab w:val="left" w:pos="1087"/>
        </w:tabs>
        <w:spacing w:before="0" w:after="0" w:line="240" w:lineRule="auto"/>
        <w:ind w:right="102" w:firstLine="0"/>
        <w:rPr>
          <w:rFonts w:cs="Times New Roman"/>
          <w:sz w:val="28"/>
          <w:szCs w:val="28"/>
        </w:rPr>
      </w:pPr>
      <w:bookmarkStart w:id="7" w:name="bookmark16"/>
    </w:p>
    <w:p w:rsidR="00831531" w:rsidRPr="00DB2C3E" w:rsidRDefault="00831531" w:rsidP="00DB2C3E">
      <w:pPr>
        <w:pStyle w:val="42"/>
        <w:shd w:val="clear" w:color="auto" w:fill="auto"/>
        <w:tabs>
          <w:tab w:val="left" w:pos="1087"/>
        </w:tabs>
        <w:spacing w:before="0" w:after="0" w:line="240" w:lineRule="auto"/>
        <w:ind w:right="102" w:firstLine="0"/>
        <w:jc w:val="center"/>
        <w:rPr>
          <w:rFonts w:cs="Times New Roman"/>
          <w:sz w:val="28"/>
          <w:szCs w:val="28"/>
        </w:rPr>
      </w:pPr>
      <w:r w:rsidRPr="00DB2C3E">
        <w:rPr>
          <w:rFonts w:cs="Times New Roman"/>
          <w:sz w:val="28"/>
          <w:szCs w:val="28"/>
        </w:rPr>
        <w:t>2.7.Значения существующих и перспективных потерь тепловой энергии при ее передаче по тепловым сетям</w:t>
      </w:r>
      <w:bookmarkEnd w:id="7"/>
    </w:p>
    <w:p w:rsidR="00831531" w:rsidRPr="00DB2C3E" w:rsidRDefault="00831531" w:rsidP="00831531">
      <w:pPr>
        <w:pStyle w:val="23"/>
        <w:shd w:val="clear" w:color="auto" w:fill="auto"/>
        <w:spacing w:line="220" w:lineRule="exact"/>
        <w:rPr>
          <w:rFonts w:cs="Times New Roman"/>
          <w:sz w:val="28"/>
          <w:szCs w:val="28"/>
        </w:rPr>
      </w:pP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2013 год ООО «Кузбасская ресурсоснабжающая компания - Тяжинский». В ходе проведения расчетов, доля потерь тепловой энергии в тепловых сетях теплопередачей через теплоизоляционные конструкции теплопроводов </w:t>
      </w:r>
      <w:r w:rsidRPr="00DB2C3E">
        <w:rPr>
          <w:rFonts w:cs="Times New Roman"/>
          <w:sz w:val="28"/>
          <w:szCs w:val="28"/>
        </w:rPr>
        <w:lastRenderedPageBreak/>
        <w:t>составили для котельных: Ко</w:t>
      </w:r>
      <w:r w:rsidRPr="00DB2C3E">
        <w:rPr>
          <w:rFonts w:cs="Times New Roman"/>
          <w:sz w:val="28"/>
          <w:szCs w:val="28"/>
        </w:rPr>
        <w:softHyphen/>
        <w:t>тельная №1 - 96%, доля тепловой энергии с потерями теплоносителя на компенсацию этих потерь - 4%; котельная «Типография» - 97%, доля тепловой энергии с потерями теплоносителя на компенсацию этих потерь - 3%; котельная «Профилакторий» - 96%, доля тепловой энергии с потерями теплоносителя на компенсацию этих потерь - 4%; котельная «Ветстанция» - 98%, доля тепловой энергии с потерями теплоносителя на компенсацию этих потерь - 2%; котельная сельпо - 98%, доля тепловой энергии с потерями теплоносителя на компенсацию этих потерь - 2%; котельная РТП - 98%, доля тепловой энергии с потерями теплоносителя на компенсацию этих потерь - 2%; котельная МУЗ «Центральная районная больница» - 99%, доля тепловой энергии с потерями теплоносителя на компенсацию этих потерь - 1%; котельная «Светлячок» -</w:t>
      </w:r>
    </w:p>
    <w:p w:rsidR="00831531" w:rsidRPr="00DB2C3E" w:rsidRDefault="00831531" w:rsidP="00831531">
      <w:pPr>
        <w:pStyle w:val="61"/>
        <w:shd w:val="clear" w:color="auto" w:fill="auto"/>
        <w:spacing w:before="0" w:line="240" w:lineRule="auto"/>
        <w:ind w:left="23" w:right="23"/>
        <w:rPr>
          <w:rFonts w:cs="Times New Roman"/>
          <w:sz w:val="28"/>
          <w:szCs w:val="28"/>
        </w:rPr>
      </w:pPr>
      <w:r w:rsidRPr="00DB2C3E">
        <w:rPr>
          <w:rFonts w:cs="Times New Roman"/>
          <w:sz w:val="28"/>
          <w:szCs w:val="28"/>
        </w:rPr>
        <w:t>97%, доля тепловой энергии с потерями теплоносителя на компенсацию этих потерь - 3%; котельная бани - 100%; котельная «База-Гараж» - 99%, доля тепловой энергии с потерями теплоносителя на компенсацию этих потерь - 1%; котельная «школа №2» -97%, доля тепловой энергии с потерями теплоносителя на компенсацию этих потерь - 2 %; котельная школы №3 - 96%, доля тепловой энергии с потерями теплоносителя на компенсацию этих потерь - 4%; котельная «д/сад №8» - 98%, доля тепловой энер</w:t>
      </w:r>
      <w:r w:rsidRPr="00DB2C3E">
        <w:rPr>
          <w:rFonts w:cs="Times New Roman"/>
          <w:sz w:val="28"/>
          <w:szCs w:val="28"/>
        </w:rPr>
        <w:softHyphen/>
        <w:t>гии с потерями теплоносителя на компенсацию этих потерь - 2%; котельная ООО «Кузбассконсервмолоко» - 98%, доля тепловой энергии с потерями теплоносителя на компенсацию этих потерь - 2%; котельная ДРСУ - 98%, доля тепловой энергии с по</w:t>
      </w:r>
      <w:r w:rsidRPr="00DB2C3E">
        <w:rPr>
          <w:rFonts w:cs="Times New Roman"/>
          <w:sz w:val="28"/>
          <w:szCs w:val="28"/>
        </w:rPr>
        <w:softHyphen/>
        <w:t>терями теплоносителя на компенсацию этих потерь - 2%; котельная ДЭП №233 - 98%, доля тепловой энергии с потерями теплоносителя на компенсацию этих потерь - 2%; котельная техникума - 99%, доля тепловой энергии с потерями теплоносителя на компенсацию этих потерь - 1%.</w:t>
      </w:r>
    </w:p>
    <w:p w:rsidR="00831531" w:rsidRPr="00DB2C3E" w:rsidRDefault="00831531" w:rsidP="00831531">
      <w:pPr>
        <w:pStyle w:val="61"/>
        <w:shd w:val="clear" w:color="auto" w:fill="auto"/>
        <w:spacing w:before="0" w:line="240" w:lineRule="auto"/>
        <w:ind w:left="23" w:right="23" w:firstLine="686"/>
        <w:rPr>
          <w:rFonts w:cs="Times New Roman"/>
          <w:sz w:val="28"/>
          <w:szCs w:val="28"/>
        </w:rPr>
      </w:pPr>
      <w:r w:rsidRPr="00DB2C3E">
        <w:rPr>
          <w:rFonts w:cs="Times New Roman"/>
          <w:sz w:val="28"/>
          <w:szCs w:val="28"/>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32.</w:t>
      </w:r>
    </w:p>
    <w:p w:rsidR="00831531" w:rsidRPr="00DB2C3E" w:rsidRDefault="00831531" w:rsidP="00831531">
      <w:pPr>
        <w:pStyle w:val="61"/>
        <w:shd w:val="clear" w:color="auto" w:fill="auto"/>
        <w:spacing w:before="0" w:line="240" w:lineRule="auto"/>
        <w:ind w:left="23" w:right="23" w:firstLine="686"/>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DB2C3E">
      <w:pPr>
        <w:pStyle w:val="52"/>
        <w:shd w:val="clear" w:color="auto" w:fill="auto"/>
        <w:spacing w:line="220" w:lineRule="exact"/>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831531">
      <w:pPr>
        <w:pStyle w:val="52"/>
        <w:shd w:val="clear" w:color="auto" w:fill="auto"/>
        <w:spacing w:line="220" w:lineRule="exact"/>
        <w:ind w:left="20"/>
        <w:rPr>
          <w:rFonts w:cs="Times New Roman"/>
          <w:sz w:val="24"/>
          <w:szCs w:val="24"/>
        </w:rPr>
      </w:pPr>
    </w:p>
    <w:p w:rsidR="00831531" w:rsidRPr="00DB2C3E" w:rsidRDefault="00831531" w:rsidP="00131A49">
      <w:pPr>
        <w:pStyle w:val="52"/>
        <w:shd w:val="clear" w:color="auto" w:fill="auto"/>
        <w:spacing w:line="220" w:lineRule="exact"/>
        <w:rPr>
          <w:rFonts w:cs="Times New Roman"/>
          <w:sz w:val="24"/>
          <w:szCs w:val="24"/>
        </w:rPr>
        <w:sectPr w:rsidR="00831531" w:rsidRPr="00DB2C3E" w:rsidSect="00A17E26">
          <w:type w:val="continuous"/>
          <w:pgSz w:w="11909" w:h="16834"/>
          <w:pgMar w:top="1134" w:right="851" w:bottom="1134" w:left="1418" w:header="709" w:footer="709" w:gutter="0"/>
          <w:cols w:space="708"/>
          <w:docGrid w:linePitch="360"/>
        </w:sectPr>
      </w:pPr>
    </w:p>
    <w:p w:rsidR="00831531" w:rsidRPr="00DB2C3E" w:rsidRDefault="00831531" w:rsidP="00831531">
      <w:pPr>
        <w:pStyle w:val="52"/>
        <w:shd w:val="clear" w:color="auto" w:fill="auto"/>
        <w:spacing w:line="220" w:lineRule="exact"/>
        <w:ind w:left="20"/>
        <w:jc w:val="center"/>
        <w:rPr>
          <w:rFonts w:cs="Times New Roman"/>
          <w:sz w:val="28"/>
          <w:szCs w:val="28"/>
        </w:rPr>
      </w:pPr>
      <w:r w:rsidRPr="00DB2C3E">
        <w:rPr>
          <w:rFonts w:cs="Times New Roman"/>
          <w:sz w:val="28"/>
          <w:szCs w:val="28"/>
        </w:rPr>
        <w:lastRenderedPageBreak/>
        <w:t>Таблица 33. Существующие и перспективные потери тепловой энергии при ее передаче по тепловым сетям</w:t>
      </w:r>
    </w:p>
    <w:p w:rsidR="00831531" w:rsidRPr="00DB2C3E" w:rsidRDefault="00831531" w:rsidP="00831531">
      <w:pPr>
        <w:pStyle w:val="61"/>
        <w:shd w:val="clear" w:color="auto" w:fill="auto"/>
        <w:spacing w:before="0" w:line="240" w:lineRule="auto"/>
        <w:ind w:left="23" w:right="23" w:firstLine="686"/>
        <w:rPr>
          <w:rFonts w:cs="Times New Roman"/>
          <w:sz w:val="28"/>
          <w:szCs w:val="28"/>
        </w:rPr>
      </w:pPr>
    </w:p>
    <w:tbl>
      <w:tblPr>
        <w:tblW w:w="14616" w:type="dxa"/>
        <w:tblInd w:w="-5" w:type="dxa"/>
        <w:tblLayout w:type="fixed"/>
        <w:tblCellMar>
          <w:left w:w="10" w:type="dxa"/>
          <w:right w:w="10" w:type="dxa"/>
        </w:tblCellMar>
        <w:tblLook w:val="00A0"/>
      </w:tblPr>
      <w:tblGrid>
        <w:gridCol w:w="2425"/>
        <w:gridCol w:w="1559"/>
        <w:gridCol w:w="993"/>
        <w:gridCol w:w="992"/>
        <w:gridCol w:w="992"/>
        <w:gridCol w:w="992"/>
        <w:gridCol w:w="851"/>
        <w:gridCol w:w="1134"/>
        <w:gridCol w:w="850"/>
        <w:gridCol w:w="993"/>
        <w:gridCol w:w="850"/>
        <w:gridCol w:w="1134"/>
        <w:gridCol w:w="851"/>
      </w:tblGrid>
      <w:tr w:rsidR="00831531" w:rsidRPr="00DB2C3E" w:rsidTr="00A56E4E">
        <w:trPr>
          <w:trHeight w:hRule="exact" w:val="507"/>
        </w:trPr>
        <w:tc>
          <w:tcPr>
            <w:tcW w:w="242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Номер, наименование котельной</w:t>
            </w:r>
          </w:p>
        </w:tc>
        <w:tc>
          <w:tcPr>
            <w:tcW w:w="12191" w:type="dxa"/>
            <w:gridSpan w:val="12"/>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Существующие и перспективные потери тепловой энергии при ее передаче по тепловым сетям, Гкал/ч</w:t>
            </w:r>
          </w:p>
        </w:tc>
      </w:tr>
      <w:tr w:rsidR="00831531" w:rsidRPr="00DB2C3E" w:rsidTr="00A56E4E">
        <w:trPr>
          <w:trHeight w:hRule="exact" w:val="287"/>
        </w:trPr>
        <w:tc>
          <w:tcPr>
            <w:tcW w:w="242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3544"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 год</w:t>
            </w:r>
          </w:p>
        </w:tc>
        <w:tc>
          <w:tcPr>
            <w:tcW w:w="2835"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c>
          <w:tcPr>
            <w:tcW w:w="2977" w:type="dxa"/>
            <w:gridSpan w:val="3"/>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год</w:t>
            </w:r>
          </w:p>
        </w:tc>
        <w:tc>
          <w:tcPr>
            <w:tcW w:w="2835" w:type="dxa"/>
            <w:gridSpan w:val="3"/>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год</w:t>
            </w:r>
          </w:p>
        </w:tc>
      </w:tr>
      <w:tr w:rsidR="00831531" w:rsidRPr="00DB2C3E" w:rsidTr="00A56E4E">
        <w:trPr>
          <w:trHeight w:hRule="exact" w:val="1484"/>
        </w:trPr>
        <w:tc>
          <w:tcPr>
            <w:tcW w:w="242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через</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изоляцию</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с затратами теплоносителя</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r>
      <w:tr w:rsidR="00831531" w:rsidRPr="00DB2C3E" w:rsidTr="00A56E4E">
        <w:trPr>
          <w:trHeight w:hRule="exact" w:val="43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0,9411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0,0381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0,9792</w:t>
            </w:r>
          </w:p>
        </w:tc>
      </w:tr>
      <w:tr w:rsidR="00831531" w:rsidRPr="00DB2C3E" w:rsidTr="00A56E4E">
        <w:trPr>
          <w:trHeight w:hRule="exact" w:val="56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0,1404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0,1441</w:t>
            </w:r>
          </w:p>
        </w:tc>
      </w:tr>
      <w:tr w:rsidR="00831531" w:rsidRPr="00DB2C3E" w:rsidTr="00A56E4E">
        <w:trPr>
          <w:trHeight w:hRule="exact" w:val="555"/>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0,0265</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r>
      <w:tr w:rsidR="00831531" w:rsidRPr="00DB2C3E" w:rsidTr="00A56E4E">
        <w:trPr>
          <w:trHeight w:hRule="exact" w:val="421"/>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0,0840</w:t>
            </w:r>
          </w:p>
        </w:tc>
      </w:tr>
      <w:tr w:rsidR="00831531" w:rsidRPr="00DB2C3E" w:rsidTr="00A56E4E">
        <w:trPr>
          <w:trHeight w:hRule="exact" w:val="285"/>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0,0741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0,0013</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0,0754</w:t>
            </w:r>
          </w:p>
        </w:tc>
      </w:tr>
      <w:tr w:rsidR="00831531" w:rsidRPr="00DB2C3E" w:rsidTr="00A56E4E">
        <w:trPr>
          <w:trHeight w:hRule="exact" w:val="427"/>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0,2528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0,2569</w:t>
            </w:r>
          </w:p>
        </w:tc>
      </w:tr>
      <w:tr w:rsidR="00831531" w:rsidRPr="00DB2C3E" w:rsidTr="00A56E4E">
        <w:trPr>
          <w:trHeight w:hRule="exact" w:val="1004"/>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0,0738</w:t>
            </w:r>
          </w:p>
        </w:tc>
      </w:tr>
      <w:tr w:rsidR="00831531" w:rsidRPr="00DB2C3E" w:rsidTr="00A56E4E">
        <w:trPr>
          <w:trHeight w:hRule="exact" w:val="42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0,0009</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0,0271</w:t>
            </w:r>
          </w:p>
        </w:tc>
      </w:tr>
      <w:tr w:rsidR="00831531" w:rsidRPr="00DB2C3E" w:rsidTr="00A56E4E">
        <w:trPr>
          <w:trHeight w:hRule="exact" w:val="287"/>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0,0024</w:t>
            </w:r>
          </w:p>
        </w:tc>
      </w:tr>
      <w:tr w:rsidR="00831531" w:rsidRPr="00DB2C3E" w:rsidTr="00A56E4E">
        <w:trPr>
          <w:trHeight w:hRule="exact" w:val="43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r>
      <w:tr w:rsidR="00831531" w:rsidRPr="00DB2C3E" w:rsidTr="00A56E4E">
        <w:trPr>
          <w:trHeight w:hRule="exact" w:val="411"/>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0,0131</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0,0134</w:t>
            </w:r>
          </w:p>
        </w:tc>
      </w:tr>
      <w:tr w:rsidR="00831531" w:rsidRPr="00DB2C3E" w:rsidTr="00A56E4E">
        <w:trPr>
          <w:trHeight w:hRule="exact" w:val="864"/>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0,0139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0,0006</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0,0145</w:t>
            </w:r>
          </w:p>
        </w:tc>
      </w:tr>
      <w:tr w:rsidR="00831531" w:rsidRPr="00DB2C3E" w:rsidTr="00A56E4E">
        <w:trPr>
          <w:trHeight w:hRule="exact" w:val="430"/>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0,0129</w:t>
            </w:r>
          </w:p>
        </w:tc>
      </w:tr>
      <w:tr w:rsidR="00831531" w:rsidRPr="00DB2C3E"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«Сенная, 29»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93"/>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693"/>
        </w:trPr>
        <w:tc>
          <w:tcPr>
            <w:tcW w:w="242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0,0858</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0,0879</w:t>
            </w:r>
          </w:p>
        </w:tc>
      </w:tr>
      <w:tr w:rsidR="00831531" w:rsidRPr="00DB2C3E" w:rsidTr="00A56E4E">
        <w:trPr>
          <w:trHeight w:hRule="exact" w:val="292"/>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0,0696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0,0707</w:t>
            </w:r>
          </w:p>
        </w:tc>
      </w:tr>
      <w:tr w:rsidR="00831531" w:rsidRPr="00DB2C3E" w:rsidTr="00A56E4E">
        <w:trPr>
          <w:trHeight w:hRule="exact" w:val="409"/>
        </w:trPr>
        <w:tc>
          <w:tcPr>
            <w:tcW w:w="242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0,0487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0,0497</w:t>
            </w:r>
          </w:p>
        </w:tc>
      </w:tr>
      <w:tr w:rsidR="00831531" w:rsidRPr="00DB2C3E" w:rsidTr="00A56E4E">
        <w:trPr>
          <w:trHeight w:hRule="exact" w:val="429"/>
        </w:trPr>
        <w:tc>
          <w:tcPr>
            <w:tcW w:w="242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0,1082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0,1090</w:t>
            </w:r>
          </w:p>
        </w:tc>
      </w:tr>
    </w:tbl>
    <w:p w:rsidR="00831531" w:rsidRPr="00DB2C3E" w:rsidRDefault="00831531" w:rsidP="00831531">
      <w:pPr>
        <w:pStyle w:val="70"/>
        <w:shd w:val="clear" w:color="auto" w:fill="auto"/>
        <w:spacing w:line="240" w:lineRule="auto"/>
        <w:ind w:right="20" w:firstLine="709"/>
        <w:rPr>
          <w:rFonts w:cs="Times New Roman"/>
          <w:sz w:val="28"/>
          <w:szCs w:val="28"/>
        </w:rPr>
      </w:pPr>
      <w:bookmarkStart w:id="8" w:name="bookmark17"/>
    </w:p>
    <w:p w:rsidR="00831531" w:rsidRPr="00DB2C3E" w:rsidRDefault="00831531" w:rsidP="00831531">
      <w:pPr>
        <w:pStyle w:val="70"/>
        <w:shd w:val="clear" w:color="auto" w:fill="auto"/>
        <w:spacing w:line="240" w:lineRule="auto"/>
        <w:ind w:right="20" w:firstLine="709"/>
        <w:rPr>
          <w:rFonts w:cs="Times New Roman"/>
          <w:sz w:val="28"/>
          <w:szCs w:val="28"/>
        </w:rPr>
        <w:sectPr w:rsidR="00831531" w:rsidRPr="00DB2C3E" w:rsidSect="0067102F">
          <w:type w:val="continuous"/>
          <w:pgSz w:w="16834" w:h="11909" w:orient="landscape"/>
          <w:pgMar w:top="1418" w:right="1134" w:bottom="851" w:left="1134" w:header="709" w:footer="709" w:gutter="0"/>
          <w:cols w:space="708"/>
          <w:docGrid w:linePitch="360"/>
        </w:sectPr>
      </w:pPr>
    </w:p>
    <w:p w:rsidR="00831531" w:rsidRPr="00DB2C3E" w:rsidRDefault="00831531" w:rsidP="00DB2C3E">
      <w:pPr>
        <w:pStyle w:val="70"/>
        <w:shd w:val="clear" w:color="auto" w:fill="auto"/>
        <w:spacing w:line="240" w:lineRule="auto"/>
        <w:ind w:right="20" w:firstLine="709"/>
        <w:jc w:val="center"/>
        <w:rPr>
          <w:rFonts w:cs="Times New Roman"/>
          <w:sz w:val="28"/>
          <w:szCs w:val="28"/>
        </w:rPr>
      </w:pPr>
      <w:r w:rsidRPr="00DB2C3E">
        <w:rPr>
          <w:rFonts w:cs="Times New Roman"/>
          <w:sz w:val="28"/>
          <w:szCs w:val="28"/>
        </w:rPr>
        <w:lastRenderedPageBreak/>
        <w:t>2.8.Затраты существующей и перспективной тепловой мощности на хозяйственные нужды тепловых сетей</w:t>
      </w:r>
      <w:bookmarkEnd w:id="8"/>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9" w:name="bookmark18"/>
      <w:r w:rsidRPr="00DB2C3E">
        <w:rPr>
          <w:rFonts w:cs="Times New Roman"/>
          <w:sz w:val="28"/>
          <w:szCs w:val="28"/>
        </w:rPr>
        <w:t>Данные по затратам тепловой мощности на хозяйственные нужды тепловых сетей отсутствуют.</w:t>
      </w:r>
      <w:bookmarkEnd w:id="9"/>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DB2C3E">
      <w:pPr>
        <w:pStyle w:val="70"/>
        <w:shd w:val="clear" w:color="auto" w:fill="auto"/>
        <w:spacing w:line="240" w:lineRule="auto"/>
        <w:ind w:right="20" w:firstLine="709"/>
        <w:jc w:val="center"/>
        <w:rPr>
          <w:rFonts w:cs="Times New Roman"/>
          <w:sz w:val="28"/>
          <w:szCs w:val="28"/>
        </w:rPr>
      </w:pPr>
      <w:r w:rsidRPr="00DB2C3E">
        <w:rPr>
          <w:rFonts w:cs="Times New Roman"/>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Значения резерва тепловой мощности источников теплоснабжения представлено в таблицах 10, 11, 12, 13, 14, 15, 16, 17, 18, 19, 20, 21, 22, 23, 24, 25, 26, 27, 28, 29.</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Резервы тепловой мощности сохраняется при развитии системы теплоснабжения на всех этапах реализации схемы теплоснабжения Тяжинского городского поселения.</w:t>
      </w: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10" w:name="bookmark19"/>
      <w:r w:rsidRPr="00DB2C3E">
        <w:rPr>
          <w:rFonts w:cs="Times New Roman"/>
          <w:sz w:val="28"/>
          <w:szCs w:val="28"/>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bookmarkEnd w:id="10"/>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2.10.Значения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540"/>
        <w:rPr>
          <w:rFonts w:cs="Times New Roman"/>
          <w:sz w:val="28"/>
          <w:szCs w:val="28"/>
        </w:rPr>
      </w:pPr>
      <w:r w:rsidRPr="00DB2C3E">
        <w:rPr>
          <w:rFonts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r w:rsidRPr="00DB2C3E">
        <w:rPr>
          <w:rFonts w:cs="Times New Roman"/>
          <w:sz w:val="28"/>
          <w:szCs w:val="28"/>
        </w:rPr>
        <w:softHyphen/>
        <w:t>на определяется по соглашению сторон, с долгосрочными договорами, в отношении ко</w:t>
      </w:r>
      <w:r w:rsidRPr="00DB2C3E">
        <w:rPr>
          <w:rFonts w:cs="Times New Roman"/>
          <w:sz w:val="28"/>
          <w:szCs w:val="28"/>
        </w:rPr>
        <w:softHyphen/>
        <w:t>торых установлен долгосрочный тариф отсутствуют.</w:t>
      </w:r>
    </w:p>
    <w:p w:rsidR="00831531" w:rsidRPr="00DB2C3E" w:rsidRDefault="00831531" w:rsidP="00831531">
      <w:pPr>
        <w:pStyle w:val="61"/>
        <w:shd w:val="clear" w:color="auto" w:fill="auto"/>
        <w:spacing w:before="0" w:line="240" w:lineRule="auto"/>
        <w:ind w:right="20" w:firstLine="540"/>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bookmarkStart w:id="11" w:name="bookmark20"/>
      <w:bookmarkStart w:id="12" w:name="bookmark21"/>
      <w:r w:rsidRPr="00DB2C3E">
        <w:rPr>
          <w:rFonts w:cs="Times New Roman"/>
          <w:sz w:val="28"/>
          <w:szCs w:val="28"/>
        </w:rPr>
        <w:t>3.Перспективные балансы производительности водоподготовительных установок</w:t>
      </w:r>
      <w:bookmarkEnd w:id="11"/>
      <w:bookmarkEnd w:id="12"/>
    </w:p>
    <w:p w:rsidR="00831531" w:rsidRPr="00DB2C3E" w:rsidRDefault="00831531" w:rsidP="00831531">
      <w:pPr>
        <w:pStyle w:val="70"/>
        <w:shd w:val="clear" w:color="auto" w:fill="auto"/>
        <w:spacing w:line="240" w:lineRule="auto"/>
        <w:ind w:right="20" w:firstLine="709"/>
        <w:rPr>
          <w:rFonts w:cs="Times New Roman"/>
          <w:sz w:val="28"/>
          <w:szCs w:val="28"/>
        </w:rPr>
      </w:pPr>
      <w:bookmarkStart w:id="13" w:name="bookmark22"/>
      <w:r w:rsidRPr="00DB2C3E">
        <w:rPr>
          <w:rFonts w:cs="Times New Roman"/>
          <w:sz w:val="28"/>
          <w:szCs w:val="28"/>
        </w:rPr>
        <w:t>3.1.Порядок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lastRenderedPageBreak/>
        <w:t>3.1.1.Общие положения</w:t>
      </w:r>
    </w:p>
    <w:p w:rsidR="00831531" w:rsidRPr="00DB2C3E" w:rsidRDefault="00831531" w:rsidP="00831531">
      <w:pPr>
        <w:pStyle w:val="70"/>
        <w:shd w:val="clear" w:color="auto" w:fill="auto"/>
        <w:spacing w:line="240" w:lineRule="auto"/>
        <w:ind w:left="56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г.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г. №325.</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В 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невозможно.</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42"/>
        <w:shd w:val="clear" w:color="auto" w:fill="auto"/>
        <w:tabs>
          <w:tab w:val="left" w:pos="1460"/>
        </w:tabs>
        <w:spacing w:before="0" w:after="0" w:line="240" w:lineRule="auto"/>
        <w:ind w:right="20" w:firstLine="709"/>
        <w:rPr>
          <w:rFonts w:cs="Times New Roman"/>
          <w:sz w:val="28"/>
          <w:szCs w:val="28"/>
        </w:rPr>
      </w:pPr>
      <w:bookmarkStart w:id="14" w:name="bookmark23"/>
      <w:bookmarkStart w:id="15" w:name="bookmark24"/>
      <w:r w:rsidRPr="00DB2C3E">
        <w:rPr>
          <w:rFonts w:cs="Times New Roman"/>
          <w:sz w:val="28"/>
          <w:szCs w:val="28"/>
        </w:rPr>
        <w:t>3.1.2.Определение расчетного часового расхода воды для расчета производительности водоподготовки</w:t>
      </w:r>
      <w:bookmarkEnd w:id="14"/>
      <w:bookmarkEnd w:id="15"/>
    </w:p>
    <w:p w:rsidR="00831531" w:rsidRPr="00DB2C3E" w:rsidRDefault="00831531" w:rsidP="00831531">
      <w:pPr>
        <w:pStyle w:val="42"/>
        <w:shd w:val="clear" w:color="auto" w:fill="auto"/>
        <w:tabs>
          <w:tab w:val="left" w:pos="1460"/>
        </w:tabs>
        <w:spacing w:before="0" w:after="0"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Pr="00DB2C3E">
        <w:rPr>
          <w:rFonts w:cs="Times New Roman"/>
          <w:sz w:val="28"/>
          <w:szCs w:val="28"/>
        </w:rPr>
        <w:lastRenderedPageBreak/>
        <w:t>0,5% объема воды в этих трубопроводах;</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r w:rsidRPr="00DB2C3E">
        <w:rPr>
          <w:rFonts w:cs="Times New Roman"/>
          <w:sz w:val="28"/>
          <w:szCs w:val="28"/>
        </w:rPr>
        <w:softHyphen/>
        <w:t>рой принят равным 2% объема воды в трубопроводах тепловых сетей и присоединенных к ним системах отопления, вентил</w:t>
      </w:r>
      <w:r w:rsidRPr="00DB2C3E">
        <w:rPr>
          <w:rStyle w:val="1"/>
          <w:rFonts w:cs="Times New Roman"/>
          <w:sz w:val="28"/>
          <w:szCs w:val="28"/>
          <w:u w:val="none"/>
        </w:rPr>
        <w:t>яци</w:t>
      </w:r>
      <w:r w:rsidRPr="00DB2C3E">
        <w:rPr>
          <w:rFonts w:cs="Times New Roman"/>
          <w:sz w:val="28"/>
          <w:szCs w:val="28"/>
        </w:rPr>
        <w:t>и и в системах горячего водоснабжения для открытых систем теплоснабжения.</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sidRPr="00DB2C3E">
        <w:rPr>
          <w:rFonts w:cs="Times New Roman"/>
          <w:sz w:val="28"/>
          <w:szCs w:val="28"/>
          <w:vertAlign w:val="superscript"/>
        </w:rPr>
        <w:t>3</w:t>
      </w:r>
      <w:r w:rsidRPr="00DB2C3E">
        <w:rPr>
          <w:rFonts w:cs="Times New Roman"/>
          <w:sz w:val="28"/>
          <w:szCs w:val="28"/>
        </w:rPr>
        <w:t xml:space="preserve"> на 1 МВт расчетной тепловой нагрузки при закрытой системе теплоснабжения, 70 м</w:t>
      </w:r>
      <w:r w:rsidRPr="00DB2C3E">
        <w:rPr>
          <w:rFonts w:cs="Times New Roman"/>
          <w:sz w:val="28"/>
          <w:szCs w:val="28"/>
          <w:vertAlign w:val="superscript"/>
        </w:rPr>
        <w:t>3</w:t>
      </w:r>
      <w:r w:rsidRPr="00DB2C3E">
        <w:rPr>
          <w:rFonts w:cs="Times New Roman"/>
          <w:sz w:val="24"/>
          <w:szCs w:val="24"/>
        </w:rPr>
        <w:t xml:space="preserve"> на 1 </w:t>
      </w:r>
      <w:r w:rsidRPr="00DB2C3E">
        <w:rPr>
          <w:rFonts w:cs="Times New Roman"/>
          <w:sz w:val="28"/>
          <w:szCs w:val="28"/>
        </w:rPr>
        <w:t>МВт - при открытой системе и 30 м на 1 МВт средней нагрузки - при отдельных сетях горячего водоснабжения.</w:t>
      </w:r>
    </w:p>
    <w:p w:rsidR="00831531" w:rsidRPr="00DB2C3E" w:rsidRDefault="00831531" w:rsidP="00831531">
      <w:pPr>
        <w:pStyle w:val="61"/>
        <w:shd w:val="clear" w:color="auto" w:fill="auto"/>
        <w:spacing w:before="0" w:line="240" w:lineRule="auto"/>
        <w:ind w:left="20" w:firstLine="689"/>
        <w:rPr>
          <w:rFonts w:cs="Times New Roman"/>
          <w:sz w:val="28"/>
          <w:szCs w:val="28"/>
        </w:rPr>
      </w:pPr>
      <w:r w:rsidRPr="00DB2C3E">
        <w:rPr>
          <w:rFonts w:cs="Times New Roman"/>
          <w:sz w:val="28"/>
          <w:szCs w:val="28"/>
        </w:rPr>
        <w:t>Внутренние объемы системы теплоснабжения определены расчетным путем по</w:t>
      </w:r>
    </w:p>
    <w:p w:rsidR="00831531" w:rsidRPr="00DB2C3E" w:rsidRDefault="00831531" w:rsidP="00831531">
      <w:pPr>
        <w:pStyle w:val="61"/>
        <w:shd w:val="clear" w:color="auto" w:fill="auto"/>
        <w:spacing w:before="0" w:line="240" w:lineRule="auto"/>
        <w:ind w:right="20"/>
        <w:rPr>
          <w:rFonts w:cs="Times New Roman"/>
          <w:sz w:val="28"/>
          <w:szCs w:val="28"/>
        </w:rPr>
      </w:pPr>
      <w:r w:rsidRPr="00DB2C3E">
        <w:rPr>
          <w:rFonts w:cs="Times New Roman"/>
          <w:sz w:val="28"/>
          <w:szCs w:val="28"/>
        </w:rPr>
        <w:t>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 г.).</w:t>
      </w:r>
    </w:p>
    <w:p w:rsidR="00831531" w:rsidRPr="00DB2C3E" w:rsidRDefault="00831531" w:rsidP="00831531">
      <w:pPr>
        <w:pStyle w:val="61"/>
        <w:shd w:val="clear" w:color="auto" w:fill="auto"/>
        <w:spacing w:before="0" w:line="240" w:lineRule="auto"/>
        <w:ind w:right="20"/>
        <w:rPr>
          <w:rFonts w:cs="Times New Roman"/>
          <w:sz w:val="28"/>
          <w:szCs w:val="28"/>
        </w:rPr>
      </w:pPr>
    </w:p>
    <w:p w:rsidR="00831531" w:rsidRPr="00DB2C3E" w:rsidRDefault="00831531" w:rsidP="00831531">
      <w:pPr>
        <w:pStyle w:val="42"/>
        <w:shd w:val="clear" w:color="auto" w:fill="auto"/>
        <w:tabs>
          <w:tab w:val="left" w:pos="1286"/>
        </w:tabs>
        <w:spacing w:before="0" w:after="0" w:line="240" w:lineRule="auto"/>
        <w:ind w:firstLine="0"/>
        <w:rPr>
          <w:rFonts w:cs="Times New Roman"/>
          <w:sz w:val="28"/>
          <w:szCs w:val="28"/>
        </w:rPr>
      </w:pPr>
      <w:bookmarkStart w:id="16" w:name="bookmark26"/>
      <w:r w:rsidRPr="00DB2C3E">
        <w:rPr>
          <w:rFonts w:cs="Times New Roman"/>
          <w:sz w:val="28"/>
          <w:szCs w:val="28"/>
        </w:rPr>
        <w:t>3.1.3.Определение нормативов технологических потерь и затрат теплоносителя</w:t>
      </w:r>
      <w:bookmarkEnd w:id="16"/>
    </w:p>
    <w:p w:rsidR="00831531" w:rsidRPr="00DB2C3E" w:rsidRDefault="00831531" w:rsidP="00831531">
      <w:pPr>
        <w:pStyle w:val="42"/>
        <w:shd w:val="clear" w:color="auto" w:fill="auto"/>
        <w:tabs>
          <w:tab w:val="left" w:pos="1286"/>
        </w:tabs>
        <w:spacing w:before="0" w:after="0" w:line="240" w:lineRule="auto"/>
        <w:ind w:firstLine="0"/>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К нормируемым технологическим затратам теплоносителя (теплоноситель - вода) относятся: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w:t>
      </w:r>
      <w:r w:rsidRPr="00DB2C3E">
        <w:rPr>
          <w:rFonts w:cs="Times New Roman"/>
          <w:sz w:val="28"/>
          <w:szCs w:val="28"/>
        </w:rPr>
        <w:lastRenderedPageBreak/>
        <w:t>технической эксплуатации тепловых энергоустановок.</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Нормативные значения потерь теплоносителя за год с его нормируемой утечкой, м</w:t>
      </w:r>
      <w:r w:rsidRPr="00DB2C3E">
        <w:rPr>
          <w:rStyle w:val="Tahoma"/>
          <w:rFonts w:ascii="Times New Roman" w:hAnsi="Times New Roman" w:cs="Times New Roman"/>
          <w:sz w:val="28"/>
          <w:szCs w:val="28"/>
          <w:vertAlign w:val="superscript"/>
        </w:rPr>
        <w:t>3</w:t>
      </w:r>
      <w:r w:rsidRPr="00DB2C3E">
        <w:rPr>
          <w:rFonts w:cs="Times New Roman"/>
          <w:sz w:val="28"/>
          <w:szCs w:val="28"/>
        </w:rPr>
        <w:t>, определялись по формуле:</w:t>
      </w:r>
    </w:p>
    <w:p w:rsidR="00831531" w:rsidRPr="00DB2C3E" w:rsidRDefault="00831531" w:rsidP="00831531">
      <w:pPr>
        <w:pStyle w:val="61"/>
        <w:shd w:val="clear" w:color="auto" w:fill="auto"/>
        <w:spacing w:before="0" w:line="240" w:lineRule="auto"/>
        <w:ind w:right="20" w:firstLine="540"/>
        <w:jc w:val="center"/>
        <w:rPr>
          <w:rFonts w:cs="Times New Roman"/>
          <w:i/>
          <w:sz w:val="24"/>
          <w:szCs w:val="24"/>
        </w:rPr>
      </w:pPr>
      <w:r w:rsidRPr="00DB2C3E">
        <w:rPr>
          <w:rFonts w:cs="Times New Roman"/>
          <w:i/>
          <w:position w:val="-14"/>
          <w:sz w:val="24"/>
          <w:szCs w:val="24"/>
        </w:rPr>
        <w:object w:dxaOrig="3540" w:dyaOrig="400">
          <v:shape id="_x0000_i1096" type="#_x0000_t75" style="width:176.75pt;height:20.55pt" o:ole="">
            <v:imagedata r:id="rId117" o:title=""/>
          </v:shape>
          <o:OLEObject Type="Embed" ProgID="Equation.DSMT4" ShapeID="_x0000_i1096" DrawAspect="Content" ObjectID="_1552203351" r:id="rId118"/>
        </w:object>
      </w:r>
    </w:p>
    <w:p w:rsidR="00831531" w:rsidRPr="00DB2C3E" w:rsidRDefault="00831531" w:rsidP="00831531">
      <w:pPr>
        <w:pStyle w:val="61"/>
        <w:shd w:val="clear" w:color="auto" w:fill="auto"/>
        <w:spacing w:before="0" w:line="240" w:lineRule="auto"/>
        <w:ind w:right="20" w:firstLine="709"/>
        <w:rPr>
          <w:rFonts w:cs="Times New Roman"/>
          <w:sz w:val="28"/>
          <w:szCs w:val="24"/>
        </w:rPr>
      </w:pPr>
      <w:r w:rsidRPr="00DB2C3E">
        <w:rPr>
          <w:rFonts w:cs="Times New Roman"/>
          <w:sz w:val="28"/>
          <w:szCs w:val="24"/>
        </w:rPr>
        <w:t>где а - норма среднегодовой утечки теплоносителя, м</w:t>
      </w:r>
      <w:r w:rsidRPr="00DB2C3E">
        <w:rPr>
          <w:rStyle w:val="Tahoma"/>
          <w:rFonts w:ascii="Times New Roman" w:hAnsi="Times New Roman" w:cs="Times New Roman"/>
          <w:sz w:val="28"/>
          <w:szCs w:val="24"/>
          <w:vertAlign w:val="superscript"/>
        </w:rPr>
        <w:t>3</w:t>
      </w:r>
      <w:r w:rsidRPr="00DB2C3E">
        <w:rPr>
          <w:rFonts w:cs="Times New Roman"/>
          <w:sz w:val="28"/>
          <w:szCs w:val="24"/>
        </w:rPr>
        <w:t>/чм</w:t>
      </w:r>
      <w:r w:rsidRPr="00DB2C3E">
        <w:rPr>
          <w:rStyle w:val="Tahoma"/>
          <w:rFonts w:ascii="Times New Roman" w:hAnsi="Times New Roman" w:cs="Times New Roman"/>
          <w:sz w:val="28"/>
          <w:szCs w:val="24"/>
          <w:vertAlign w:val="superscript"/>
        </w:rPr>
        <w:t>3</w:t>
      </w:r>
      <w:r w:rsidRPr="00DB2C3E">
        <w:rPr>
          <w:rFonts w:cs="Times New Roman"/>
          <w:sz w:val="28"/>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831531" w:rsidRPr="00DB2C3E" w:rsidRDefault="00831531" w:rsidP="00831531">
      <w:pPr>
        <w:pStyle w:val="61"/>
        <w:shd w:val="clear" w:color="auto" w:fill="auto"/>
        <w:spacing w:before="0" w:line="240" w:lineRule="auto"/>
        <w:ind w:right="20" w:firstLine="709"/>
        <w:rPr>
          <w:rFonts w:cs="Times New Roman"/>
          <w:sz w:val="28"/>
          <w:szCs w:val="24"/>
        </w:rPr>
      </w:pPr>
      <w:r w:rsidRPr="00DB2C3E">
        <w:rPr>
          <w:rFonts w:cs="Times New Roman"/>
          <w:position w:val="-14"/>
          <w:sz w:val="28"/>
          <w:szCs w:val="24"/>
        </w:rPr>
        <w:object w:dxaOrig="460" w:dyaOrig="400">
          <v:shape id="_x0000_i1097" type="#_x0000_t75" style="width:23.4pt;height:20.55pt" o:ole="">
            <v:imagedata r:id="rId119" o:title=""/>
          </v:shape>
          <o:OLEObject Type="Embed" ProgID="Equation.DSMT4" ShapeID="_x0000_i1097" DrawAspect="Content" ObjectID="_1552203352" r:id="rId120"/>
        </w:object>
      </w:r>
      <w:r w:rsidRPr="00DB2C3E">
        <w:rPr>
          <w:rFonts w:cs="Times New Roman"/>
          <w:sz w:val="28"/>
          <w:szCs w:val="24"/>
        </w:rPr>
        <w:t>- среднегодовая емкость трубопроводов тепловых сетей, эксплуатируемых теплосетевой организацией, м ;</w:t>
      </w:r>
    </w:p>
    <w:p w:rsidR="00831531" w:rsidRPr="00DB2C3E" w:rsidRDefault="00831531" w:rsidP="00831531">
      <w:pPr>
        <w:pStyle w:val="61"/>
        <w:shd w:val="clear" w:color="auto" w:fill="auto"/>
        <w:spacing w:before="0" w:line="240" w:lineRule="auto"/>
        <w:ind w:firstLine="709"/>
        <w:rPr>
          <w:rFonts w:cs="Times New Roman"/>
          <w:sz w:val="28"/>
          <w:szCs w:val="24"/>
        </w:rPr>
      </w:pPr>
      <w:r w:rsidRPr="00DB2C3E">
        <w:rPr>
          <w:rFonts w:cs="Times New Roman"/>
          <w:position w:val="-14"/>
          <w:sz w:val="28"/>
          <w:szCs w:val="24"/>
        </w:rPr>
        <w:object w:dxaOrig="420" w:dyaOrig="380">
          <v:shape id="_x0000_i1098" type="#_x0000_t75" style="width:20.55pt;height:18.7pt" o:ole="">
            <v:imagedata r:id="rId121" o:title=""/>
          </v:shape>
          <o:OLEObject Type="Embed" ProgID="Equation.DSMT4" ShapeID="_x0000_i1098" DrawAspect="Content" ObjectID="_1552203353" r:id="rId122"/>
        </w:object>
      </w:r>
      <w:r w:rsidRPr="00DB2C3E">
        <w:rPr>
          <w:rFonts w:cs="Times New Roman"/>
          <w:sz w:val="28"/>
          <w:szCs w:val="24"/>
        </w:rPr>
        <w:t>- продолжительность функционирования тепловых сетей в году, ч;</w:t>
      </w:r>
    </w:p>
    <w:p w:rsidR="00831531" w:rsidRPr="00DB2C3E" w:rsidRDefault="00831531" w:rsidP="00831531">
      <w:pPr>
        <w:pStyle w:val="61"/>
        <w:shd w:val="clear" w:color="auto" w:fill="auto"/>
        <w:spacing w:before="0" w:line="240" w:lineRule="auto"/>
        <w:ind w:firstLine="709"/>
        <w:rPr>
          <w:rFonts w:cs="Times New Roman"/>
          <w:sz w:val="28"/>
          <w:szCs w:val="24"/>
        </w:rPr>
      </w:pPr>
      <w:r w:rsidRPr="00DB2C3E">
        <w:rPr>
          <w:rFonts w:cs="Times New Roman"/>
          <w:position w:val="-14"/>
          <w:sz w:val="28"/>
          <w:szCs w:val="24"/>
        </w:rPr>
        <w:object w:dxaOrig="800" w:dyaOrig="380">
          <v:shape id="_x0000_i1099" type="#_x0000_t75" style="width:40.2pt;height:18.7pt" o:ole="">
            <v:imagedata r:id="rId123" o:title=""/>
          </v:shape>
          <o:OLEObject Type="Embed" ProgID="Equation.DSMT4" ShapeID="_x0000_i1099" DrawAspect="Content" ObjectID="_1552203354" r:id="rId124"/>
        </w:object>
      </w:r>
      <w:r w:rsidRPr="00DB2C3E">
        <w:rPr>
          <w:rFonts w:cs="Times New Roman"/>
          <w:sz w:val="28"/>
          <w:szCs w:val="24"/>
        </w:rPr>
        <w:t>- среднегодовая норма потерь теплоносителя, обусловленных утечкой, м</w:t>
      </w:r>
      <w:r w:rsidRPr="00DB2C3E">
        <w:rPr>
          <w:rStyle w:val="Tahoma"/>
          <w:rFonts w:ascii="Times New Roman" w:hAnsi="Times New Roman" w:cs="Times New Roman"/>
          <w:sz w:val="28"/>
          <w:szCs w:val="24"/>
          <w:vertAlign w:val="superscript"/>
        </w:rPr>
        <w:t>3</w:t>
      </w:r>
      <w:r w:rsidRPr="00DB2C3E">
        <w:rPr>
          <w:rFonts w:cs="Times New Roman"/>
          <w:sz w:val="28"/>
          <w:szCs w:val="24"/>
        </w:rPr>
        <w:t>/ч.</w:t>
      </w:r>
    </w:p>
    <w:p w:rsidR="00831531" w:rsidRPr="00DB2C3E" w:rsidRDefault="00831531" w:rsidP="00831531">
      <w:pPr>
        <w:pStyle w:val="61"/>
        <w:shd w:val="clear" w:color="auto" w:fill="auto"/>
        <w:spacing w:before="0" w:line="240" w:lineRule="auto"/>
        <w:ind w:left="20" w:right="20" w:firstLine="709"/>
        <w:rPr>
          <w:rFonts w:cs="Times New Roman"/>
          <w:sz w:val="28"/>
          <w:szCs w:val="24"/>
        </w:rPr>
      </w:pPr>
      <w:r w:rsidRPr="00DB2C3E">
        <w:rPr>
          <w:rFonts w:cs="Times New Roman"/>
          <w:sz w:val="28"/>
          <w:szCs w:val="24"/>
        </w:rPr>
        <w:t>Значение среднегодовой емкости трубопроводов тепловых сетей, м</w:t>
      </w:r>
      <w:r w:rsidRPr="00DB2C3E">
        <w:rPr>
          <w:rStyle w:val="Tahoma"/>
          <w:rFonts w:ascii="Times New Roman" w:hAnsi="Times New Roman" w:cs="Times New Roman"/>
          <w:sz w:val="28"/>
          <w:szCs w:val="24"/>
          <w:vertAlign w:val="superscript"/>
        </w:rPr>
        <w:t>3</w:t>
      </w:r>
      <w:r w:rsidRPr="00DB2C3E">
        <w:rPr>
          <w:rFonts w:cs="Times New Roman"/>
          <w:sz w:val="28"/>
          <w:szCs w:val="24"/>
        </w:rPr>
        <w:t>, определялась из выражения:</w:t>
      </w:r>
    </w:p>
    <w:p w:rsidR="00831531" w:rsidRPr="00DB2C3E" w:rsidRDefault="00831531" w:rsidP="00831531">
      <w:pPr>
        <w:pStyle w:val="61"/>
        <w:shd w:val="clear" w:color="auto" w:fill="auto"/>
        <w:spacing w:before="0" w:line="240" w:lineRule="auto"/>
        <w:ind w:left="20" w:right="20" w:firstLine="540"/>
        <w:rPr>
          <w:rFonts w:cs="Times New Roman"/>
          <w:sz w:val="28"/>
          <w:szCs w:val="24"/>
        </w:rPr>
      </w:pPr>
    </w:p>
    <w:p w:rsidR="00831531" w:rsidRPr="00DB2C3E" w:rsidRDefault="00831531" w:rsidP="00831531">
      <w:pPr>
        <w:pStyle w:val="61"/>
        <w:shd w:val="clear" w:color="auto" w:fill="auto"/>
        <w:spacing w:before="0" w:line="240" w:lineRule="auto"/>
        <w:ind w:left="20" w:right="20" w:firstLine="540"/>
        <w:jc w:val="center"/>
        <w:rPr>
          <w:rFonts w:cs="Times New Roman"/>
          <w:color w:val="C00000"/>
          <w:sz w:val="24"/>
          <w:szCs w:val="24"/>
          <w:vertAlign w:val="superscript"/>
        </w:rPr>
      </w:pPr>
      <w:r w:rsidRPr="00DB2C3E">
        <w:rPr>
          <w:rFonts w:cs="Times New Roman"/>
          <w:color w:val="C00000"/>
          <w:position w:val="-14"/>
          <w:sz w:val="24"/>
          <w:szCs w:val="24"/>
          <w:vertAlign w:val="superscript"/>
        </w:rPr>
        <w:object w:dxaOrig="5520" w:dyaOrig="380">
          <v:shape id="_x0000_i1100" type="#_x0000_t75" style="width:275.85pt;height:18.7pt" o:ole="">
            <v:imagedata r:id="rId125" o:title=""/>
          </v:shape>
          <o:OLEObject Type="Embed" ProgID="Equation.DSMT4" ShapeID="_x0000_i1100" DrawAspect="Content" ObjectID="_1552203355" r:id="rId126"/>
        </w:objec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r w:rsidRPr="00DB2C3E">
        <w:rPr>
          <w:rFonts w:cs="Times New Roman"/>
          <w:sz w:val="28"/>
          <w:szCs w:val="28"/>
        </w:rPr>
        <w:t xml:space="preserve">где </w:t>
      </w:r>
      <w:r w:rsidRPr="00DB2C3E">
        <w:rPr>
          <w:rFonts w:cs="Times New Roman"/>
          <w:position w:val="-12"/>
          <w:sz w:val="28"/>
          <w:szCs w:val="28"/>
          <w:lang w:val="en-US"/>
        </w:rPr>
        <w:object w:dxaOrig="400" w:dyaOrig="380">
          <v:shape id="_x0000_i1101" type="#_x0000_t75" style="width:20.55pt;height:18.7pt" o:ole="">
            <v:imagedata r:id="rId127" o:title=""/>
          </v:shape>
          <o:OLEObject Type="Embed" ProgID="Equation.DSMT4" ShapeID="_x0000_i1101" DrawAspect="Content" ObjectID="_1552203356" r:id="rId128"/>
        </w:object>
      </w:r>
      <w:r w:rsidRPr="00DB2C3E">
        <w:rPr>
          <w:rFonts w:cs="Times New Roman"/>
          <w:sz w:val="28"/>
          <w:szCs w:val="28"/>
        </w:rPr>
        <w:t xml:space="preserve">и </w:t>
      </w:r>
      <w:r w:rsidRPr="00DB2C3E">
        <w:rPr>
          <w:rFonts w:cs="Times New Roman"/>
          <w:position w:val="-12"/>
          <w:sz w:val="28"/>
          <w:szCs w:val="28"/>
        </w:rPr>
        <w:object w:dxaOrig="340" w:dyaOrig="380">
          <v:shape id="_x0000_i1102" type="#_x0000_t75" style="width:16.85pt;height:18.7pt" o:ole="">
            <v:imagedata r:id="rId129" o:title=""/>
          </v:shape>
          <o:OLEObject Type="Embed" ProgID="Equation.DSMT4" ShapeID="_x0000_i1102" DrawAspect="Content" ObjectID="_1552203357" r:id="rId130"/>
        </w:object>
      </w:r>
      <w:r w:rsidRPr="00DB2C3E">
        <w:rPr>
          <w:rFonts w:cs="Times New Roman"/>
          <w:sz w:val="28"/>
          <w:szCs w:val="28"/>
        </w:rPr>
        <w:t>- емкость трубопроводов тепловых сетей в отопительном и неотопи</w:t>
      </w:r>
      <w:r w:rsidRPr="00DB2C3E">
        <w:rPr>
          <w:rFonts w:cs="Times New Roman"/>
          <w:sz w:val="28"/>
          <w:szCs w:val="28"/>
        </w:rPr>
        <w:softHyphen/>
        <w:t>тельном периодах, м</w:t>
      </w:r>
      <w:r w:rsidRPr="00DB2C3E">
        <w:rPr>
          <w:rStyle w:val="Tahoma"/>
          <w:rFonts w:ascii="Times New Roman" w:hAnsi="Times New Roman"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r w:rsidRPr="00DB2C3E">
        <w:rPr>
          <w:rStyle w:val="Tahoma"/>
          <w:rFonts w:ascii="Times New Roman" w:hAnsi="Times New Roman" w:cs="Times New Roman"/>
          <w:sz w:val="28"/>
          <w:szCs w:val="28"/>
        </w:rPr>
        <w:object w:dxaOrig="360" w:dyaOrig="360">
          <v:shape id="_x0000_i1103" type="#_x0000_t75" style="width:17.75pt;height:17.75pt" o:ole="">
            <v:imagedata r:id="rId131" o:title=""/>
          </v:shape>
          <o:OLEObject Type="Embed" ProgID="Equation.DSMT4" ShapeID="_x0000_i1103" DrawAspect="Content" ObjectID="_1552203358" r:id="rId132"/>
        </w:object>
      </w:r>
      <w:r w:rsidRPr="00DB2C3E">
        <w:rPr>
          <w:rFonts w:cs="Times New Roman"/>
          <w:sz w:val="28"/>
          <w:szCs w:val="28"/>
        </w:rPr>
        <w:t xml:space="preserve">и </w:t>
      </w:r>
      <w:r w:rsidRPr="00DB2C3E">
        <w:rPr>
          <w:rFonts w:cs="Times New Roman"/>
          <w:position w:val="-12"/>
          <w:sz w:val="28"/>
          <w:szCs w:val="28"/>
        </w:rPr>
        <w:object w:dxaOrig="300" w:dyaOrig="360">
          <v:shape id="_x0000_i1104" type="#_x0000_t75" style="width:14.95pt;height:17.75pt" o:ole="">
            <v:imagedata r:id="rId133" o:title=""/>
          </v:shape>
          <o:OLEObject Type="Embed" ProgID="Equation.DSMT4" ShapeID="_x0000_i1104" DrawAspect="Content" ObjectID="_1552203359" r:id="rId134"/>
        </w:object>
      </w:r>
      <w:r w:rsidRPr="00DB2C3E">
        <w:rPr>
          <w:rFonts w:cs="Times New Roman"/>
          <w:sz w:val="28"/>
          <w:szCs w:val="28"/>
        </w:rPr>
        <w:t>- продолжительность функционирования тепловых сетей в отопительном и неотопительном периодах, ч.</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 в верхних точках трубопроводов.</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 xml:space="preserve">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w:t>
      </w:r>
      <w:r w:rsidRPr="00DB2C3E">
        <w:rPr>
          <w:rFonts w:cs="Times New Roman"/>
          <w:sz w:val="28"/>
          <w:szCs w:val="28"/>
        </w:rPr>
        <w:lastRenderedPageBreak/>
        <w:t>трубопроводов тепловых сетей.</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r w:rsidRPr="00DB2C3E">
        <w:rPr>
          <w:rFonts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r w:rsidRPr="00DB2C3E">
        <w:rPr>
          <w:rFonts w:cs="Times New Roman"/>
          <w:sz w:val="28"/>
          <w:szCs w:val="28"/>
        </w:rPr>
        <w:softHyphen/>
        <w:t>полнении подготовительных работ, отключении участков трубопроводов, их опорожнении и последующем заполнении.</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831531" w:rsidRPr="00DB2C3E" w:rsidRDefault="00831531" w:rsidP="00831531">
      <w:pPr>
        <w:pStyle w:val="61"/>
        <w:shd w:val="clear" w:color="auto" w:fill="auto"/>
        <w:spacing w:before="0" w:line="240" w:lineRule="auto"/>
        <w:ind w:right="20" w:firstLine="689"/>
        <w:rPr>
          <w:rFonts w:cs="Times New Roman"/>
          <w:sz w:val="28"/>
          <w:szCs w:val="28"/>
        </w:rPr>
      </w:pPr>
      <w:r w:rsidRPr="00DB2C3E">
        <w:rPr>
          <w:rFonts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831531" w:rsidRPr="00DB2C3E" w:rsidRDefault="00831531" w:rsidP="00831531">
      <w:pPr>
        <w:pStyle w:val="61"/>
        <w:shd w:val="clear" w:color="auto" w:fill="auto"/>
        <w:spacing w:before="0" w:line="240" w:lineRule="auto"/>
        <w:ind w:right="20" w:firstLine="560"/>
        <w:rPr>
          <w:rFonts w:cs="Times New Roman"/>
          <w:sz w:val="28"/>
          <w:szCs w:val="28"/>
        </w:rPr>
      </w:pPr>
    </w:p>
    <w:p w:rsidR="00831531" w:rsidRPr="00DB2C3E" w:rsidRDefault="00831531" w:rsidP="00831531">
      <w:pPr>
        <w:pStyle w:val="160"/>
        <w:shd w:val="clear" w:color="auto" w:fill="auto"/>
        <w:tabs>
          <w:tab w:val="right" w:pos="9576"/>
        </w:tabs>
        <w:spacing w:before="0" w:line="240" w:lineRule="auto"/>
        <w:ind w:left="1267"/>
        <w:jc w:val="center"/>
        <w:rPr>
          <w:rFonts w:cs="Times New Roman"/>
          <w:sz w:val="24"/>
          <w:szCs w:val="24"/>
        </w:rPr>
      </w:pPr>
      <w:r w:rsidRPr="00DB2C3E">
        <w:rPr>
          <w:rFonts w:cs="Times New Roman"/>
          <w:position w:val="-32"/>
          <w:sz w:val="24"/>
          <w:szCs w:val="24"/>
        </w:rPr>
        <w:object w:dxaOrig="2260" w:dyaOrig="760">
          <v:shape id="_x0000_i1105" type="#_x0000_t75" style="width:113.15pt;height:38.35pt" o:ole="">
            <v:imagedata r:id="rId135" o:title=""/>
          </v:shape>
          <o:OLEObject Type="Embed" ProgID="Equation.DSMT4" ShapeID="_x0000_i1105" DrawAspect="Content" ObjectID="_1552203360" r:id="rId136"/>
        </w:objec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2"/>
          <w:sz w:val="28"/>
          <w:szCs w:val="28"/>
          <w:lang w:val="en-US"/>
        </w:rPr>
        <w:object w:dxaOrig="580" w:dyaOrig="380">
          <v:shape id="_x0000_i1106" type="#_x0000_t75" style="width:29pt;height:18.7pt" o:ole="">
            <v:imagedata r:id="rId137" o:title=""/>
          </v:shape>
          <o:OLEObject Type="Embed" ProgID="Equation.DSMT4" ShapeID="_x0000_i1106" DrawAspect="Content" ObjectID="_1552203361" r:id="rId138"/>
        </w:object>
      </w:r>
      <w:r w:rsidRPr="00DB2C3E">
        <w:rPr>
          <w:rFonts w:cs="Times New Roman"/>
          <w:sz w:val="28"/>
          <w:szCs w:val="28"/>
        </w:rPr>
        <w:t xml:space="preserve"> -ожидаемые годовые потери сетевой воды на период регулирования, м,</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2"/>
          <w:sz w:val="28"/>
          <w:szCs w:val="28"/>
          <w:lang w:val="en-US"/>
        </w:rPr>
        <w:object w:dxaOrig="600" w:dyaOrig="380">
          <v:shape id="_x0000_i1107" type="#_x0000_t75" style="width:29.9pt;height:18.7pt" o:ole="">
            <v:imagedata r:id="rId139" o:title=""/>
          </v:shape>
          <o:OLEObject Type="Embed" ProgID="Equation.DSMT4" ShapeID="_x0000_i1107" DrawAspect="Content" ObjectID="_1552203362" r:id="rId140"/>
        </w:object>
      </w:r>
      <w:r w:rsidRPr="00DB2C3E">
        <w:rPr>
          <w:rFonts w:cs="Times New Roman"/>
          <w:sz w:val="28"/>
          <w:szCs w:val="28"/>
        </w:rPr>
        <w:t>- годовые потери сетевой воды в тепловых сетях, находящихся в</w:t>
      </w:r>
    </w:p>
    <w:p w:rsidR="00831531" w:rsidRPr="00DB2C3E" w:rsidRDefault="00831531" w:rsidP="00831531">
      <w:pPr>
        <w:pStyle w:val="61"/>
        <w:shd w:val="clear" w:color="auto" w:fill="auto"/>
        <w:spacing w:before="0" w:line="240" w:lineRule="auto"/>
        <w:ind w:right="20"/>
        <w:rPr>
          <w:rFonts w:cs="Times New Roman"/>
          <w:sz w:val="28"/>
          <w:szCs w:val="28"/>
        </w:rPr>
      </w:pPr>
      <w:r w:rsidRPr="00DB2C3E">
        <w:rPr>
          <w:rFonts w:cs="Times New Roman"/>
          <w:sz w:val="28"/>
          <w:szCs w:val="28"/>
        </w:rPr>
        <w:t>эксплуатационной ответственности теплосетевой организации, в соответствии с энергетическими характеристиками, м</w:t>
      </w:r>
      <w:r w:rsidRPr="00DB2C3E">
        <w:rPr>
          <w:rFonts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Style w:val="1"/>
          <w:rFonts w:cs="Times New Roman"/>
          <w:color w:val="auto"/>
          <w:sz w:val="28"/>
          <w:szCs w:val="28"/>
          <w:u w:val="none"/>
        </w:rPr>
        <w:object w:dxaOrig="580" w:dyaOrig="400">
          <v:shape id="_x0000_i1108" type="#_x0000_t75" style="width:29pt;height:20.55pt" o:ole="">
            <v:imagedata r:id="rId141" o:title=""/>
          </v:shape>
          <o:OLEObject Type="Embed" ProgID="Equation.DSMT4" ShapeID="_x0000_i1108" DrawAspect="Content" ObjectID="_1552203363" r:id="rId142"/>
        </w:object>
      </w:r>
      <w:r w:rsidRPr="00DB2C3E">
        <w:rPr>
          <w:rFonts w:cs="Times New Roman"/>
          <w:sz w:val="28"/>
          <w:szCs w:val="28"/>
        </w:rPr>
        <w:t>- ожидаемый суммарный среднегодовой объём тепловых сетей, м</w:t>
      </w:r>
      <w:r w:rsidRPr="00DB2C3E">
        <w:rPr>
          <w:rFonts w:cs="Times New Roman"/>
          <w:sz w:val="28"/>
          <w:szCs w:val="28"/>
          <w:vertAlign w:val="superscript"/>
        </w:rPr>
        <w:t>3</w:t>
      </w:r>
      <w:r w:rsidRPr="00DB2C3E">
        <w:rPr>
          <w:rFonts w:cs="Times New Roman"/>
          <w:sz w:val="28"/>
          <w:szCs w:val="28"/>
        </w:rPr>
        <w:t>;</w:t>
      </w:r>
    </w:p>
    <w:p w:rsidR="00831531" w:rsidRPr="00DB2C3E" w:rsidRDefault="00831531" w:rsidP="00831531">
      <w:pPr>
        <w:pStyle w:val="61"/>
        <w:shd w:val="clear" w:color="auto" w:fill="auto"/>
        <w:spacing w:before="0" w:line="240" w:lineRule="auto"/>
        <w:ind w:firstLine="560"/>
        <w:rPr>
          <w:rFonts w:cs="Times New Roman"/>
          <w:sz w:val="28"/>
          <w:szCs w:val="28"/>
        </w:rPr>
      </w:pPr>
      <w:r w:rsidRPr="00DB2C3E">
        <w:rPr>
          <w:rFonts w:cs="Times New Roman"/>
          <w:position w:val="-14"/>
          <w:sz w:val="28"/>
          <w:szCs w:val="28"/>
        </w:rPr>
        <w:object w:dxaOrig="600" w:dyaOrig="400">
          <v:shape id="_x0000_i1109" type="#_x0000_t75" style="width:29.9pt;height:20.55pt" o:ole="">
            <v:imagedata r:id="rId143" o:title=""/>
          </v:shape>
          <o:OLEObject Type="Embed" ProgID="Equation.DSMT4" ShapeID="_x0000_i1109" DrawAspect="Content" ObjectID="_1552203364" r:id="rId144"/>
        </w:object>
      </w:r>
      <w:r w:rsidRPr="00DB2C3E">
        <w:rPr>
          <w:rFonts w:cs="Times New Roman"/>
          <w:sz w:val="28"/>
          <w:szCs w:val="28"/>
        </w:rPr>
        <w:t xml:space="preserve"> - суммарный среднегодовой объём тепловых сетей, находящихся в</w:t>
      </w:r>
    </w:p>
    <w:p w:rsidR="00831531" w:rsidRPr="00DB2C3E" w:rsidRDefault="00831531" w:rsidP="00831531">
      <w:pPr>
        <w:pStyle w:val="61"/>
        <w:shd w:val="clear" w:color="auto" w:fill="auto"/>
        <w:spacing w:before="0" w:line="240" w:lineRule="auto"/>
        <w:ind w:right="20"/>
        <w:rPr>
          <w:rFonts w:cs="Times New Roman"/>
          <w:sz w:val="28"/>
          <w:szCs w:val="28"/>
        </w:rPr>
      </w:pPr>
      <w:bookmarkStart w:id="17" w:name="bookmark27"/>
      <w:r w:rsidRPr="00DB2C3E">
        <w:rPr>
          <w:rFonts w:cs="Times New Roman"/>
          <w:sz w:val="28"/>
          <w:szCs w:val="28"/>
        </w:rPr>
        <w:t>эксплуатационной ответственности теплосетевой организации, принятый при разработке энергетических характеристик, м</w:t>
      </w:r>
      <w:r w:rsidRPr="00DB2C3E">
        <w:rPr>
          <w:rFonts w:cs="Times New Roman"/>
          <w:sz w:val="28"/>
          <w:szCs w:val="28"/>
          <w:vertAlign w:val="superscript"/>
        </w:rPr>
        <w:t>3</w:t>
      </w:r>
      <w:r w:rsidRPr="00DB2C3E">
        <w:rPr>
          <w:rFonts w:cs="Times New Roman"/>
          <w:sz w:val="28"/>
          <w:szCs w:val="28"/>
        </w:rPr>
        <w:t>.</w:t>
      </w:r>
      <w:bookmarkEnd w:id="17"/>
    </w:p>
    <w:p w:rsidR="00831531" w:rsidRPr="00DB2C3E" w:rsidRDefault="00831531" w:rsidP="00831531">
      <w:pPr>
        <w:pStyle w:val="61"/>
        <w:shd w:val="clear" w:color="auto" w:fill="auto"/>
        <w:spacing w:before="0" w:line="240" w:lineRule="auto"/>
        <w:ind w:right="20"/>
        <w:rPr>
          <w:rFonts w:cs="Times New Roman"/>
          <w:sz w:val="28"/>
          <w:szCs w:val="28"/>
        </w:rPr>
      </w:pPr>
    </w:p>
    <w:p w:rsidR="00831531" w:rsidRPr="00DB2C3E" w:rsidRDefault="00831531" w:rsidP="00831531">
      <w:pPr>
        <w:pStyle w:val="42"/>
        <w:shd w:val="clear" w:color="auto" w:fill="auto"/>
        <w:tabs>
          <w:tab w:val="left" w:pos="1285"/>
        </w:tabs>
        <w:spacing w:before="0" w:after="0" w:line="240" w:lineRule="auto"/>
        <w:ind w:right="20" w:firstLine="709"/>
        <w:rPr>
          <w:rFonts w:cs="Times New Roman"/>
          <w:sz w:val="28"/>
          <w:szCs w:val="28"/>
        </w:rPr>
      </w:pPr>
      <w:bookmarkStart w:id="18" w:name="bookmark28"/>
      <w:r w:rsidRPr="00DB2C3E">
        <w:rPr>
          <w:rFonts w:cs="Times New Roman"/>
          <w:sz w:val="28"/>
          <w:szCs w:val="28"/>
        </w:rPr>
        <w:t>3.1.4.Определение расхода воды на собственные нужды водоподготовительных установок</w:t>
      </w:r>
      <w:bookmarkEnd w:id="18"/>
    </w:p>
    <w:p w:rsidR="00831531" w:rsidRPr="00DB2C3E" w:rsidRDefault="00831531" w:rsidP="00831531">
      <w:pPr>
        <w:pStyle w:val="42"/>
        <w:shd w:val="clear" w:color="auto" w:fill="auto"/>
        <w:tabs>
          <w:tab w:val="left" w:pos="1285"/>
        </w:tabs>
        <w:spacing w:before="0" w:after="0"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принципиальная схема водоподготовки;</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качество исходной воды;</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lastRenderedPageBreak/>
        <w:t>-  рабочая обменная емкость применяемых ионитов;</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удельный расход воды на регенерацию и требуемую отмывку свежего ионита;</w:t>
      </w:r>
    </w:p>
    <w:p w:rsidR="00831531" w:rsidRPr="00DB2C3E" w:rsidRDefault="00831531" w:rsidP="00831531">
      <w:pPr>
        <w:pStyle w:val="61"/>
        <w:shd w:val="clear" w:color="auto" w:fill="auto"/>
        <w:spacing w:before="0" w:line="240" w:lineRule="auto"/>
        <w:ind w:left="20" w:firstLine="709"/>
        <w:rPr>
          <w:rFonts w:cs="Times New Roman"/>
          <w:sz w:val="28"/>
          <w:szCs w:val="28"/>
        </w:rPr>
      </w:pPr>
      <w:r w:rsidRPr="00DB2C3E">
        <w:rPr>
          <w:rFonts w:cs="Times New Roman"/>
          <w:sz w:val="28"/>
          <w:szCs w:val="28"/>
        </w:rPr>
        <w:t>-  степень отмывки ионита от продуктов регенерации;</w:t>
      </w:r>
    </w:p>
    <w:p w:rsidR="00831531" w:rsidRPr="00DB2C3E" w:rsidRDefault="00831531" w:rsidP="00831531">
      <w:pPr>
        <w:pStyle w:val="61"/>
        <w:shd w:val="clear" w:color="auto" w:fill="auto"/>
        <w:spacing w:before="0" w:line="240" w:lineRule="auto"/>
        <w:ind w:left="20" w:firstLine="709"/>
        <w:rPr>
          <w:rFonts w:cs="Times New Roman"/>
          <w:sz w:val="28"/>
          <w:szCs w:val="28"/>
        </w:rPr>
      </w:pPr>
      <w:r w:rsidRPr="00DB2C3E">
        <w:rPr>
          <w:rFonts w:cs="Times New Roman"/>
          <w:sz w:val="28"/>
          <w:szCs w:val="28"/>
        </w:rPr>
        <w:t>-  повторное использование части отмывочных вод (на взрыхление ионитов, на приготовление регенерирующих растворов).</w:t>
      </w:r>
    </w:p>
    <w:p w:rsidR="00831531" w:rsidRPr="00DB2C3E" w:rsidRDefault="00831531" w:rsidP="00831531">
      <w:pPr>
        <w:pStyle w:val="42"/>
        <w:shd w:val="clear" w:color="auto" w:fill="auto"/>
        <w:tabs>
          <w:tab w:val="left" w:pos="1285"/>
        </w:tabs>
        <w:spacing w:before="0" w:after="0" w:line="240" w:lineRule="auto"/>
        <w:ind w:left="560" w:right="20" w:firstLine="0"/>
        <w:rPr>
          <w:rFonts w:cs="Times New Roman"/>
          <w:sz w:val="28"/>
          <w:szCs w:val="28"/>
        </w:rPr>
      </w:pPr>
    </w:p>
    <w:p w:rsidR="00831531" w:rsidRPr="00DB2C3E" w:rsidRDefault="00831531" w:rsidP="00831531">
      <w:pPr>
        <w:pStyle w:val="61"/>
        <w:shd w:val="clear" w:color="auto" w:fill="auto"/>
        <w:spacing w:before="0" w:line="240" w:lineRule="auto"/>
        <w:ind w:left="20" w:firstLine="689"/>
        <w:rPr>
          <w:rFonts w:cs="Times New Roman"/>
          <w:sz w:val="28"/>
          <w:szCs w:val="28"/>
        </w:rPr>
      </w:pPr>
      <w:r w:rsidRPr="00DB2C3E">
        <w:rPr>
          <w:rFonts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831531" w:rsidRPr="00DB2C3E" w:rsidRDefault="00831531" w:rsidP="00831531">
      <w:pPr>
        <w:pStyle w:val="150"/>
        <w:shd w:val="clear" w:color="auto" w:fill="auto"/>
        <w:spacing w:line="240" w:lineRule="auto"/>
        <w:ind w:left="5520"/>
        <w:rPr>
          <w:rFonts w:cs="Times New Roman"/>
          <w:sz w:val="28"/>
          <w:szCs w:val="28"/>
        </w:rPr>
      </w:pPr>
    </w:p>
    <w:p w:rsidR="00831531" w:rsidRPr="00DB2C3E" w:rsidRDefault="00831531" w:rsidP="00831531">
      <w:pPr>
        <w:pStyle w:val="61"/>
        <w:shd w:val="clear" w:color="auto" w:fill="auto"/>
        <w:spacing w:before="0" w:line="240" w:lineRule="auto"/>
        <w:ind w:left="20" w:right="-569" w:firstLine="689"/>
        <w:rPr>
          <w:rFonts w:cs="Times New Roman"/>
          <w:sz w:val="28"/>
          <w:szCs w:val="28"/>
        </w:rPr>
      </w:pPr>
      <w:r w:rsidRPr="00DB2C3E">
        <w:rPr>
          <w:rFonts w:cs="Times New Roman"/>
          <w:sz w:val="28"/>
          <w:szCs w:val="28"/>
        </w:rPr>
        <w:t xml:space="preserve">По приведенным ниже формулам определен расход воды на собственные </w:t>
      </w:r>
    </w:p>
    <w:p w:rsidR="00831531" w:rsidRPr="00DB2C3E" w:rsidRDefault="00831531" w:rsidP="00831531">
      <w:pPr>
        <w:pStyle w:val="61"/>
        <w:shd w:val="clear" w:color="auto" w:fill="auto"/>
        <w:spacing w:before="0" w:line="240" w:lineRule="auto"/>
        <w:ind w:right="-569"/>
        <w:rPr>
          <w:rFonts w:cs="Times New Roman"/>
          <w:sz w:val="28"/>
          <w:szCs w:val="28"/>
        </w:rPr>
      </w:pPr>
      <w:r w:rsidRPr="00DB2C3E">
        <w:rPr>
          <w:rFonts w:cs="Times New Roman"/>
          <w:sz w:val="28"/>
          <w:szCs w:val="28"/>
        </w:rPr>
        <w:t xml:space="preserve">нужды водоподготовительного аппарата в процентах количества полученного в </w:t>
      </w:r>
    </w:p>
    <w:p w:rsidR="00831531" w:rsidRPr="00DB2C3E" w:rsidRDefault="00831531" w:rsidP="00831531">
      <w:pPr>
        <w:pStyle w:val="61"/>
        <w:shd w:val="clear" w:color="auto" w:fill="auto"/>
        <w:spacing w:before="0" w:line="240" w:lineRule="auto"/>
        <w:ind w:right="-569"/>
        <w:rPr>
          <w:rFonts w:cs="Times New Roman"/>
          <w:sz w:val="28"/>
          <w:szCs w:val="28"/>
        </w:rPr>
      </w:pPr>
      <w:r w:rsidRPr="00DB2C3E">
        <w:rPr>
          <w:rFonts w:cs="Times New Roman"/>
          <w:sz w:val="28"/>
          <w:szCs w:val="28"/>
        </w:rPr>
        <w:t>нем фильтрата:</w:t>
      </w:r>
    </w:p>
    <w:p w:rsidR="00831531" w:rsidRPr="00DB2C3E" w:rsidRDefault="00831531" w:rsidP="00831531">
      <w:pPr>
        <w:pStyle w:val="61"/>
        <w:shd w:val="clear" w:color="auto" w:fill="auto"/>
        <w:spacing w:before="0" w:line="240" w:lineRule="auto"/>
        <w:ind w:left="20" w:firstLine="689"/>
        <w:rPr>
          <w:rFonts w:cs="Times New Roman"/>
          <w:sz w:val="24"/>
          <w:szCs w:val="24"/>
        </w:rPr>
      </w:pPr>
      <w:r w:rsidRPr="00DB2C3E">
        <w:rPr>
          <w:rFonts w:cs="Times New Roman"/>
          <w:sz w:val="28"/>
          <w:szCs w:val="28"/>
        </w:rPr>
        <w:t xml:space="preserve">для натрий-катионитного фильтра первой ступени с загруженным в фильтр </w:t>
      </w:r>
      <w:r w:rsidRPr="00DB2C3E">
        <w:rPr>
          <w:rFonts w:cs="Times New Roman"/>
          <w:sz w:val="24"/>
          <w:szCs w:val="24"/>
        </w:rPr>
        <w:t>су</w:t>
      </w:r>
      <w:r w:rsidRPr="00DB2C3E">
        <w:rPr>
          <w:rFonts w:cs="Times New Roman"/>
          <w:sz w:val="28"/>
          <w:szCs w:val="28"/>
        </w:rPr>
        <w:t>ль- фоуглем</w:t>
      </w:r>
    </w:p>
    <w:p w:rsidR="00831531" w:rsidRPr="00DB2C3E" w:rsidRDefault="00831531" w:rsidP="00831531">
      <w:pPr>
        <w:pStyle w:val="61"/>
        <w:shd w:val="clear" w:color="auto" w:fill="auto"/>
        <w:spacing w:before="0" w:line="240" w:lineRule="auto"/>
        <w:ind w:left="2832" w:firstLine="708"/>
        <w:jc w:val="left"/>
        <w:rPr>
          <w:rFonts w:cs="Times New Roman"/>
          <w:sz w:val="24"/>
          <w:szCs w:val="24"/>
        </w:rPr>
      </w:pPr>
      <w:r w:rsidRPr="00DB2C3E">
        <w:rPr>
          <w:rStyle w:val="Tahoma"/>
          <w:rFonts w:ascii="Times New Roman" w:hAnsi="Times New Roman" w:cs="Times New Roman"/>
          <w:color w:val="auto"/>
          <w:sz w:val="24"/>
          <w:szCs w:val="24"/>
        </w:rPr>
        <w:object w:dxaOrig="2380" w:dyaOrig="400">
          <v:shape id="_x0000_i1110" type="#_x0000_t75" style="width:119.7pt;height:20.55pt" o:ole="">
            <v:imagedata r:id="rId145" o:title=""/>
          </v:shape>
          <o:OLEObject Type="Embed" ProgID="Equation.DSMT4" ShapeID="_x0000_i1110" DrawAspect="Content" ObjectID="_1552203365" r:id="rId146"/>
        </w:object>
      </w:r>
      <w:r w:rsidRPr="00DB2C3E">
        <w:rPr>
          <w:rStyle w:val="Tahoma"/>
          <w:rFonts w:ascii="Times New Roman" w:hAnsi="Times New Roman" w:cs="Times New Roman"/>
          <w:color w:val="auto"/>
          <w:sz w:val="24"/>
          <w:szCs w:val="24"/>
        </w:rPr>
        <w:t>,</w:t>
      </w:r>
    </w:p>
    <w:p w:rsidR="00831531" w:rsidRPr="00DB2C3E" w:rsidRDefault="00831531" w:rsidP="00831531">
      <w:pPr>
        <w:pStyle w:val="61"/>
        <w:shd w:val="clear" w:color="auto" w:fill="auto"/>
        <w:spacing w:before="0" w:line="240" w:lineRule="auto"/>
        <w:jc w:val="left"/>
        <w:rPr>
          <w:rFonts w:cs="Times New Roman"/>
          <w:sz w:val="28"/>
          <w:szCs w:val="28"/>
        </w:rPr>
      </w:pPr>
      <w:r w:rsidRPr="00DB2C3E">
        <w:rPr>
          <w:rFonts w:cs="Times New Roman"/>
          <w:sz w:val="28"/>
          <w:szCs w:val="28"/>
        </w:rPr>
        <w:t>для натрий-катионитного фильтра первой ступени с загруженным в фильтр катионитом КУ-2</w:t>
      </w:r>
    </w:p>
    <w:p w:rsidR="00831531" w:rsidRPr="00DB2C3E" w:rsidRDefault="00831531" w:rsidP="00831531">
      <w:pPr>
        <w:pStyle w:val="170"/>
        <w:shd w:val="clear" w:color="auto" w:fill="auto"/>
        <w:spacing w:after="0" w:line="240" w:lineRule="auto"/>
        <w:ind w:left="2832" w:firstLine="708"/>
        <w:rPr>
          <w:rFonts w:cs="Times New Roman"/>
          <w:sz w:val="24"/>
          <w:szCs w:val="24"/>
        </w:rPr>
      </w:pPr>
      <w:r w:rsidRPr="00DB2C3E">
        <w:rPr>
          <w:rStyle w:val="Tahoma"/>
          <w:rFonts w:ascii="Times New Roman" w:hAnsi="Times New Roman" w:cs="Times New Roman"/>
          <w:color w:val="auto"/>
          <w:sz w:val="24"/>
          <w:szCs w:val="24"/>
        </w:rPr>
        <w:object w:dxaOrig="2540" w:dyaOrig="380">
          <v:shape id="_x0000_i1111" type="#_x0000_t75" style="width:127.15pt;height:18.7pt" o:ole="">
            <v:imagedata r:id="rId147" o:title=""/>
          </v:shape>
          <o:OLEObject Type="Embed" ProgID="Equation.DSMT4" ShapeID="_x0000_i1111" DrawAspect="Content" ObjectID="_1552203366" r:id="rId148"/>
        </w:object>
      </w:r>
      <w:r w:rsidRPr="00DB2C3E">
        <w:rPr>
          <w:rFonts w:cs="Times New Roman"/>
          <w:sz w:val="24"/>
          <w:szCs w:val="24"/>
        </w:rPr>
        <w:t>,</w:t>
      </w:r>
    </w:p>
    <w:p w:rsidR="00831531" w:rsidRPr="00DB2C3E" w:rsidRDefault="00831531" w:rsidP="00831531">
      <w:pPr>
        <w:pStyle w:val="61"/>
        <w:shd w:val="clear" w:color="auto" w:fill="auto"/>
        <w:spacing w:before="0" w:line="240" w:lineRule="auto"/>
        <w:rPr>
          <w:rFonts w:cs="Times New Roman"/>
          <w:sz w:val="28"/>
          <w:szCs w:val="28"/>
        </w:rPr>
      </w:pPr>
      <w:r w:rsidRPr="00DB2C3E">
        <w:rPr>
          <w:rFonts w:cs="Times New Roman"/>
          <w:sz w:val="28"/>
          <w:szCs w:val="28"/>
        </w:rPr>
        <w:t>для натрий-катионитного фильтра второй ступени с загруженным в фильтр сульфо- углем</w:t>
      </w:r>
    </w:p>
    <w:p w:rsidR="00831531" w:rsidRPr="00DB2C3E" w:rsidRDefault="00831531" w:rsidP="00831531">
      <w:pPr>
        <w:pStyle w:val="32"/>
        <w:shd w:val="clear" w:color="auto" w:fill="auto"/>
        <w:spacing w:before="0" w:after="0" w:line="240" w:lineRule="auto"/>
        <w:ind w:left="4320"/>
        <w:jc w:val="left"/>
        <w:rPr>
          <w:rFonts w:ascii="Times New Roman" w:hAnsi="Times New Roman" w:cs="Times New Roman"/>
          <w:sz w:val="28"/>
          <w:szCs w:val="28"/>
        </w:rPr>
      </w:pPr>
      <w:r w:rsidRPr="00DB2C3E">
        <w:rPr>
          <w:rStyle w:val="Tahoma"/>
          <w:rFonts w:ascii="Times New Roman" w:hAnsi="Times New Roman" w:cs="Times New Roman"/>
          <w:color w:val="auto"/>
          <w:sz w:val="28"/>
          <w:szCs w:val="28"/>
        </w:rPr>
        <w:object w:dxaOrig="3220" w:dyaOrig="400">
          <v:shape id="_x0000_i1112" type="#_x0000_t75" style="width:161.75pt;height:20.55pt" o:ole="">
            <v:imagedata r:id="rId149" o:title=""/>
          </v:shape>
          <o:OLEObject Type="Embed" ProgID="Equation.DSMT4" ShapeID="_x0000_i1112" DrawAspect="Content" ObjectID="_1552203367" r:id="rId150"/>
        </w:object>
      </w:r>
      <w:r w:rsidRPr="00DB2C3E">
        <w:rPr>
          <w:rFonts w:ascii="Times New Roman" w:hAnsi="Times New Roman" w:cs="Times New Roman"/>
          <w:sz w:val="28"/>
          <w:szCs w:val="28"/>
        </w:rPr>
        <w:t>,</w:t>
      </w:r>
    </w:p>
    <w:p w:rsidR="00831531" w:rsidRPr="00DB2C3E" w:rsidRDefault="00831531" w:rsidP="00831531">
      <w:pPr>
        <w:pStyle w:val="61"/>
        <w:shd w:val="clear" w:color="auto" w:fill="auto"/>
        <w:spacing w:before="0" w:line="240" w:lineRule="auto"/>
        <w:rPr>
          <w:rFonts w:cs="Times New Roman"/>
          <w:sz w:val="28"/>
          <w:szCs w:val="28"/>
        </w:rPr>
      </w:pPr>
      <w:r w:rsidRPr="00DB2C3E">
        <w:rPr>
          <w:rFonts w:cs="Times New Roman"/>
          <w:sz w:val="28"/>
          <w:szCs w:val="28"/>
        </w:rPr>
        <w:t>для натрий-катионитного фильтра второй ступени с загруженным в фильтр катионитом КУ-2</w:t>
      </w:r>
    </w:p>
    <w:p w:rsidR="00831531" w:rsidRPr="00DB2C3E" w:rsidRDefault="00831531" w:rsidP="00831531">
      <w:pPr>
        <w:pStyle w:val="170"/>
        <w:shd w:val="clear" w:color="auto" w:fill="auto"/>
        <w:spacing w:after="0" w:line="240" w:lineRule="auto"/>
        <w:ind w:left="4320"/>
        <w:rPr>
          <w:rFonts w:cs="Times New Roman"/>
          <w:sz w:val="24"/>
          <w:szCs w:val="24"/>
        </w:rPr>
      </w:pPr>
      <w:r w:rsidRPr="00DB2C3E">
        <w:rPr>
          <w:rStyle w:val="Tahoma"/>
          <w:rFonts w:ascii="Times New Roman" w:hAnsi="Times New Roman" w:cs="Times New Roman"/>
          <w:color w:val="auto"/>
          <w:sz w:val="24"/>
          <w:szCs w:val="24"/>
        </w:rPr>
        <w:object w:dxaOrig="3360" w:dyaOrig="380">
          <v:shape id="_x0000_i1113" type="#_x0000_t75" style="width:168.3pt;height:18.7pt" o:ole="">
            <v:imagedata r:id="rId151" o:title=""/>
          </v:shape>
          <o:OLEObject Type="Embed" ProgID="Equation.DSMT4" ShapeID="_x0000_i1113" DrawAspect="Content" ObjectID="_1552203368" r:id="rId152"/>
        </w:object>
      </w:r>
      <w:r w:rsidRPr="00DB2C3E">
        <w:rPr>
          <w:rFonts w:cs="Times New Roman"/>
          <w:sz w:val="24"/>
          <w:szCs w:val="24"/>
        </w:rPr>
        <w:t>,</w:t>
      </w:r>
    </w:p>
    <w:p w:rsidR="00831531" w:rsidRPr="00DB2C3E" w:rsidRDefault="00831531" w:rsidP="00831531">
      <w:pPr>
        <w:pStyle w:val="61"/>
        <w:shd w:val="clear" w:color="auto" w:fill="auto"/>
        <w:spacing w:before="0" w:line="240" w:lineRule="auto"/>
        <w:ind w:left="20" w:hanging="20"/>
        <w:rPr>
          <w:rFonts w:cs="Times New Roman"/>
          <w:sz w:val="28"/>
          <w:szCs w:val="28"/>
        </w:rPr>
      </w:pPr>
      <w:r w:rsidRPr="00DB2C3E">
        <w:rPr>
          <w:rFonts w:cs="Times New Roman"/>
          <w:sz w:val="28"/>
          <w:szCs w:val="28"/>
        </w:rPr>
        <w:t>где:</w:t>
      </w:r>
    </w:p>
    <w:p w:rsidR="00831531" w:rsidRPr="00DB2C3E" w:rsidRDefault="00831531" w:rsidP="00831531">
      <w:pPr>
        <w:pStyle w:val="61"/>
        <w:shd w:val="clear" w:color="auto" w:fill="auto"/>
        <w:spacing w:before="0" w:line="240" w:lineRule="auto"/>
        <w:ind w:right="-2"/>
        <w:jc w:val="left"/>
        <w:rPr>
          <w:rFonts w:cs="Times New Roman"/>
          <w:sz w:val="28"/>
          <w:szCs w:val="28"/>
        </w:rPr>
      </w:pPr>
      <w:r w:rsidRPr="00DB2C3E">
        <w:rPr>
          <w:rStyle w:val="11pt2"/>
          <w:rFonts w:cs="Times New Roman"/>
          <w:iCs/>
          <w:color w:val="auto"/>
          <w:sz w:val="28"/>
          <w:szCs w:val="28"/>
        </w:rPr>
        <w:object w:dxaOrig="300" w:dyaOrig="380">
          <v:shape id="_x0000_i1114" type="#_x0000_t75" style="width:14.95pt;height:18.7pt" o:ole="">
            <v:imagedata r:id="rId153" o:title=""/>
          </v:shape>
          <o:OLEObject Type="Embed" ProgID="Equation.DSMT4" ShapeID="_x0000_i1114" DrawAspect="Content" ObjectID="_1552203369" r:id="rId154"/>
        </w:object>
      </w:r>
      <w:r w:rsidRPr="00DB2C3E">
        <w:rPr>
          <w:rFonts w:cs="Times New Roman"/>
          <w:sz w:val="28"/>
          <w:szCs w:val="28"/>
        </w:rPr>
        <w:t>- удельный расход воды на собственные нужды фильтра м</w:t>
      </w:r>
      <w:r w:rsidRPr="00DB2C3E">
        <w:rPr>
          <w:rStyle w:val="Tahoma"/>
          <w:rFonts w:ascii="Times New Roman" w:hAnsi="Times New Roman" w:cs="Times New Roman"/>
          <w:color w:val="auto"/>
          <w:sz w:val="28"/>
          <w:szCs w:val="28"/>
          <w:vertAlign w:val="superscript"/>
        </w:rPr>
        <w:t>3</w:t>
      </w:r>
      <w:r w:rsidRPr="00DB2C3E">
        <w:rPr>
          <w:rFonts w:cs="Times New Roman"/>
          <w:sz w:val="28"/>
          <w:szCs w:val="28"/>
        </w:rPr>
        <w:t>/ м</w:t>
      </w:r>
      <w:r w:rsidRPr="00DB2C3E">
        <w:rPr>
          <w:rStyle w:val="Tahoma"/>
          <w:rFonts w:ascii="Times New Roman" w:hAnsi="Times New Roman" w:cs="Times New Roman"/>
          <w:color w:val="auto"/>
          <w:sz w:val="28"/>
          <w:szCs w:val="28"/>
          <w:vertAlign w:val="superscript"/>
        </w:rPr>
        <w:t>3</w:t>
      </w: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left="20" w:right="-2" w:firstLine="540"/>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первой ступени, загруженного сульфоуглем в </w:t>
      </w:r>
      <w:r w:rsidRPr="00DB2C3E">
        <w:rPr>
          <w:rFonts w:cs="Times New Roman"/>
          <w:sz w:val="28"/>
          <w:szCs w:val="28"/>
          <w:lang w:val="en-US"/>
        </w:rPr>
        <w:t>Na</w:t>
      </w:r>
      <w:r w:rsidRPr="00DB2C3E">
        <w:rPr>
          <w:rFonts w:cs="Times New Roman"/>
          <w:sz w:val="28"/>
          <w:szCs w:val="28"/>
        </w:rPr>
        <w:t>-форме 5,0;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второй ступени, загруженного сульфоуглем в </w:t>
      </w:r>
      <w:r w:rsidRPr="00DB2C3E">
        <w:rPr>
          <w:rFonts w:cs="Times New Roman"/>
          <w:sz w:val="28"/>
          <w:szCs w:val="28"/>
          <w:lang w:val="en-US"/>
        </w:rPr>
        <w:t>Na</w:t>
      </w:r>
      <w:r w:rsidRPr="00DB2C3E">
        <w:rPr>
          <w:rFonts w:cs="Times New Roman"/>
          <w:sz w:val="28"/>
          <w:szCs w:val="28"/>
        </w:rPr>
        <w:t xml:space="preserve">-форме 6,0;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первой ступени, загруженного сульфоуглем в Н-форме - 5,0;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второй ступени, загруженного сульфоуглем в Н-форме 10,0;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первой ступени, загруженного катионитом КУ-2 в </w:t>
      </w:r>
      <w:r w:rsidRPr="00DB2C3E">
        <w:rPr>
          <w:rFonts w:cs="Times New Roman"/>
          <w:sz w:val="28"/>
          <w:szCs w:val="28"/>
          <w:lang w:val="en-US"/>
        </w:rPr>
        <w:t>Na</w:t>
      </w:r>
      <w:r w:rsidRPr="00DB2C3E">
        <w:rPr>
          <w:rFonts w:cs="Times New Roman"/>
          <w:sz w:val="28"/>
          <w:szCs w:val="28"/>
        </w:rPr>
        <w:t xml:space="preserve">-форме- 6,0; </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 xml:space="preserve">для фильтра второй ступени, загруженного катионитом КУ-2 в </w:t>
      </w:r>
      <w:r w:rsidRPr="00DB2C3E">
        <w:rPr>
          <w:rFonts w:cs="Times New Roman"/>
          <w:sz w:val="28"/>
          <w:szCs w:val="28"/>
          <w:lang w:val="en-US"/>
        </w:rPr>
        <w:t>Na</w:t>
      </w:r>
      <w:r w:rsidRPr="00DB2C3E">
        <w:rPr>
          <w:rFonts w:cs="Times New Roman"/>
          <w:sz w:val="28"/>
          <w:szCs w:val="28"/>
        </w:rPr>
        <w:t>-форме - 8,0.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первой ступени, загруженного катионитом КУ-2 в Н-форме - 6,5;</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left="20" w:right="-2"/>
        <w:jc w:val="left"/>
        <w:rPr>
          <w:rFonts w:cs="Times New Roman"/>
          <w:sz w:val="28"/>
          <w:szCs w:val="28"/>
        </w:rPr>
      </w:pPr>
      <w:r w:rsidRPr="00DB2C3E">
        <w:rPr>
          <w:rFonts w:cs="Times New Roman"/>
          <w:sz w:val="28"/>
          <w:szCs w:val="28"/>
        </w:rPr>
        <w:t>для фильтра второй ступени, загруженного катионитом КУ-2 в Н-форме - 12,0.</w:t>
      </w:r>
    </w:p>
    <w:p w:rsidR="00831531" w:rsidRPr="00DB2C3E" w:rsidRDefault="00831531" w:rsidP="00831531">
      <w:pPr>
        <w:pStyle w:val="61"/>
        <w:shd w:val="clear" w:color="auto" w:fill="auto"/>
        <w:spacing w:before="0" w:line="240" w:lineRule="auto"/>
        <w:ind w:left="20" w:right="-2"/>
        <w:jc w:val="left"/>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Style w:val="11pt2"/>
          <w:rFonts w:cs="Times New Roman"/>
          <w:iCs/>
          <w:color w:val="auto"/>
          <w:sz w:val="28"/>
          <w:szCs w:val="28"/>
        </w:rPr>
        <w:t>е</w:t>
      </w:r>
      <w:r w:rsidRPr="00DB2C3E">
        <w:rPr>
          <w:rStyle w:val="11pt2"/>
          <w:rFonts w:cs="Times New Roman"/>
          <w:iCs/>
          <w:color w:val="auto"/>
          <w:sz w:val="28"/>
          <w:szCs w:val="28"/>
          <w:vertAlign w:val="subscript"/>
        </w:rPr>
        <w:t>су</w:t>
      </w:r>
      <w:r w:rsidRPr="00DB2C3E">
        <w:rPr>
          <w:rFonts w:cs="Times New Roman"/>
          <w:sz w:val="28"/>
          <w:szCs w:val="28"/>
        </w:rPr>
        <w:t xml:space="preserve"> - значение рабочей обменной емкости ионита, г-экв/м</w:t>
      </w:r>
      <w:r w:rsidRPr="00DB2C3E">
        <w:rPr>
          <w:rFonts w:cs="Times New Roman"/>
          <w:sz w:val="28"/>
          <w:szCs w:val="28"/>
          <w:vertAlign w:val="superscript"/>
        </w:rPr>
        <w:t>3</w:t>
      </w:r>
      <w:r w:rsidRPr="00DB2C3E">
        <w:rPr>
          <w:rFonts w:cs="Times New Roman"/>
          <w:sz w:val="28"/>
          <w:szCs w:val="28"/>
        </w:rPr>
        <w:t xml:space="preserve">: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СК в </w:t>
      </w:r>
      <w:r w:rsidRPr="00DB2C3E">
        <w:rPr>
          <w:rFonts w:cs="Times New Roman"/>
          <w:sz w:val="28"/>
          <w:szCs w:val="28"/>
          <w:lang w:val="en-US"/>
        </w:rPr>
        <w:t>Na</w:t>
      </w:r>
      <w:r w:rsidRPr="00DB2C3E">
        <w:rPr>
          <w:rFonts w:cs="Times New Roman"/>
          <w:sz w:val="28"/>
          <w:szCs w:val="28"/>
        </w:rPr>
        <w:t xml:space="preserve">-форме - 267;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Fonts w:cs="Times New Roman"/>
          <w:sz w:val="28"/>
          <w:szCs w:val="28"/>
        </w:rPr>
        <w:t xml:space="preserve">для сульфоугля марки СК в Н-форме - 270;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СМ в </w:t>
      </w:r>
      <w:r w:rsidRPr="00DB2C3E">
        <w:rPr>
          <w:rFonts w:cs="Times New Roman"/>
          <w:sz w:val="28"/>
          <w:szCs w:val="28"/>
          <w:lang w:val="en-US"/>
        </w:rPr>
        <w:t>Na</w:t>
      </w:r>
      <w:r w:rsidRPr="00DB2C3E">
        <w:rPr>
          <w:rFonts w:cs="Times New Roman"/>
          <w:sz w:val="28"/>
          <w:szCs w:val="28"/>
        </w:rPr>
        <w:t xml:space="preserve">-форме - 357;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 xml:space="preserve">для сульфоугля марки СМ в Н-форме - 270; </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right="-2"/>
        <w:rPr>
          <w:rFonts w:cs="Times New Roman"/>
          <w:sz w:val="28"/>
          <w:szCs w:val="28"/>
        </w:rPr>
      </w:pPr>
      <w:r w:rsidRPr="00DB2C3E">
        <w:rPr>
          <w:rFonts w:cs="Times New Roman"/>
          <w:sz w:val="28"/>
          <w:szCs w:val="28"/>
        </w:rPr>
        <w:t xml:space="preserve">для катионита марки КУ-2 в </w:t>
      </w:r>
      <w:r w:rsidRPr="00DB2C3E">
        <w:rPr>
          <w:rFonts w:cs="Times New Roman"/>
          <w:sz w:val="28"/>
          <w:szCs w:val="28"/>
          <w:lang w:val="en-US"/>
        </w:rPr>
        <w:t>Na</w:t>
      </w:r>
      <w:r w:rsidRPr="00DB2C3E">
        <w:rPr>
          <w:rFonts w:cs="Times New Roman"/>
          <w:sz w:val="28"/>
          <w:szCs w:val="28"/>
        </w:rPr>
        <w:t xml:space="preserve">-форме - 950; </w:t>
      </w:r>
    </w:p>
    <w:p w:rsidR="00831531" w:rsidRPr="00DB2C3E" w:rsidRDefault="00831531" w:rsidP="00831531">
      <w:pPr>
        <w:pStyle w:val="61"/>
        <w:shd w:val="clear" w:color="auto" w:fill="auto"/>
        <w:spacing w:before="0" w:line="240" w:lineRule="auto"/>
        <w:ind w:right="-2"/>
        <w:rPr>
          <w:rFonts w:cs="Times New Roman"/>
          <w:sz w:val="28"/>
          <w:szCs w:val="28"/>
        </w:rPr>
      </w:pPr>
    </w:p>
    <w:p w:rsidR="00831531" w:rsidRPr="00DB2C3E" w:rsidRDefault="00831531" w:rsidP="00831531">
      <w:pPr>
        <w:pStyle w:val="61"/>
        <w:shd w:val="clear" w:color="auto" w:fill="auto"/>
        <w:spacing w:before="0" w:line="240" w:lineRule="auto"/>
        <w:ind w:right="3020"/>
        <w:rPr>
          <w:rFonts w:cs="Times New Roman"/>
          <w:sz w:val="28"/>
          <w:szCs w:val="28"/>
        </w:rPr>
      </w:pPr>
      <w:r w:rsidRPr="00DB2C3E">
        <w:rPr>
          <w:rFonts w:cs="Times New Roman"/>
          <w:sz w:val="28"/>
          <w:szCs w:val="28"/>
        </w:rPr>
        <w:t>для катионита марки КУ-2 в Н-форме - 650.</w:t>
      </w:r>
    </w:p>
    <w:p w:rsidR="00831531" w:rsidRPr="00DB2C3E" w:rsidRDefault="00831531" w:rsidP="00831531">
      <w:pPr>
        <w:pStyle w:val="61"/>
        <w:shd w:val="clear" w:color="auto" w:fill="auto"/>
        <w:spacing w:before="0" w:line="240" w:lineRule="auto"/>
        <w:ind w:right="3020"/>
        <w:rPr>
          <w:rFonts w:cs="Times New Roman"/>
          <w:sz w:val="28"/>
          <w:szCs w:val="28"/>
        </w:rPr>
      </w:pPr>
    </w:p>
    <w:p w:rsidR="00831531" w:rsidRPr="00DB2C3E" w:rsidRDefault="00831531" w:rsidP="00831531">
      <w:pPr>
        <w:pStyle w:val="61"/>
        <w:shd w:val="clear" w:color="auto" w:fill="auto"/>
        <w:spacing w:before="0" w:line="240" w:lineRule="auto"/>
        <w:ind w:left="160" w:firstLine="540"/>
        <w:rPr>
          <w:rFonts w:cs="Times New Roman"/>
          <w:sz w:val="28"/>
          <w:szCs w:val="28"/>
        </w:rPr>
      </w:pPr>
      <w:r w:rsidRPr="00DB2C3E">
        <w:rPr>
          <w:rFonts w:cs="Times New Roman"/>
          <w:i/>
          <w:position w:val="-12"/>
          <w:sz w:val="28"/>
          <w:szCs w:val="28"/>
        </w:rPr>
        <w:object w:dxaOrig="440" w:dyaOrig="360">
          <v:shape id="_x0000_i1115" type="#_x0000_t75" style="width:21.5pt;height:17.75pt" o:ole="">
            <v:imagedata r:id="rId155" o:title=""/>
          </v:shape>
          <o:OLEObject Type="Embed" ProgID="Equation.DSMT4" ShapeID="_x0000_i1115" DrawAspect="Content" ObjectID="_1552203370" r:id="rId156"/>
        </w:object>
      </w:r>
      <w:r w:rsidRPr="00DB2C3E">
        <w:rPr>
          <w:rFonts w:cs="Times New Roman"/>
          <w:sz w:val="28"/>
          <w:szCs w:val="28"/>
        </w:rPr>
        <w:t>- жесткость исходной воды, принята по результатам лабораторных испытаний.</w:t>
      </w:r>
    </w:p>
    <w:p w:rsidR="00831531" w:rsidRPr="00DB2C3E" w:rsidRDefault="00831531" w:rsidP="00831531">
      <w:pPr>
        <w:pStyle w:val="70"/>
        <w:shd w:val="clear" w:color="auto" w:fill="auto"/>
        <w:tabs>
          <w:tab w:val="left" w:pos="1365"/>
        </w:tabs>
        <w:spacing w:line="240" w:lineRule="auto"/>
        <w:ind w:firstLine="709"/>
        <w:rPr>
          <w:rFonts w:cs="Times New Roman"/>
          <w:sz w:val="28"/>
          <w:szCs w:val="28"/>
        </w:rPr>
      </w:pPr>
      <w:bookmarkStart w:id="19" w:name="bookmark29"/>
    </w:p>
    <w:p w:rsidR="00831531" w:rsidRPr="00DB2C3E" w:rsidRDefault="00831531" w:rsidP="00831531">
      <w:pPr>
        <w:pStyle w:val="70"/>
        <w:shd w:val="clear" w:color="auto" w:fill="auto"/>
        <w:tabs>
          <w:tab w:val="left" w:pos="1365"/>
        </w:tabs>
        <w:spacing w:line="240" w:lineRule="auto"/>
        <w:ind w:firstLine="709"/>
        <w:rPr>
          <w:rFonts w:cs="Times New Roman"/>
          <w:sz w:val="28"/>
          <w:szCs w:val="28"/>
        </w:rPr>
      </w:pPr>
      <w:r w:rsidRPr="00DB2C3E">
        <w:rPr>
          <w:rFonts w:cs="Times New Roman"/>
          <w:sz w:val="28"/>
          <w:szCs w:val="28"/>
        </w:rPr>
        <w:t>3.2.Перспективные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9"/>
    </w:p>
    <w:p w:rsidR="00831531" w:rsidRPr="00DB2C3E" w:rsidRDefault="00831531" w:rsidP="00831531">
      <w:pPr>
        <w:pStyle w:val="61"/>
        <w:shd w:val="clear" w:color="auto" w:fill="auto"/>
        <w:spacing w:before="0" w:line="240" w:lineRule="auto"/>
        <w:ind w:left="70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831531" w:rsidRPr="00DB2C3E" w:rsidRDefault="00831531" w:rsidP="00831531">
      <w:pPr>
        <w:pStyle w:val="70"/>
        <w:shd w:val="clear" w:color="auto" w:fill="auto"/>
        <w:tabs>
          <w:tab w:val="left" w:pos="1365"/>
        </w:tabs>
        <w:spacing w:line="240" w:lineRule="auto"/>
        <w:ind w:left="700" w:firstLine="709"/>
        <w:rPr>
          <w:rFonts w:cs="Times New Roman"/>
          <w:sz w:val="28"/>
          <w:szCs w:val="28"/>
        </w:rPr>
      </w:pPr>
    </w:p>
    <w:p w:rsidR="00831531" w:rsidRPr="00DB2C3E" w:rsidRDefault="00831531" w:rsidP="00831531">
      <w:pPr>
        <w:pStyle w:val="61"/>
        <w:shd w:val="clear" w:color="auto" w:fill="auto"/>
        <w:spacing w:before="0" w:line="210" w:lineRule="exact"/>
        <w:ind w:left="160" w:firstLine="709"/>
        <w:rPr>
          <w:rFonts w:cs="Times New Roman"/>
          <w:sz w:val="28"/>
          <w:szCs w:val="28"/>
        </w:rPr>
      </w:pPr>
      <w:r w:rsidRPr="00DB2C3E">
        <w:rPr>
          <w:rFonts w:cs="Times New Roman"/>
          <w:sz w:val="28"/>
          <w:szCs w:val="28"/>
        </w:rPr>
        <w:t>Перспективный годовой расход объема теплоносителя приведен в таблице 34.</w:t>
      </w:r>
    </w:p>
    <w:p w:rsidR="00831531" w:rsidRPr="00DB2C3E" w:rsidRDefault="00831531" w:rsidP="00831531">
      <w:pPr>
        <w:pStyle w:val="ab"/>
        <w:shd w:val="clear" w:color="auto" w:fill="auto"/>
        <w:spacing w:line="322" w:lineRule="exact"/>
        <w:ind w:firstLine="709"/>
        <w:rPr>
          <w:rStyle w:val="0pt"/>
          <w:rFonts w:cs="Times New Roman"/>
          <w:b/>
          <w:sz w:val="28"/>
          <w:szCs w:val="28"/>
        </w:rPr>
      </w:pPr>
    </w:p>
    <w:p w:rsidR="00831531" w:rsidRPr="00DB2C3E" w:rsidRDefault="00831531" w:rsidP="00831531">
      <w:pPr>
        <w:pStyle w:val="ab"/>
        <w:shd w:val="clear" w:color="auto" w:fill="auto"/>
        <w:spacing w:line="322" w:lineRule="exact"/>
        <w:jc w:val="center"/>
        <w:rPr>
          <w:rStyle w:val="0pt"/>
          <w:rFonts w:cs="Times New Roman"/>
          <w:b/>
          <w:sz w:val="28"/>
          <w:szCs w:val="28"/>
        </w:rPr>
      </w:pPr>
      <w:r w:rsidRPr="00DB2C3E">
        <w:rPr>
          <w:rStyle w:val="0pt"/>
          <w:rFonts w:cs="Times New Roman"/>
          <w:sz w:val="28"/>
          <w:szCs w:val="28"/>
        </w:rPr>
        <w:t>Таблица 35. Годовой расход теплоносителя в зонах действия котельных Тяжинского городского поселения</w:t>
      </w:r>
    </w:p>
    <w:p w:rsidR="00831531" w:rsidRPr="00DB2C3E" w:rsidRDefault="00831531" w:rsidP="00831531">
      <w:pPr>
        <w:pStyle w:val="ab"/>
        <w:shd w:val="clear" w:color="auto" w:fill="auto"/>
        <w:spacing w:line="322" w:lineRule="exact"/>
        <w:ind w:firstLine="540"/>
        <w:jc w:val="center"/>
        <w:rPr>
          <w:rFonts w:cs="Times New Roman"/>
          <w:sz w:val="28"/>
          <w:szCs w:val="28"/>
        </w:rPr>
      </w:pPr>
    </w:p>
    <w:tbl>
      <w:tblPr>
        <w:tblW w:w="9639" w:type="dxa"/>
        <w:tblInd w:w="-5" w:type="dxa"/>
        <w:tblLayout w:type="fixed"/>
        <w:tblCellMar>
          <w:left w:w="10" w:type="dxa"/>
          <w:right w:w="10" w:type="dxa"/>
        </w:tblCellMar>
        <w:tblLook w:val="00A0"/>
      </w:tblPr>
      <w:tblGrid>
        <w:gridCol w:w="4111"/>
        <w:gridCol w:w="1418"/>
        <w:gridCol w:w="992"/>
        <w:gridCol w:w="1134"/>
        <w:gridCol w:w="992"/>
        <w:gridCol w:w="992"/>
      </w:tblGrid>
      <w:tr w:rsidR="00831531" w:rsidRPr="00DB2C3E" w:rsidTr="00A56E4E">
        <w:trPr>
          <w:trHeight w:hRule="exact" w:val="553"/>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7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b/>
                <w:sz w:val="28"/>
                <w:szCs w:val="28"/>
              </w:rPr>
            </w:pPr>
            <w:r w:rsidRPr="00DB2C3E">
              <w:rPr>
                <w:rFonts w:cs="Times New Roman"/>
                <w:b/>
                <w:sz w:val="28"/>
                <w:szCs w:val="28"/>
              </w:rPr>
              <w:t>ООО «Тяжинское тепловое хозяйство»</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r>
      <w:tr w:rsidR="00831531" w:rsidRPr="00DB2C3E"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4,620</w:t>
            </w:r>
          </w:p>
        </w:tc>
      </w:tr>
      <w:tr w:rsidR="00831531" w:rsidRPr="00DB2C3E" w:rsidTr="00A56E4E">
        <w:trPr>
          <w:trHeight w:hRule="exact" w:val="56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97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r>
      <w:tr w:rsidR="00831531" w:rsidRPr="00DB2C3E" w:rsidTr="00A56E4E">
        <w:trPr>
          <w:trHeight w:hRule="exact" w:val="48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0,452</w:t>
            </w:r>
          </w:p>
        </w:tc>
      </w:tr>
      <w:tr w:rsidR="00831531" w:rsidRPr="00DB2C3E" w:rsidTr="00A56E4E">
        <w:trPr>
          <w:trHeight w:hRule="exact" w:val="50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992"/>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0</w:t>
            </w:r>
          </w:p>
        </w:tc>
      </w:tr>
      <w:tr w:rsidR="00831531" w:rsidRPr="00DB2C3E" w:rsidTr="00A56E4E">
        <w:trPr>
          <w:trHeight w:hRule="exact" w:val="417"/>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2030</w:t>
            </w:r>
          </w:p>
        </w:tc>
      </w:tr>
      <w:tr w:rsidR="00831531" w:rsidRPr="00DB2C3E" w:rsidTr="00A56E4E">
        <w:trPr>
          <w:trHeight w:hRule="exact" w:val="296"/>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МУП «Сервис коммунальных систем»</w:t>
            </w:r>
          </w:p>
        </w:tc>
      </w:tr>
      <w:tr w:rsidR="00831531" w:rsidRPr="00DB2C3E" w:rsidTr="00A56E4E">
        <w:trPr>
          <w:trHeight w:hRule="exact" w:val="27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0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831531" w:rsidRPr="00DB2C3E" w:rsidTr="00A56E4E">
        <w:trPr>
          <w:trHeight w:hRule="exact" w:val="48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3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r>
      <w:tr w:rsidR="00831531" w:rsidRPr="00DB2C3E" w:rsidTr="00A56E4E">
        <w:trPr>
          <w:trHeight w:hRule="exact" w:val="43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0,183</w:t>
            </w:r>
          </w:p>
        </w:tc>
      </w:tr>
      <w:tr w:rsidR="00831531" w:rsidRPr="00DB2C3E"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5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44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r>
      <w:tr w:rsidR="00831531" w:rsidRPr="00DB2C3E" w:rsidTr="00A56E4E">
        <w:trPr>
          <w:trHeight w:hRule="exact" w:val="48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0,156</w:t>
            </w:r>
          </w:p>
        </w:tc>
      </w:tr>
      <w:tr w:rsidR="00831531" w:rsidRPr="00DB2C3E" w:rsidTr="00A56E4E">
        <w:trPr>
          <w:trHeight w:hRule="exact" w:val="47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8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9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0,496</w:t>
            </w:r>
          </w:p>
        </w:tc>
      </w:tr>
      <w:tr w:rsidR="00831531" w:rsidRPr="00DB2C3E" w:rsidTr="00A56E4E">
        <w:trPr>
          <w:trHeight w:hRule="exact" w:val="48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7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4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44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5,428</w:t>
            </w:r>
          </w:p>
        </w:tc>
      </w:tr>
      <w:tr w:rsidR="00831531" w:rsidRPr="00DB2C3E" w:rsidTr="00A56E4E">
        <w:trPr>
          <w:trHeight w:hRule="exact" w:val="42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0,179</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32"/>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5,249</w:t>
            </w:r>
          </w:p>
        </w:tc>
      </w:tr>
      <w:tr w:rsidR="00831531" w:rsidRPr="00DB2C3E"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r>
      <w:tr w:rsidR="00831531" w:rsidRPr="00DB2C3E"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r>
      <w:tr w:rsidR="00831531" w:rsidRPr="00DB2C3E" w:rsidTr="00A56E4E">
        <w:trPr>
          <w:trHeight w:hRule="exact" w:val="41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0,113</w:t>
            </w:r>
          </w:p>
        </w:tc>
      </w:tr>
      <w:tr w:rsidR="00831531" w:rsidRPr="00DB2C3E"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6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459"/>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1,648</w:t>
            </w:r>
          </w:p>
        </w:tc>
      </w:tr>
      <w:tr w:rsidR="00831531" w:rsidRPr="00DB2C3E" w:rsidTr="00A56E4E">
        <w:trPr>
          <w:trHeight w:hRule="exact" w:val="247"/>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w:t>
            </w:r>
          </w:p>
        </w:tc>
      </w:tr>
      <w:tr w:rsidR="00831531" w:rsidRPr="00DB2C3E" w:rsidTr="00A56E4E">
        <w:trPr>
          <w:trHeight w:hRule="exact" w:val="431"/>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430"/>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854"/>
        </w:trPr>
        <w:tc>
          <w:tcPr>
            <w:tcW w:w="411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1,646</w:t>
            </w:r>
          </w:p>
        </w:tc>
      </w:tr>
      <w:tr w:rsidR="00831531" w:rsidRPr="00DB2C3E"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488"/>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21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7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76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8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0,072</w:t>
            </w:r>
          </w:p>
        </w:tc>
      </w:tr>
      <w:tr w:rsidR="00831531" w:rsidRPr="00DB2C3E"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6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0,639</w:t>
            </w:r>
          </w:p>
        </w:tc>
      </w:tr>
      <w:tr w:rsidR="00831531" w:rsidRPr="00DB2C3E"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44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5,219</w:t>
            </w:r>
          </w:p>
        </w:tc>
      </w:tr>
      <w:tr w:rsidR="00831531" w:rsidRPr="00DB2C3E"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r>
      <w:tr w:rsidR="00831531" w:rsidRPr="00DB2C3E"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3"/>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5,196</w:t>
            </w:r>
          </w:p>
        </w:tc>
      </w:tr>
      <w:tr w:rsidR="00831531" w:rsidRPr="00DB2C3E" w:rsidTr="00A56E4E">
        <w:trPr>
          <w:trHeight w:hRule="exact" w:val="28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«Кузбассконсервмолоко»</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ООО «Кузбассконсервмолоко»</w:t>
            </w:r>
          </w:p>
        </w:tc>
      </w:tr>
      <w:tr w:rsidR="00831531" w:rsidRPr="00DB2C3E" w:rsidTr="00A56E4E">
        <w:trPr>
          <w:trHeight w:hRule="exact" w:val="45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49,120</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0,254</w:t>
            </w:r>
          </w:p>
        </w:tc>
      </w:tr>
      <w:tr w:rsidR="00831531" w:rsidRPr="00DB2C3E" w:rsidTr="00A56E4E">
        <w:trPr>
          <w:trHeight w:hRule="exact" w:val="396"/>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w:t>
            </w:r>
          </w:p>
        </w:tc>
      </w:tr>
      <w:tr w:rsidR="00831531" w:rsidRPr="00DB2C3E" w:rsidTr="00A56E4E">
        <w:trPr>
          <w:trHeight w:hRule="exact" w:val="104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48,866</w:t>
            </w:r>
          </w:p>
        </w:tc>
      </w:tr>
      <w:tr w:rsidR="00831531" w:rsidRPr="00DB2C3E" w:rsidTr="00A56E4E">
        <w:trPr>
          <w:trHeight w:hRule="exact" w:val="28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ЗАО «Тяжинское ДРСУ»</w:t>
            </w:r>
          </w:p>
        </w:tc>
      </w:tr>
      <w:tr w:rsidR="00831531" w:rsidRPr="00DB2C3E" w:rsidTr="00A56E4E">
        <w:trPr>
          <w:trHeight w:hRule="exact" w:val="28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434"/>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r>
      <w:tr w:rsidR="00831531" w:rsidRPr="00DB2C3E" w:rsidTr="00A56E4E">
        <w:trPr>
          <w:trHeight w:hRule="exact" w:val="43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0,134</w:t>
            </w:r>
          </w:p>
        </w:tc>
      </w:tr>
      <w:tr w:rsidR="00831531" w:rsidRPr="00DB2C3E"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79"/>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435"/>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77"/>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jc w:val="left"/>
              <w:rPr>
                <w:rFonts w:cs="Times New Roman"/>
                <w:sz w:val="28"/>
                <w:szCs w:val="28"/>
              </w:rPr>
            </w:pPr>
            <w:r w:rsidRPr="00DB2C3E">
              <w:rPr>
                <w:rFonts w:cs="Times New Roman"/>
                <w:sz w:val="28"/>
                <w:szCs w:val="28"/>
              </w:rPr>
              <w:t>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ind w:left="120"/>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pacing w:line="210" w:lineRule="exact"/>
              <w:jc w:val="center"/>
              <w:rPr>
                <w:rFonts w:cs="Times New Roman"/>
                <w:sz w:val="28"/>
                <w:szCs w:val="28"/>
              </w:rPr>
            </w:pPr>
          </w:p>
        </w:tc>
      </w:tr>
      <w:tr w:rsidR="00831531" w:rsidRPr="00DB2C3E" w:rsidTr="00A56E4E">
        <w:trPr>
          <w:trHeight w:hRule="exact" w:val="32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476"/>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r>
      <w:tr w:rsidR="00831531" w:rsidRPr="00DB2C3E" w:rsidTr="00A56E4E">
        <w:trPr>
          <w:trHeight w:hRule="exact" w:val="42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0,160</w:t>
            </w:r>
          </w:p>
        </w:tc>
      </w:tr>
      <w:tr w:rsidR="00831531" w:rsidRPr="00DB2C3E"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0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284"/>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00"/>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18,759</w:t>
            </w:r>
          </w:p>
        </w:tc>
      </w:tr>
      <w:tr w:rsidR="00831531" w:rsidRPr="00DB2C3E" w:rsidTr="00A56E4E">
        <w:trPr>
          <w:trHeight w:hRule="exact" w:val="545"/>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0,102</w:t>
            </w:r>
          </w:p>
        </w:tc>
      </w:tr>
      <w:tr w:rsidR="00831531" w:rsidRPr="00DB2C3E" w:rsidTr="00A56E4E">
        <w:trPr>
          <w:trHeight w:hRule="exact" w:val="429"/>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997"/>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18,657</w:t>
            </w:r>
          </w:p>
        </w:tc>
      </w:tr>
      <w:tr w:rsidR="00831531" w:rsidRPr="00DB2C3E"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ВСЕГО</w:t>
            </w:r>
          </w:p>
        </w:tc>
      </w:tr>
      <w:tr w:rsidR="00831531" w:rsidRPr="00DB2C3E" w:rsidTr="00A56E4E">
        <w:trPr>
          <w:trHeight w:hRule="exact" w:val="436"/>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87,384</w:t>
            </w:r>
          </w:p>
        </w:tc>
      </w:tr>
      <w:tr w:rsidR="00831531" w:rsidRPr="00DB2C3E"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7,132</w:t>
            </w:r>
          </w:p>
        </w:tc>
      </w:tr>
      <w:tr w:rsidR="00831531" w:rsidRPr="00DB2C3E" w:rsidTr="00A56E4E">
        <w:trPr>
          <w:trHeight w:hRule="exact" w:val="421"/>
        </w:trPr>
        <w:tc>
          <w:tcPr>
            <w:tcW w:w="411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1062"/>
        </w:trPr>
        <w:tc>
          <w:tcPr>
            <w:tcW w:w="411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тыс. м</w:t>
            </w:r>
            <w:r w:rsidRPr="00DB2C3E">
              <w:rPr>
                <w:rFonts w:cs="Times New Roman"/>
                <w:sz w:val="28"/>
                <w:szCs w:val="28"/>
                <w:vertAlign w:val="superscript"/>
              </w:rPr>
              <w:t>3</w:t>
            </w:r>
            <w:r w:rsidRPr="00DB2C3E">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80,252</w:t>
            </w:r>
          </w:p>
        </w:tc>
      </w:tr>
    </w:tbl>
    <w:p w:rsidR="00831531" w:rsidRPr="00DB2C3E" w:rsidRDefault="00831531" w:rsidP="00831531">
      <w:pPr>
        <w:pStyle w:val="34"/>
        <w:shd w:val="clear" w:color="auto" w:fill="auto"/>
        <w:ind w:firstLine="580"/>
        <w:rPr>
          <w:rFonts w:cs="Times New Roman"/>
          <w:sz w:val="28"/>
          <w:szCs w:val="28"/>
        </w:rPr>
      </w:pPr>
    </w:p>
    <w:p w:rsidR="00831531" w:rsidRPr="00DB2C3E" w:rsidRDefault="00831531" w:rsidP="00831531">
      <w:pPr>
        <w:pStyle w:val="34"/>
        <w:shd w:val="clear" w:color="auto" w:fill="auto"/>
        <w:spacing w:line="240" w:lineRule="auto"/>
        <w:ind w:firstLine="709"/>
        <w:rPr>
          <w:rFonts w:cs="Times New Roman"/>
          <w:sz w:val="28"/>
          <w:szCs w:val="28"/>
        </w:rPr>
      </w:pPr>
      <w:r w:rsidRPr="00DB2C3E">
        <w:rPr>
          <w:rFonts w:cs="Times New Roman"/>
          <w:b/>
          <w:sz w:val="28"/>
          <w:szCs w:val="28"/>
        </w:rPr>
        <w:t>Примечание: *</w:t>
      </w:r>
      <w:r w:rsidRPr="00DB2C3E">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DB2C3E" w:rsidRDefault="00831531" w:rsidP="00831531">
      <w:pPr>
        <w:pStyle w:val="34"/>
        <w:shd w:val="clear" w:color="auto" w:fill="auto"/>
        <w:spacing w:line="240" w:lineRule="auto"/>
        <w:ind w:firstLine="709"/>
        <w:rPr>
          <w:rFonts w:cs="Times New Roman"/>
          <w:sz w:val="28"/>
          <w:szCs w:val="28"/>
        </w:rPr>
      </w:pPr>
      <w:r w:rsidRPr="00DB2C3E">
        <w:rPr>
          <w:rFonts w:cs="Times New Roman"/>
          <w:sz w:val="28"/>
          <w:szCs w:val="28"/>
        </w:rPr>
        <w:t>** - расчетные значения.</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настоящее время на котельных Тяжинского городского поселения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таблице 36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831531" w:rsidRPr="00DB2C3E" w:rsidRDefault="00831531" w:rsidP="00831531">
      <w:pPr>
        <w:pStyle w:val="61"/>
        <w:shd w:val="clear" w:color="auto" w:fill="auto"/>
        <w:spacing w:before="0" w:line="240" w:lineRule="auto"/>
        <w:ind w:left="160" w:right="20" w:firstLine="709"/>
        <w:rPr>
          <w:rFonts w:cs="Times New Roman"/>
          <w:sz w:val="28"/>
          <w:szCs w:val="28"/>
        </w:rPr>
      </w:pPr>
    </w:p>
    <w:p w:rsidR="00831531" w:rsidRPr="00DB2C3E" w:rsidRDefault="00831531" w:rsidP="00831531">
      <w:pPr>
        <w:pStyle w:val="ab"/>
        <w:shd w:val="clear" w:color="auto" w:fill="auto"/>
        <w:spacing w:line="312" w:lineRule="exact"/>
        <w:ind w:firstLine="440"/>
        <w:jc w:val="center"/>
        <w:rPr>
          <w:rStyle w:val="0pt"/>
          <w:rFonts w:cs="Times New Roman"/>
          <w:b/>
          <w:sz w:val="28"/>
          <w:szCs w:val="28"/>
        </w:rPr>
      </w:pPr>
      <w:r w:rsidRPr="00DB2C3E">
        <w:rPr>
          <w:rStyle w:val="0pt"/>
          <w:rFonts w:cs="Times New Roman"/>
          <w:sz w:val="28"/>
          <w:szCs w:val="28"/>
        </w:rPr>
        <w:t>Таблица 36. Баланс производительности водоподготовительных установок и подпитки тепловой сети в зоне действия котельных Тяжинского городского поселения</w:t>
      </w:r>
    </w:p>
    <w:p w:rsidR="00831531" w:rsidRPr="00DB2C3E" w:rsidRDefault="00831531" w:rsidP="00831531">
      <w:pPr>
        <w:pStyle w:val="ab"/>
        <w:shd w:val="clear" w:color="auto" w:fill="auto"/>
        <w:spacing w:line="312" w:lineRule="exact"/>
        <w:ind w:firstLine="440"/>
        <w:jc w:val="center"/>
        <w:rPr>
          <w:rFonts w:cs="Times New Roman"/>
          <w:sz w:val="24"/>
          <w:szCs w:val="24"/>
        </w:rPr>
      </w:pPr>
    </w:p>
    <w:tbl>
      <w:tblPr>
        <w:tblW w:w="9649" w:type="dxa"/>
        <w:tblInd w:w="-15" w:type="dxa"/>
        <w:tblLayout w:type="fixed"/>
        <w:tblCellMar>
          <w:left w:w="10" w:type="dxa"/>
          <w:right w:w="10" w:type="dxa"/>
        </w:tblCellMar>
        <w:tblLook w:val="00A0"/>
      </w:tblPr>
      <w:tblGrid>
        <w:gridCol w:w="4405"/>
        <w:gridCol w:w="1134"/>
        <w:gridCol w:w="850"/>
        <w:gridCol w:w="851"/>
        <w:gridCol w:w="850"/>
        <w:gridCol w:w="1559"/>
      </w:tblGrid>
      <w:tr w:rsidR="00831531" w:rsidRPr="00DB2C3E" w:rsidTr="00A56E4E">
        <w:trPr>
          <w:trHeight w:hRule="exact" w:val="997"/>
        </w:trPr>
        <w:tc>
          <w:tcPr>
            <w:tcW w:w="43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after="12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255"/>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«Тяжинское тепловое хозяйство»</w:t>
            </w:r>
          </w:p>
        </w:tc>
      </w:tr>
      <w:tr w:rsidR="00831531" w:rsidRPr="00DB2C3E" w:rsidTr="00A56E4E">
        <w:trPr>
          <w:trHeight w:hRule="exact" w:val="287"/>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89"/>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0,7959</w:t>
            </w:r>
          </w:p>
        </w:tc>
      </w:tr>
      <w:tr w:rsidR="00831531" w:rsidRPr="00DB2C3E" w:rsidTr="00A56E4E">
        <w:trPr>
          <w:trHeight w:hRule="exact" w:val="551"/>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0,7955</w:t>
            </w:r>
          </w:p>
        </w:tc>
      </w:tr>
      <w:tr w:rsidR="00831531" w:rsidRPr="00DB2C3E" w:rsidTr="00A56E4E">
        <w:trPr>
          <w:trHeight w:hRule="exact" w:val="1105"/>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0,0004</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0,0501</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0,8460</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56"/>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0,0779</w:t>
            </w:r>
          </w:p>
        </w:tc>
      </w:tr>
      <w:tr w:rsidR="00831531" w:rsidRPr="00DB2C3E" w:rsidTr="00A56E4E">
        <w:trPr>
          <w:trHeight w:hRule="exact" w:val="43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0,0778</w:t>
            </w:r>
          </w:p>
        </w:tc>
      </w:tr>
      <w:tr w:rsidR="00831531" w:rsidRPr="00DB2C3E" w:rsidTr="00A56E4E">
        <w:trPr>
          <w:trHeight w:hRule="exact" w:val="99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0,0049</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0,0828</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МУП «Сервис коммунальных систем»</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5"/>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r>
      <w:tr w:rsidR="00831531" w:rsidRPr="00DB2C3E" w:rsidTr="00A56E4E">
        <w:trPr>
          <w:trHeight w:hRule="exact" w:val="423"/>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0,0232</w:t>
            </w:r>
          </w:p>
        </w:tc>
      </w:tr>
      <w:tr w:rsidR="00831531" w:rsidRPr="00DB2C3E" w:rsidTr="00A56E4E">
        <w:trPr>
          <w:trHeight w:hRule="exact" w:val="1001"/>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0,0247</w:t>
            </w:r>
          </w:p>
        </w:tc>
      </w:tr>
      <w:tr w:rsidR="00831531" w:rsidRPr="00DB2C3E" w:rsidTr="00A56E4E">
        <w:trPr>
          <w:trHeight w:hRule="exact" w:val="264"/>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0,0315</w:t>
            </w:r>
          </w:p>
        </w:tc>
      </w:tr>
      <w:tr w:rsidR="00831531" w:rsidRPr="00DB2C3E" w:rsidTr="00A56E4E">
        <w:trPr>
          <w:trHeight w:hRule="exact" w:val="430"/>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0,0314</w:t>
            </w:r>
          </w:p>
        </w:tc>
      </w:tr>
      <w:tr w:rsidR="00831531" w:rsidRPr="00DB2C3E" w:rsidTr="00A56E4E">
        <w:trPr>
          <w:trHeight w:hRule="exact" w:val="1042"/>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0,0020</w:t>
            </w:r>
          </w:p>
        </w:tc>
      </w:tr>
      <w:tr w:rsidR="00831531" w:rsidRPr="00DB2C3E" w:rsidTr="00A56E4E">
        <w:trPr>
          <w:trHeight w:hRule="exact" w:val="694"/>
        </w:trPr>
        <w:tc>
          <w:tcPr>
            <w:tcW w:w="439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0,0334</w:t>
            </w:r>
          </w:p>
        </w:tc>
      </w:tr>
      <w:tr w:rsidR="00831531" w:rsidRPr="00DB2C3E" w:rsidTr="00A56E4E">
        <w:trPr>
          <w:trHeight w:hRule="exact" w:val="278"/>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2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r>
      <w:tr w:rsidR="00831531" w:rsidRPr="00DB2C3E"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0,0269</w:t>
            </w:r>
          </w:p>
        </w:tc>
      </w:tr>
      <w:tr w:rsidR="00831531" w:rsidRPr="00DB2C3E" w:rsidTr="00A56E4E">
        <w:trPr>
          <w:trHeight w:hRule="exact" w:val="100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0,0286</w:t>
            </w:r>
          </w:p>
        </w:tc>
      </w:tr>
      <w:tr w:rsidR="00831531" w:rsidRPr="00DB2C3E"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39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0,0854</w:t>
            </w:r>
          </w:p>
        </w:tc>
      </w:tr>
      <w:tr w:rsidR="00831531" w:rsidRPr="00DB2C3E" w:rsidTr="00A56E4E">
        <w:trPr>
          <w:trHeight w:hRule="exact" w:val="43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0,0853</w:t>
            </w:r>
          </w:p>
        </w:tc>
      </w:tr>
      <w:tr w:rsidR="00831531" w:rsidRPr="00DB2C3E" w:rsidTr="00A56E4E">
        <w:trPr>
          <w:trHeight w:hRule="exact" w:val="104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0,0054</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0,0907</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1,1153</w:t>
            </w:r>
          </w:p>
        </w:tc>
      </w:tr>
      <w:tr w:rsidR="00831531" w:rsidRPr="00DB2C3E"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0,0308</w:t>
            </w:r>
          </w:p>
        </w:tc>
      </w:tr>
      <w:tr w:rsidR="00831531" w:rsidRPr="00DB2C3E" w:rsidTr="00A56E4E">
        <w:trPr>
          <w:trHeight w:hRule="exact" w:val="99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1,0846</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1,1856</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котельная «Светлячок»</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66"/>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r>
      <w:tr w:rsidR="00831531" w:rsidRPr="00DB2C3E"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0,0195</w:t>
            </w:r>
          </w:p>
        </w:tc>
      </w:tr>
      <w:tr w:rsidR="00831531" w:rsidRPr="00DB2C3E" w:rsidTr="00A56E4E">
        <w:trPr>
          <w:trHeight w:hRule="exact" w:val="100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0,0012</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0,0207</w:t>
            </w:r>
          </w:p>
        </w:tc>
      </w:tr>
      <w:tr w:rsidR="00831531" w:rsidRPr="00DB2C3E" w:rsidTr="00A56E4E">
        <w:trPr>
          <w:trHeight w:hRule="exact" w:val="211"/>
        </w:trPr>
        <w:tc>
          <w:tcPr>
            <w:tcW w:w="96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866"/>
        </w:trPr>
        <w:tc>
          <w:tcPr>
            <w:tcW w:w="440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after="12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DB2C3E">
        <w:trPr>
          <w:trHeight w:hRule="exact" w:val="75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0,3404</w:t>
            </w:r>
          </w:p>
        </w:tc>
      </w:tr>
      <w:tr w:rsidR="00831531" w:rsidRPr="00DB2C3E" w:rsidTr="00A56E4E">
        <w:trPr>
          <w:trHeight w:hRule="exact" w:val="42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r>
      <w:tr w:rsidR="00831531" w:rsidRPr="00DB2C3E" w:rsidTr="00A56E4E">
        <w:trPr>
          <w:trHeight w:hRule="exact" w:val="99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0,3401</w:t>
            </w:r>
          </w:p>
        </w:tc>
      </w:tr>
      <w:tr w:rsidR="00831531" w:rsidRPr="00DB2C3E" w:rsidTr="00A56E4E">
        <w:trPr>
          <w:trHeight w:hRule="exact" w:val="55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0,0214</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0,3619</w:t>
            </w:r>
          </w:p>
        </w:tc>
      </w:tr>
      <w:tr w:rsidR="00831531" w:rsidRPr="00DB2C3E" w:rsidTr="00A56E4E">
        <w:trPr>
          <w:trHeight w:hRule="exact" w:val="177"/>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7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r>
      <w:tr w:rsidR="00831531" w:rsidRPr="00DB2C3E" w:rsidTr="00A56E4E">
        <w:trPr>
          <w:trHeight w:hRule="exact" w:val="409"/>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0,0037</w:t>
            </w:r>
          </w:p>
        </w:tc>
      </w:tr>
      <w:tr w:rsidR="00831531" w:rsidRPr="00DB2C3E" w:rsidTr="00A56E4E">
        <w:trPr>
          <w:trHeight w:hRule="exact" w:val="98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0,0002</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0,0039</w:t>
            </w:r>
          </w:p>
        </w:tc>
      </w:tr>
      <w:tr w:rsidR="00831531" w:rsidRPr="00DB2C3E" w:rsidTr="00A56E4E">
        <w:trPr>
          <w:trHeight w:hRule="exact" w:val="229"/>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5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r>
      <w:tr w:rsidR="00831531" w:rsidRPr="00DB2C3E" w:rsidTr="00A56E4E">
        <w:trPr>
          <w:trHeight w:hRule="exact" w:val="43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0,0052</w:t>
            </w:r>
          </w:p>
        </w:tc>
      </w:tr>
      <w:tr w:rsidR="00831531" w:rsidRPr="00DB2C3E" w:rsidTr="00A56E4E">
        <w:trPr>
          <w:trHeight w:hRule="exact" w:val="1051"/>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lastRenderedPageBreak/>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0,0055</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1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0,1443</w:t>
            </w:r>
          </w:p>
        </w:tc>
      </w:tr>
      <w:tr w:rsidR="00831531" w:rsidRPr="00DB2C3E" w:rsidTr="00A56E4E">
        <w:trPr>
          <w:trHeight w:hRule="exact" w:val="42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0,0123</w:t>
            </w:r>
          </w:p>
        </w:tc>
      </w:tr>
      <w:tr w:rsidR="00831531" w:rsidRPr="00DB2C3E" w:rsidTr="00A56E4E">
        <w:trPr>
          <w:trHeight w:hRule="exact" w:val="99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0,1320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0,0091</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0,1534</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52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1,0775</w:t>
            </w:r>
          </w:p>
        </w:tc>
      </w:tr>
      <w:tr w:rsidR="00831531" w:rsidRPr="00DB2C3E" w:rsidTr="00A56E4E">
        <w:trPr>
          <w:trHeight w:hRule="exact" w:val="690"/>
        </w:trPr>
        <w:tc>
          <w:tcPr>
            <w:tcW w:w="440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49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0,0041</w:t>
            </w:r>
          </w:p>
        </w:tc>
      </w:tr>
      <w:tr w:rsidR="00831531" w:rsidRPr="00DB2C3E" w:rsidTr="00A56E4E">
        <w:trPr>
          <w:trHeight w:hRule="exact" w:val="842"/>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1,0735</w:t>
            </w:r>
          </w:p>
        </w:tc>
      </w:tr>
      <w:tr w:rsidR="00831531" w:rsidRPr="00DB2C3E" w:rsidTr="00A56E4E">
        <w:trPr>
          <w:trHeight w:hRule="exact" w:val="41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0,0679</w:t>
            </w:r>
          </w:p>
        </w:tc>
      </w:tr>
      <w:tr w:rsidR="00831531" w:rsidRPr="00DB2C3E" w:rsidTr="00A56E4E">
        <w:trPr>
          <w:trHeight w:hRule="exact" w:val="435"/>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1,1454</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«Кузбассконсервмолоко»</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ООО «Кузбассконсервмолоко»</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87"/>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10,1400</w:t>
            </w:r>
          </w:p>
        </w:tc>
      </w:tr>
      <w:tr w:rsidR="00831531" w:rsidRPr="00DB2C3E" w:rsidTr="00A56E4E">
        <w:trPr>
          <w:trHeight w:hRule="exact" w:val="423"/>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0,0437</w:t>
            </w:r>
          </w:p>
        </w:tc>
      </w:tr>
      <w:tr w:rsidR="00831531" w:rsidRPr="00DB2C3E"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10,0962</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0,6388</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4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10,7788</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ЗАО «Тяжинское ДРСУ»</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r>
      <w:tr w:rsidR="00831531" w:rsidRPr="00DB2C3E" w:rsidTr="00A56E4E">
        <w:trPr>
          <w:trHeight w:hRule="exact" w:val="42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0,0230</w:t>
            </w:r>
          </w:p>
        </w:tc>
      </w:tr>
      <w:tr w:rsidR="00831531" w:rsidRPr="00DB2C3E"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0,0000</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0,0015</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0,0245</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r w:rsidR="00831531" w:rsidRPr="00DB2C3E" w:rsidTr="00A56E4E">
        <w:trPr>
          <w:trHeight w:hRule="exact" w:val="44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0,0276</w:t>
            </w:r>
          </w:p>
        </w:tc>
      </w:tr>
      <w:tr w:rsidR="00831531" w:rsidRPr="00DB2C3E" w:rsidTr="00A56E4E">
        <w:trPr>
          <w:trHeight w:hRule="exact" w:val="437"/>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0,0275</w:t>
            </w:r>
          </w:p>
        </w:tc>
      </w:tr>
      <w:tr w:rsidR="00831531" w:rsidRPr="00DB2C3E" w:rsidTr="00A56E4E">
        <w:trPr>
          <w:trHeight w:hRule="exact" w:val="982"/>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w:t>
            </w:r>
          </w:p>
        </w:tc>
      </w:tr>
      <w:tr w:rsidR="00831531" w:rsidRPr="00DB2C3E"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0,0017</w:t>
            </w:r>
          </w:p>
        </w:tc>
      </w:tr>
      <w:tr w:rsidR="00831531" w:rsidRPr="00DB2C3E"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0,0293</w:t>
            </w:r>
          </w:p>
        </w:tc>
      </w:tr>
      <w:tr w:rsidR="00831531" w:rsidRPr="00DB2C3E"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23"/>
        </w:trPr>
        <w:tc>
          <w:tcPr>
            <w:tcW w:w="440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r>
    </w:tbl>
    <w:p w:rsidR="00831531" w:rsidRPr="00DB2C3E" w:rsidRDefault="00831531" w:rsidP="00831531">
      <w:pPr>
        <w:pStyle w:val="150"/>
        <w:shd w:val="clear" w:color="auto" w:fill="auto"/>
        <w:spacing w:after="82"/>
        <w:ind w:left="5520"/>
        <w:rPr>
          <w:rFonts w:cs="Times New Roman"/>
          <w:sz w:val="28"/>
          <w:szCs w:val="28"/>
        </w:rPr>
      </w:pPr>
    </w:p>
    <w:tbl>
      <w:tblPr>
        <w:tblW w:w="9634" w:type="dxa"/>
        <w:tblLayout w:type="fixed"/>
        <w:tblCellMar>
          <w:left w:w="10" w:type="dxa"/>
          <w:right w:w="10" w:type="dxa"/>
        </w:tblCellMar>
        <w:tblLook w:val="00A0"/>
      </w:tblPr>
      <w:tblGrid>
        <w:gridCol w:w="4390"/>
        <w:gridCol w:w="1134"/>
        <w:gridCol w:w="992"/>
        <w:gridCol w:w="1134"/>
        <w:gridCol w:w="992"/>
        <w:gridCol w:w="992"/>
      </w:tblGrid>
      <w:tr w:rsidR="00831531" w:rsidRPr="00DB2C3E" w:rsidTr="00A56E4E">
        <w:trPr>
          <w:trHeight w:hRule="exact" w:val="773"/>
        </w:trPr>
        <w:tc>
          <w:tcPr>
            <w:tcW w:w="439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измере</w:t>
            </w:r>
          </w:p>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ния</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80"/>
              <w:jc w:val="left"/>
              <w:rPr>
                <w:rFonts w:cs="Times New Roman"/>
                <w:sz w:val="28"/>
                <w:szCs w:val="28"/>
              </w:rPr>
            </w:pPr>
            <w:r w:rsidRPr="00DB2C3E">
              <w:rPr>
                <w:rFonts w:cs="Times New Roman"/>
                <w:sz w:val="28"/>
                <w:szCs w:val="28"/>
              </w:rPr>
              <w:t>2013</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2020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ind w:left="200"/>
              <w:jc w:val="left"/>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ind w:left="200"/>
              <w:jc w:val="left"/>
              <w:rPr>
                <w:rFonts w:cs="Times New Roman"/>
                <w:sz w:val="28"/>
                <w:szCs w:val="28"/>
              </w:rPr>
            </w:pPr>
            <w:r w:rsidRPr="00DB2C3E">
              <w:rPr>
                <w:rFonts w:cs="Times New Roman"/>
                <w:sz w:val="28"/>
                <w:szCs w:val="28"/>
              </w:rPr>
              <w:t>2030</w:t>
            </w:r>
          </w:p>
        </w:tc>
      </w:tr>
      <w:tr w:rsidR="00831531" w:rsidRPr="00DB2C3E" w:rsidTr="00A56E4E">
        <w:trPr>
          <w:trHeight w:hRule="exact" w:val="474"/>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3,8723</w:t>
            </w:r>
          </w:p>
        </w:tc>
      </w:tr>
      <w:tr w:rsidR="00831531" w:rsidRPr="00DB2C3E" w:rsidTr="00A56E4E">
        <w:trPr>
          <w:trHeight w:hRule="exact" w:val="439"/>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99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0,0176</w:t>
            </w:r>
          </w:p>
        </w:tc>
      </w:tr>
      <w:tr w:rsidR="00831531" w:rsidRPr="00DB2C3E" w:rsidTr="00A56E4E">
        <w:trPr>
          <w:trHeight w:hRule="exact" w:val="99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3,8547</w:t>
            </w:r>
          </w:p>
        </w:tc>
      </w:tr>
      <w:tr w:rsidR="00831531" w:rsidRPr="00DB2C3E"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992"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0,2440</w:t>
            </w:r>
          </w:p>
        </w:tc>
      </w:tr>
      <w:tr w:rsidR="00831531" w:rsidRPr="00DB2C3E" w:rsidTr="00A56E4E">
        <w:trPr>
          <w:trHeight w:hRule="exact" w:val="523"/>
        </w:trPr>
        <w:tc>
          <w:tcPr>
            <w:tcW w:w="439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Fonts w:cs="Times New Roman"/>
                <w:sz w:val="28"/>
                <w:szCs w:val="28"/>
                <w:vertAlign w:val="superscript"/>
              </w:rPr>
              <w:t>3</w:t>
            </w:r>
            <w:r w:rsidRPr="00DB2C3E">
              <w:rPr>
                <w:rFonts w:cs="Times New Roman"/>
                <w:sz w:val="28"/>
                <w:szCs w:val="28"/>
              </w:rPr>
              <w:t>/ч</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00"/>
              <w:jc w:val="left"/>
              <w:rPr>
                <w:rFonts w:cs="Times New Roman"/>
                <w:sz w:val="28"/>
                <w:szCs w:val="28"/>
              </w:rPr>
            </w:pPr>
            <w:r w:rsidRPr="00DB2C3E">
              <w:rPr>
                <w:rFonts w:cs="Times New Roman"/>
                <w:sz w:val="28"/>
                <w:szCs w:val="28"/>
              </w:rPr>
              <w:t>4,1162</w:t>
            </w:r>
          </w:p>
        </w:tc>
      </w:tr>
    </w:tbl>
    <w:p w:rsidR="00831531" w:rsidRPr="00DB2C3E" w:rsidRDefault="00831531" w:rsidP="00831531">
      <w:pPr>
        <w:pStyle w:val="34"/>
        <w:shd w:val="clear" w:color="auto" w:fill="auto"/>
        <w:spacing w:line="307" w:lineRule="exact"/>
        <w:ind w:firstLine="600"/>
        <w:rPr>
          <w:rFonts w:cs="Times New Roman"/>
          <w:sz w:val="28"/>
          <w:szCs w:val="28"/>
        </w:rPr>
      </w:pPr>
    </w:p>
    <w:p w:rsidR="00831531" w:rsidRPr="00DB2C3E" w:rsidRDefault="00831531" w:rsidP="00831531">
      <w:pPr>
        <w:pStyle w:val="34"/>
        <w:shd w:val="clear" w:color="auto" w:fill="auto"/>
        <w:spacing w:line="240" w:lineRule="auto"/>
        <w:ind w:firstLine="709"/>
        <w:jc w:val="both"/>
        <w:rPr>
          <w:rFonts w:cs="Times New Roman"/>
          <w:sz w:val="28"/>
          <w:szCs w:val="28"/>
        </w:rPr>
      </w:pPr>
      <w:r w:rsidRPr="00DB2C3E">
        <w:rPr>
          <w:rFonts w:cs="Times New Roman"/>
          <w:b/>
          <w:sz w:val="28"/>
          <w:szCs w:val="28"/>
        </w:rPr>
        <w:t>Примечание: *</w:t>
      </w:r>
      <w:r w:rsidRPr="00DB2C3E">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w:t>
      </w:r>
      <w:r w:rsidRPr="00DB2C3E">
        <w:rPr>
          <w:rFonts w:cs="Times New Roman"/>
          <w:sz w:val="28"/>
          <w:szCs w:val="28"/>
        </w:rPr>
        <w:lastRenderedPageBreak/>
        <w:t>теплоносителя отсутствуют;</w:t>
      </w:r>
    </w:p>
    <w:p w:rsidR="00831531" w:rsidRPr="00DB2C3E" w:rsidRDefault="00831531" w:rsidP="00831531">
      <w:pPr>
        <w:pStyle w:val="34"/>
        <w:shd w:val="clear" w:color="auto" w:fill="auto"/>
        <w:spacing w:line="307" w:lineRule="exact"/>
        <w:ind w:firstLine="709"/>
        <w:rPr>
          <w:rFonts w:cs="Times New Roman"/>
          <w:sz w:val="28"/>
          <w:szCs w:val="28"/>
        </w:rPr>
      </w:pPr>
    </w:p>
    <w:p w:rsidR="00831531" w:rsidRPr="00DB2C3E" w:rsidRDefault="00831531" w:rsidP="00831531">
      <w:pPr>
        <w:pStyle w:val="61"/>
        <w:shd w:val="clear" w:color="auto" w:fill="auto"/>
        <w:spacing w:before="0" w:after="248" w:line="210" w:lineRule="exact"/>
        <w:ind w:left="20" w:firstLine="709"/>
        <w:jc w:val="left"/>
        <w:rPr>
          <w:rFonts w:cs="Times New Roman"/>
          <w:sz w:val="28"/>
          <w:szCs w:val="28"/>
        </w:rPr>
      </w:pPr>
      <w:r w:rsidRPr="00DB2C3E">
        <w:rPr>
          <w:rFonts w:cs="Times New Roman"/>
          <w:sz w:val="28"/>
          <w:szCs w:val="28"/>
        </w:rPr>
        <w:t>** - расчетные значения.</w:t>
      </w:r>
    </w:p>
    <w:p w:rsidR="00831531" w:rsidRPr="00DB2C3E" w:rsidRDefault="00831531" w:rsidP="00831531">
      <w:pPr>
        <w:pStyle w:val="54"/>
        <w:shd w:val="clear" w:color="auto" w:fill="auto"/>
        <w:spacing w:before="0" w:after="0" w:line="240" w:lineRule="auto"/>
        <w:ind w:left="23" w:right="261" w:firstLine="709"/>
        <w:jc w:val="both"/>
        <w:rPr>
          <w:rFonts w:cs="Times New Roman"/>
          <w:sz w:val="28"/>
          <w:szCs w:val="28"/>
        </w:rPr>
      </w:pPr>
      <w:bookmarkStart w:id="20" w:name="bookmark30"/>
      <w:r w:rsidRPr="00DB2C3E">
        <w:rPr>
          <w:rFonts w:cs="Times New Roman"/>
          <w:sz w:val="28"/>
          <w:szCs w:val="28"/>
        </w:rPr>
        <w:t xml:space="preserve">Анализ таблицы 36 показывает, что расходы сетевой воды для существующих источников не увеличиваются. </w:t>
      </w:r>
    </w:p>
    <w:p w:rsidR="00831531" w:rsidRPr="00DB2C3E" w:rsidRDefault="00831531" w:rsidP="00831531">
      <w:pPr>
        <w:pStyle w:val="54"/>
        <w:shd w:val="clear" w:color="auto" w:fill="auto"/>
        <w:spacing w:before="0" w:after="0" w:line="240" w:lineRule="auto"/>
        <w:ind w:left="23" w:right="261" w:firstLine="709"/>
        <w:jc w:val="both"/>
        <w:rPr>
          <w:rFonts w:cs="Times New Roman"/>
          <w:sz w:val="28"/>
          <w:szCs w:val="28"/>
        </w:rPr>
      </w:pPr>
      <w:r w:rsidRPr="00DB2C3E">
        <w:rPr>
          <w:rFonts w:cs="Times New Roman"/>
          <w:sz w:val="28"/>
          <w:szCs w:val="28"/>
        </w:rPr>
        <w:t>Информация о предлагаемом оборудовании ВПУ представлена в таблицах 37, 38.</w:t>
      </w:r>
      <w:bookmarkEnd w:id="20"/>
    </w:p>
    <w:p w:rsidR="00831531" w:rsidRPr="00DB2C3E" w:rsidRDefault="00831531" w:rsidP="00831531">
      <w:pPr>
        <w:pStyle w:val="54"/>
        <w:shd w:val="clear" w:color="auto" w:fill="auto"/>
        <w:spacing w:before="0" w:after="0" w:line="240" w:lineRule="auto"/>
        <w:ind w:left="23" w:right="261" w:firstLine="539"/>
        <w:jc w:val="both"/>
        <w:rPr>
          <w:rFonts w:cs="Times New Roman"/>
          <w:sz w:val="28"/>
          <w:szCs w:val="28"/>
        </w:rPr>
      </w:pPr>
    </w:p>
    <w:p w:rsidR="00831531" w:rsidRPr="00DB2C3E" w:rsidRDefault="00831531" w:rsidP="00831531">
      <w:pPr>
        <w:pStyle w:val="ab"/>
        <w:shd w:val="clear" w:color="auto" w:fill="auto"/>
        <w:spacing w:line="312" w:lineRule="exact"/>
        <w:ind w:firstLine="540"/>
        <w:jc w:val="center"/>
        <w:rPr>
          <w:rStyle w:val="0pt"/>
          <w:rFonts w:cs="Times New Roman"/>
          <w:b/>
          <w:sz w:val="28"/>
          <w:szCs w:val="28"/>
        </w:rPr>
      </w:pPr>
      <w:r w:rsidRPr="00DB2C3E">
        <w:rPr>
          <w:rStyle w:val="0pt"/>
          <w:rFonts w:cs="Times New Roman"/>
          <w:sz w:val="28"/>
          <w:szCs w:val="28"/>
        </w:rPr>
        <w:t>Таблица 37. Предложение по выбору водоподготовительных установок для источников теплоснабжения Тяжинского городского поселения</w:t>
      </w:r>
    </w:p>
    <w:p w:rsidR="00831531" w:rsidRPr="00DB2C3E" w:rsidRDefault="00831531" w:rsidP="00831531">
      <w:pPr>
        <w:pStyle w:val="ab"/>
        <w:shd w:val="clear" w:color="auto" w:fill="auto"/>
        <w:spacing w:line="312" w:lineRule="exact"/>
        <w:ind w:firstLine="540"/>
        <w:jc w:val="center"/>
        <w:rPr>
          <w:rFonts w:cs="Times New Roman"/>
          <w:sz w:val="28"/>
          <w:szCs w:val="28"/>
        </w:rPr>
      </w:pPr>
    </w:p>
    <w:tbl>
      <w:tblPr>
        <w:tblW w:w="9634" w:type="dxa"/>
        <w:tblLayout w:type="fixed"/>
        <w:tblCellMar>
          <w:left w:w="10" w:type="dxa"/>
          <w:right w:w="10" w:type="dxa"/>
        </w:tblCellMar>
        <w:tblLook w:val="00A0"/>
      </w:tblPr>
      <w:tblGrid>
        <w:gridCol w:w="643"/>
        <w:gridCol w:w="1762"/>
        <w:gridCol w:w="2410"/>
        <w:gridCol w:w="2551"/>
        <w:gridCol w:w="2268"/>
      </w:tblGrid>
      <w:tr w:rsidR="00831531" w:rsidRPr="00DB2C3E" w:rsidTr="00A56E4E">
        <w:trPr>
          <w:trHeight w:hRule="exact" w:val="978"/>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п/п</w:t>
            </w:r>
          </w:p>
        </w:tc>
        <w:tc>
          <w:tcPr>
            <w:tcW w:w="176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Наименование</w:t>
            </w:r>
          </w:p>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планировочного</w:t>
            </w:r>
          </w:p>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района</w:t>
            </w: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источника</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Марка водоподготовительной установки</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Производительность (номинальная - максимальная), м</w:t>
            </w:r>
            <w:r w:rsidRPr="00DB2C3E">
              <w:rPr>
                <w:rFonts w:cs="Times New Roman"/>
                <w:sz w:val="28"/>
                <w:szCs w:val="28"/>
                <w:vertAlign w:val="superscript"/>
              </w:rPr>
              <w:t>3</w:t>
            </w:r>
            <w:r w:rsidRPr="00DB2C3E">
              <w:rPr>
                <w:rFonts w:cs="Times New Roman"/>
                <w:sz w:val="28"/>
                <w:szCs w:val="28"/>
              </w:rPr>
              <w:t>/ч</w:t>
            </w:r>
          </w:p>
        </w:tc>
      </w:tr>
      <w:tr w:rsidR="00831531" w:rsidRPr="00DB2C3E" w:rsidTr="00A56E4E">
        <w:trPr>
          <w:trHeight w:hRule="exact" w:val="287"/>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762" w:type="dxa"/>
            <w:tcBorders>
              <w:top w:val="single" w:sz="4" w:space="0" w:color="auto"/>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 xml:space="preserve">PentairWater TS </w:t>
            </w:r>
            <w:r w:rsidRPr="00DB2C3E">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59"/>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 xml:space="preserve">PentairWater TS </w:t>
            </w:r>
            <w:r w:rsidRPr="00DB2C3E">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42"/>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6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85"/>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0"/>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690"/>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7</w:t>
            </w:r>
          </w:p>
        </w:tc>
        <w:tc>
          <w:tcPr>
            <w:tcW w:w="1762" w:type="dxa"/>
            <w:vMerge w:val="restart"/>
            <w:tcBorders>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пгт Тяжинский</w:t>
            </w:r>
          </w:p>
        </w:tc>
        <w:tc>
          <w:tcPr>
            <w:tcW w:w="241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котельная МУЗ «Центральная районная больница»</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31"/>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762"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«Светлячок»</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8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9</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05"/>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49"/>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569"/>
        </w:trPr>
        <w:tc>
          <w:tcPr>
            <w:tcW w:w="64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21"/>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13</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4"/>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18</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412"/>
        </w:trPr>
        <w:tc>
          <w:tcPr>
            <w:tcW w:w="64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762" w:type="dxa"/>
            <w:tcBorders>
              <w:left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c>
          <w:tcPr>
            <w:tcW w:w="25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0.8 - 1.0</w:t>
            </w:r>
          </w:p>
        </w:tc>
      </w:tr>
      <w:tr w:rsidR="00831531" w:rsidRPr="00DB2C3E" w:rsidTr="00A56E4E">
        <w:trPr>
          <w:trHeight w:hRule="exact" w:val="290"/>
        </w:trPr>
        <w:tc>
          <w:tcPr>
            <w:tcW w:w="64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w:t>
            </w:r>
          </w:p>
        </w:tc>
        <w:tc>
          <w:tcPr>
            <w:tcW w:w="1762" w:type="dxa"/>
            <w:tcBorders>
              <w:left w:val="single" w:sz="4" w:space="0" w:color="auto"/>
              <w:bottom w:val="single" w:sz="4" w:space="0" w:color="auto"/>
            </w:tcBorders>
            <w:shd w:val="clear" w:color="auto" w:fill="FFFFFF"/>
          </w:tcPr>
          <w:p w:rsidR="00831531" w:rsidRPr="00DB2C3E" w:rsidRDefault="00831531" w:rsidP="00A56E4E">
            <w:pPr>
              <w:rPr>
                <w:sz w:val="28"/>
                <w:szCs w:val="28"/>
              </w:rPr>
            </w:pPr>
          </w:p>
        </w:tc>
        <w:tc>
          <w:tcPr>
            <w:tcW w:w="241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c>
          <w:tcPr>
            <w:tcW w:w="25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lang w:val="en-US"/>
              </w:rPr>
              <w:t>PentairWater TS 90-14*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4.0 - 4.2</w:t>
            </w:r>
          </w:p>
        </w:tc>
      </w:tr>
    </w:tbl>
    <w:p w:rsidR="00831531" w:rsidRPr="00DB2C3E" w:rsidRDefault="00831531" w:rsidP="00831531">
      <w:pPr>
        <w:pStyle w:val="150"/>
        <w:shd w:val="clear" w:color="auto" w:fill="auto"/>
        <w:spacing w:after="82"/>
        <w:ind w:left="5520"/>
        <w:rPr>
          <w:rFonts w:cs="Times New Roman"/>
          <w:sz w:val="28"/>
          <w:szCs w:val="28"/>
        </w:rPr>
      </w:pPr>
    </w:p>
    <w:p w:rsidR="00831531" w:rsidRPr="00DB2C3E" w:rsidRDefault="00831531" w:rsidP="00831531">
      <w:pPr>
        <w:pStyle w:val="34"/>
        <w:shd w:val="clear" w:color="auto" w:fill="auto"/>
        <w:spacing w:line="210" w:lineRule="exact"/>
        <w:rPr>
          <w:rFonts w:cs="Times New Roman"/>
          <w:sz w:val="28"/>
          <w:szCs w:val="28"/>
        </w:rPr>
      </w:pPr>
      <w:r w:rsidRPr="00DB2C3E">
        <w:rPr>
          <w:rFonts w:cs="Times New Roman"/>
          <w:b/>
          <w:sz w:val="28"/>
          <w:szCs w:val="28"/>
        </w:rPr>
        <w:t>Примечание:</w:t>
      </w:r>
      <w:r w:rsidRPr="00DB2C3E">
        <w:rPr>
          <w:rFonts w:cs="Times New Roman"/>
          <w:sz w:val="28"/>
          <w:szCs w:val="28"/>
        </w:rPr>
        <w:t xml:space="preserve"> * - марка оборудования в ходе проектирования может быть изменена.</w:t>
      </w:r>
    </w:p>
    <w:p w:rsidR="00831531" w:rsidRPr="00DB2C3E" w:rsidRDefault="00831531" w:rsidP="00831531">
      <w:pPr>
        <w:pStyle w:val="34"/>
        <w:shd w:val="clear" w:color="auto" w:fill="auto"/>
        <w:spacing w:line="210" w:lineRule="exact"/>
        <w:rPr>
          <w:rFonts w:cs="Times New Roman"/>
          <w:sz w:val="28"/>
          <w:szCs w:val="28"/>
        </w:rPr>
      </w:pPr>
    </w:p>
    <w:p w:rsidR="00831531" w:rsidRPr="00DB2C3E" w:rsidRDefault="00831531" w:rsidP="00831531">
      <w:pPr>
        <w:pStyle w:val="ab"/>
        <w:shd w:val="clear" w:color="auto" w:fill="auto"/>
        <w:spacing w:line="312" w:lineRule="exact"/>
        <w:ind w:firstLine="540"/>
        <w:jc w:val="center"/>
        <w:rPr>
          <w:rFonts w:cs="Times New Roman"/>
          <w:sz w:val="28"/>
          <w:szCs w:val="28"/>
        </w:rPr>
      </w:pPr>
      <w:r w:rsidRPr="00DB2C3E">
        <w:rPr>
          <w:rStyle w:val="0pt"/>
          <w:rFonts w:cs="Times New Roman"/>
          <w:sz w:val="28"/>
          <w:szCs w:val="28"/>
        </w:rPr>
        <w:t>Таблица 38. Предложение по выбору баков аккумуляторов для источников теплоснабжения Тяжинского городского поселения</w:t>
      </w:r>
    </w:p>
    <w:tbl>
      <w:tblPr>
        <w:tblW w:w="9634" w:type="dxa"/>
        <w:tblLayout w:type="fixed"/>
        <w:tblCellMar>
          <w:left w:w="10" w:type="dxa"/>
          <w:right w:w="10" w:type="dxa"/>
        </w:tblCellMar>
        <w:tblLook w:val="00A0"/>
      </w:tblPr>
      <w:tblGrid>
        <w:gridCol w:w="600"/>
        <w:gridCol w:w="2102"/>
        <w:gridCol w:w="3398"/>
        <w:gridCol w:w="2117"/>
        <w:gridCol w:w="1417"/>
      </w:tblGrid>
      <w:tr w:rsidR="00831531" w:rsidRPr="00DB2C3E" w:rsidTr="00A56E4E">
        <w:trPr>
          <w:trHeight w:hRule="exact" w:val="774"/>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240"/>
              <w:jc w:val="left"/>
              <w:rPr>
                <w:rFonts w:cs="Times New Roman"/>
                <w:sz w:val="28"/>
                <w:szCs w:val="28"/>
              </w:rPr>
            </w:pPr>
            <w:r w:rsidRPr="00DB2C3E">
              <w:rPr>
                <w:rFonts w:cs="Times New Roman"/>
                <w:sz w:val="28"/>
                <w:szCs w:val="28"/>
              </w:rPr>
              <w:t>№</w:t>
            </w:r>
          </w:p>
          <w:p w:rsidR="00831531" w:rsidRPr="00DB2C3E" w:rsidRDefault="00831531" w:rsidP="00A56E4E">
            <w:pPr>
              <w:pStyle w:val="61"/>
              <w:shd w:val="clear" w:color="auto" w:fill="auto"/>
              <w:spacing w:before="60" w:line="210" w:lineRule="exact"/>
              <w:ind w:left="180"/>
              <w:jc w:val="left"/>
              <w:rPr>
                <w:rFonts w:cs="Times New Roman"/>
                <w:sz w:val="28"/>
                <w:szCs w:val="28"/>
              </w:rPr>
            </w:pPr>
            <w:r w:rsidRPr="00DB2C3E">
              <w:rPr>
                <w:rFonts w:cs="Times New Roman"/>
                <w:sz w:val="28"/>
                <w:szCs w:val="28"/>
              </w:rPr>
              <w:t>п.п.</w:t>
            </w:r>
          </w:p>
        </w:tc>
        <w:tc>
          <w:tcPr>
            <w:tcW w:w="2102"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rPr>
                <w:rFonts w:cs="Times New Roman"/>
                <w:sz w:val="28"/>
                <w:szCs w:val="28"/>
              </w:rPr>
            </w:pPr>
            <w:r w:rsidRPr="00DB2C3E">
              <w:rPr>
                <w:rFonts w:cs="Times New Roman"/>
                <w:sz w:val="28"/>
                <w:szCs w:val="28"/>
              </w:rPr>
              <w:t>Наименование планировочного района</w:t>
            </w: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источника</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Требуемый объем бака-</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аккумулятора, м</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30" w:lineRule="exact"/>
              <w:rPr>
                <w:rFonts w:cs="Times New Roman"/>
                <w:sz w:val="28"/>
                <w:szCs w:val="28"/>
              </w:rPr>
            </w:pPr>
            <w:r w:rsidRPr="00DB2C3E">
              <w:rPr>
                <w:rFonts w:cs="Times New Roman"/>
                <w:sz w:val="28"/>
                <w:szCs w:val="28"/>
              </w:rPr>
              <w:t>Количество баков, шт.</w:t>
            </w:r>
          </w:p>
        </w:tc>
      </w:tr>
      <w:tr w:rsidR="00831531" w:rsidRPr="00DB2C3E" w:rsidTr="00A56E4E">
        <w:trPr>
          <w:trHeight w:hRule="exact" w:val="275"/>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w:t>
            </w:r>
          </w:p>
        </w:tc>
        <w:tc>
          <w:tcPr>
            <w:tcW w:w="2102" w:type="dxa"/>
            <w:tcBorders>
              <w:top w:val="single" w:sz="4" w:space="0" w:color="auto"/>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4"/>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2</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51"/>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lastRenderedPageBreak/>
              <w:t>3</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8"/>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4</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3"/>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5</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8"/>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6</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70"/>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7</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117"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50"/>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8</w:t>
            </w:r>
          </w:p>
        </w:tc>
        <w:tc>
          <w:tcPr>
            <w:tcW w:w="2102" w:type="dxa"/>
            <w:vMerge w:val="restart"/>
            <w:tcBorders>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пгт. Тяжинский</w:t>
            </w: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7"/>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9</w:t>
            </w:r>
          </w:p>
        </w:tc>
        <w:tc>
          <w:tcPr>
            <w:tcW w:w="2102"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9"/>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10</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9"/>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11</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65"/>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12</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77"/>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13</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11"/>
        </w:trPr>
        <w:tc>
          <w:tcPr>
            <w:tcW w:w="60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18</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01"/>
        </w:trPr>
        <w:tc>
          <w:tcPr>
            <w:tcW w:w="60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19</w:t>
            </w:r>
          </w:p>
        </w:tc>
        <w:tc>
          <w:tcPr>
            <w:tcW w:w="2102" w:type="dxa"/>
            <w:tcBorders>
              <w:left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2117"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09"/>
        </w:trPr>
        <w:tc>
          <w:tcPr>
            <w:tcW w:w="60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240"/>
              <w:jc w:val="left"/>
              <w:rPr>
                <w:rFonts w:cs="Times New Roman"/>
                <w:sz w:val="28"/>
                <w:szCs w:val="28"/>
              </w:rPr>
            </w:pPr>
            <w:r w:rsidRPr="00DB2C3E">
              <w:rPr>
                <w:rFonts w:cs="Times New Roman"/>
                <w:sz w:val="28"/>
                <w:szCs w:val="28"/>
              </w:rPr>
              <w:t>20</w:t>
            </w:r>
          </w:p>
        </w:tc>
        <w:tc>
          <w:tcPr>
            <w:tcW w:w="2102" w:type="dxa"/>
            <w:tcBorders>
              <w:left w:val="single" w:sz="4" w:space="0" w:color="auto"/>
              <w:bottom w:val="single" w:sz="4" w:space="0" w:color="auto"/>
            </w:tcBorders>
            <w:shd w:val="clear" w:color="auto" w:fill="FFFFFF"/>
          </w:tcPr>
          <w:p w:rsidR="00831531" w:rsidRPr="00DB2C3E" w:rsidRDefault="00831531" w:rsidP="00A56E4E">
            <w:pPr>
              <w:rPr>
                <w:sz w:val="28"/>
                <w:szCs w:val="28"/>
              </w:rPr>
            </w:pPr>
          </w:p>
        </w:tc>
        <w:tc>
          <w:tcPr>
            <w:tcW w:w="339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2117"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bl>
    <w:p w:rsidR="00831531" w:rsidRPr="00DB2C3E" w:rsidRDefault="00831531" w:rsidP="00831531">
      <w:pPr>
        <w:pStyle w:val="150"/>
        <w:shd w:val="clear" w:color="auto" w:fill="auto"/>
        <w:spacing w:after="82"/>
        <w:ind w:left="5520"/>
        <w:rPr>
          <w:rFonts w:cs="Times New Roman"/>
          <w:sz w:val="28"/>
          <w:szCs w:val="28"/>
        </w:rPr>
      </w:pPr>
    </w:p>
    <w:p w:rsidR="00831531" w:rsidRPr="00DB2C3E" w:rsidRDefault="00831531" w:rsidP="00831531">
      <w:pPr>
        <w:pStyle w:val="42"/>
        <w:shd w:val="clear" w:color="auto" w:fill="auto"/>
        <w:tabs>
          <w:tab w:val="left" w:pos="1225"/>
        </w:tabs>
        <w:spacing w:before="0" w:after="0" w:line="240" w:lineRule="auto"/>
        <w:ind w:right="79" w:firstLine="0"/>
        <w:rPr>
          <w:rFonts w:cs="Times New Roman"/>
          <w:sz w:val="28"/>
          <w:szCs w:val="28"/>
        </w:rPr>
      </w:pPr>
      <w:bookmarkStart w:id="21" w:name="bookmark31"/>
      <w:bookmarkStart w:id="22" w:name="bookmark32"/>
      <w:r w:rsidRPr="00DB2C3E">
        <w:rPr>
          <w:rFonts w:cs="Times New Roman"/>
          <w:sz w:val="28"/>
          <w:szCs w:val="28"/>
        </w:rPr>
        <w:t>3.3.Перспективные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1"/>
      <w:bookmarkEnd w:id="22"/>
    </w:p>
    <w:p w:rsidR="00831531" w:rsidRPr="00DB2C3E" w:rsidRDefault="00831531" w:rsidP="00831531">
      <w:pPr>
        <w:pStyle w:val="42"/>
        <w:shd w:val="clear" w:color="auto" w:fill="auto"/>
        <w:tabs>
          <w:tab w:val="left" w:pos="1225"/>
        </w:tabs>
        <w:spacing w:before="0" w:after="0" w:line="240" w:lineRule="auto"/>
        <w:ind w:right="79" w:firstLine="0"/>
        <w:rPr>
          <w:rFonts w:cs="Times New Roman"/>
          <w:sz w:val="28"/>
          <w:szCs w:val="28"/>
        </w:rPr>
      </w:pPr>
    </w:p>
    <w:p w:rsidR="00831531" w:rsidRPr="00DB2C3E" w:rsidRDefault="00831531" w:rsidP="00831531">
      <w:pPr>
        <w:pStyle w:val="54"/>
        <w:shd w:val="clear" w:color="auto" w:fill="auto"/>
        <w:spacing w:before="0" w:after="0" w:line="210" w:lineRule="exact"/>
        <w:ind w:left="20" w:right="80"/>
        <w:jc w:val="both"/>
        <w:rPr>
          <w:rFonts w:cs="Times New Roman"/>
          <w:sz w:val="28"/>
          <w:szCs w:val="28"/>
        </w:rPr>
      </w:pPr>
      <w:bookmarkStart w:id="23" w:name="bookmark33"/>
      <w:r w:rsidRPr="00DB2C3E">
        <w:rPr>
          <w:rFonts w:cs="Times New Roman"/>
          <w:sz w:val="28"/>
          <w:szCs w:val="28"/>
        </w:rPr>
        <w:t>Баланс производительности водоподготовительных установок в аварийных режимах приведен в таблице 39.</w:t>
      </w:r>
      <w:bookmarkEnd w:id="23"/>
    </w:p>
    <w:p w:rsidR="00831531" w:rsidRPr="00DB2C3E" w:rsidRDefault="00831531" w:rsidP="00831531">
      <w:pPr>
        <w:pStyle w:val="54"/>
        <w:shd w:val="clear" w:color="auto" w:fill="auto"/>
        <w:spacing w:before="0" w:after="0" w:line="210" w:lineRule="exact"/>
        <w:ind w:left="20" w:right="80"/>
        <w:jc w:val="both"/>
        <w:rPr>
          <w:rFonts w:cs="Times New Roman"/>
          <w:sz w:val="28"/>
          <w:szCs w:val="28"/>
        </w:rPr>
      </w:pPr>
    </w:p>
    <w:p w:rsidR="00831531" w:rsidRPr="00DB2C3E" w:rsidRDefault="00831531" w:rsidP="00831531">
      <w:pPr>
        <w:pStyle w:val="ab"/>
        <w:shd w:val="clear" w:color="auto" w:fill="auto"/>
        <w:spacing w:line="312" w:lineRule="exact"/>
        <w:ind w:firstLine="540"/>
        <w:jc w:val="center"/>
        <w:rPr>
          <w:rStyle w:val="0pt"/>
          <w:rFonts w:cs="Times New Roman"/>
          <w:b/>
          <w:sz w:val="28"/>
          <w:szCs w:val="28"/>
        </w:rPr>
      </w:pPr>
      <w:r w:rsidRPr="00DB2C3E">
        <w:rPr>
          <w:rStyle w:val="0pt"/>
          <w:rFonts w:cs="Times New Roman"/>
          <w:sz w:val="28"/>
          <w:szCs w:val="28"/>
        </w:rPr>
        <w:t>Таблица 39. Баланс производительности водоподготовительных установок и подпитки тепловой сети в аварийных режимах работы систем теплоснабжения</w:t>
      </w:r>
    </w:p>
    <w:tbl>
      <w:tblPr>
        <w:tblW w:w="9634" w:type="dxa"/>
        <w:tblLayout w:type="fixed"/>
        <w:tblCellMar>
          <w:left w:w="10" w:type="dxa"/>
          <w:right w:w="10" w:type="dxa"/>
        </w:tblCellMar>
        <w:tblLook w:val="00A0"/>
      </w:tblPr>
      <w:tblGrid>
        <w:gridCol w:w="4673"/>
        <w:gridCol w:w="1276"/>
        <w:gridCol w:w="850"/>
        <w:gridCol w:w="851"/>
        <w:gridCol w:w="850"/>
        <w:gridCol w:w="1134"/>
      </w:tblGrid>
      <w:tr w:rsidR="00831531" w:rsidRPr="00DB2C3E" w:rsidTr="00A56E4E">
        <w:trPr>
          <w:trHeight w:hRule="exact" w:val="623"/>
        </w:trPr>
        <w:tc>
          <w:tcPr>
            <w:tcW w:w="467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346"/>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ООО «Тяжинское тепловое хозяйство»</w:t>
            </w:r>
          </w:p>
        </w:tc>
      </w:tr>
      <w:tr w:rsidR="00831531" w:rsidRPr="00DB2C3E"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№1</w:t>
            </w:r>
          </w:p>
        </w:tc>
      </w:tr>
      <w:tr w:rsidR="00831531" w:rsidRPr="00DB2C3E" w:rsidTr="00A56E4E">
        <w:trPr>
          <w:trHeight w:hRule="exact" w:val="518"/>
        </w:trPr>
        <w:tc>
          <w:tcPr>
            <w:tcW w:w="467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93"/>
        </w:trPr>
        <w:tc>
          <w:tcPr>
            <w:tcW w:w="467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98"/>
        </w:trPr>
        <w:tc>
          <w:tcPr>
            <w:tcW w:w="467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w:t>
            </w:r>
          </w:p>
        </w:tc>
      </w:tr>
      <w:tr w:rsidR="00831531" w:rsidRPr="00DB2C3E" w:rsidTr="00A56E4E">
        <w:trPr>
          <w:trHeight w:hRule="exact" w:val="975"/>
        </w:trPr>
        <w:tc>
          <w:tcPr>
            <w:tcW w:w="4673" w:type="dxa"/>
            <w:tcBorders>
              <w:top w:val="single" w:sz="4" w:space="0" w:color="auto"/>
              <w:left w:val="single" w:sz="4" w:space="0" w:color="auto"/>
              <w:bottom w:val="single" w:sz="4" w:space="0" w:color="auto"/>
            </w:tcBorders>
            <w:shd w:val="clear" w:color="auto" w:fill="FFFFFF"/>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0,846</w:t>
            </w:r>
          </w:p>
        </w:tc>
      </w:tr>
    </w:tbl>
    <w:p w:rsidR="00831531" w:rsidRPr="00DB2C3E" w:rsidRDefault="00831531" w:rsidP="00831531">
      <w:pPr>
        <w:pStyle w:val="ab"/>
        <w:shd w:val="clear" w:color="auto" w:fill="auto"/>
        <w:spacing w:line="312" w:lineRule="exact"/>
        <w:ind w:firstLine="540"/>
        <w:rPr>
          <w:rFonts w:cs="Times New Roman"/>
          <w:sz w:val="28"/>
          <w:szCs w:val="28"/>
        </w:rPr>
      </w:pPr>
    </w:p>
    <w:tbl>
      <w:tblPr>
        <w:tblW w:w="9624" w:type="dxa"/>
        <w:tblInd w:w="10" w:type="dxa"/>
        <w:tblLayout w:type="fixed"/>
        <w:tblCellMar>
          <w:left w:w="10" w:type="dxa"/>
          <w:right w:w="10" w:type="dxa"/>
        </w:tblCellMar>
        <w:tblLook w:val="00A0"/>
      </w:tblPr>
      <w:tblGrid>
        <w:gridCol w:w="4663"/>
        <w:gridCol w:w="1276"/>
        <w:gridCol w:w="850"/>
        <w:gridCol w:w="851"/>
        <w:gridCol w:w="850"/>
        <w:gridCol w:w="1134"/>
      </w:tblGrid>
      <w:tr w:rsidR="00831531" w:rsidRPr="00DB2C3E" w:rsidTr="00A56E4E">
        <w:trPr>
          <w:trHeight w:hRule="exact" w:val="56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12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12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2014-</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2020-</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jc w:val="center"/>
              <w:rPr>
                <w:rFonts w:cs="Times New Roman"/>
                <w:sz w:val="28"/>
                <w:szCs w:val="28"/>
              </w:rPr>
            </w:pPr>
            <w:r w:rsidRPr="00DB2C3E">
              <w:rPr>
                <w:rFonts w:cs="Times New Roman"/>
                <w:sz w:val="28"/>
                <w:szCs w:val="28"/>
              </w:rPr>
              <w:t>2025-</w:t>
            </w:r>
          </w:p>
          <w:p w:rsidR="00831531" w:rsidRPr="00DB2C3E" w:rsidRDefault="00831531" w:rsidP="00A56E4E">
            <w:pPr>
              <w:pStyle w:val="61"/>
              <w:shd w:val="clear" w:color="auto" w:fill="auto"/>
              <w:spacing w:before="6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«Типография»</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33"/>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11"/>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lastRenderedPageBreak/>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МУП «Сервис коммунальных систем»</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«Профилакторий»</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0"/>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47"/>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5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«Ветстанция»</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67"/>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0,033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сельпо</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6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РТП</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21"/>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78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0,091</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МУЗ «Центральная районная больница»</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3"/>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15"/>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5"/>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1,186</w:t>
            </w:r>
          </w:p>
        </w:tc>
      </w:tr>
      <w:tr w:rsidR="00831531" w:rsidRPr="00DB2C3E" w:rsidTr="00A56E4E">
        <w:trPr>
          <w:trHeight w:hRule="exact" w:val="360"/>
        </w:trPr>
        <w:tc>
          <w:tcPr>
            <w:tcW w:w="962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lastRenderedPageBreak/>
              <w:t>котельная «Светлячок»</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6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83"/>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2"/>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0,021</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бани</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4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0,362</w:t>
            </w:r>
          </w:p>
        </w:tc>
      </w:tr>
      <w:tr w:rsidR="00831531" w:rsidRPr="00DB2C3E" w:rsidTr="00A56E4E">
        <w:trPr>
          <w:trHeight w:hRule="exact" w:val="274"/>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«База-Гараж»</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50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42"/>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0,004</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«школа №2»</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16"/>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8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0,005</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школы №3</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9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7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4"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0,153</w:t>
            </w:r>
          </w:p>
        </w:tc>
      </w:tr>
      <w:tr w:rsidR="00831531" w:rsidRPr="00DB2C3E"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«д/сад №8»</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09"/>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lastRenderedPageBreak/>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0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85"/>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1,145</w:t>
            </w:r>
          </w:p>
        </w:tc>
      </w:tr>
      <w:tr w:rsidR="00831531" w:rsidRPr="00DB2C3E" w:rsidTr="00A56E4E">
        <w:trPr>
          <w:trHeight w:hRule="exact" w:val="27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ЗАО «Тяжинское ДРСУ»</w:t>
            </w:r>
          </w:p>
        </w:tc>
      </w:tr>
      <w:tr w:rsidR="00831531" w:rsidRPr="00DB2C3E" w:rsidTr="00A56E4E">
        <w:trPr>
          <w:trHeight w:hRule="exact" w:val="28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ДРСУ</w:t>
            </w:r>
          </w:p>
        </w:tc>
      </w:tr>
      <w:tr w:rsidR="00831531" w:rsidRPr="00DB2C3E"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63"/>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Наименование показателя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Единицы</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2014</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w:t>
            </w:r>
            <w:r w:rsidRPr="00DB2C3E">
              <w:rPr>
                <w:rFonts w:cs="Times New Roman"/>
                <w:sz w:val="28"/>
                <w:szCs w:val="28"/>
              </w:rPr>
              <w:softHyphen/>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w:t>
            </w:r>
          </w:p>
        </w:tc>
      </w:tr>
      <w:tr w:rsidR="00831531" w:rsidRPr="00DB2C3E"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57"/>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998"/>
        </w:trPr>
        <w:tc>
          <w:tcPr>
            <w:tcW w:w="466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color w:val="auto"/>
                <w:sz w:val="28"/>
                <w:szCs w:val="28"/>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0,024</w:t>
            </w:r>
          </w:p>
        </w:tc>
      </w:tr>
      <w:tr w:rsidR="00831531" w:rsidRPr="00DB2C3E" w:rsidTr="00A56E4E">
        <w:trPr>
          <w:trHeight w:hRule="exact" w:val="215"/>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ОАО «ДЭП №233»</w:t>
            </w:r>
          </w:p>
        </w:tc>
      </w:tr>
      <w:tr w:rsidR="00831531" w:rsidRPr="00DB2C3E" w:rsidTr="00A56E4E">
        <w:trPr>
          <w:trHeight w:hRule="exact" w:val="271"/>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ДЭП №233</w:t>
            </w:r>
          </w:p>
        </w:tc>
      </w:tr>
      <w:tr w:rsidR="00831531" w:rsidRPr="00DB2C3E"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487"/>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271"/>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1002"/>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ind w:left="12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0,029</w:t>
            </w:r>
          </w:p>
        </w:tc>
      </w:tr>
      <w:tr w:rsidR="00831531" w:rsidRPr="00DB2C3E" w:rsidTr="00A56E4E">
        <w:trPr>
          <w:trHeight w:hRule="exact" w:val="27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ГБОУ СПО «Тяжинский агропромышленный техникум»</w:t>
            </w:r>
          </w:p>
        </w:tc>
      </w:tr>
      <w:tr w:rsidR="00831531" w:rsidRPr="00DB2C3E" w:rsidTr="00A56E4E">
        <w:trPr>
          <w:trHeight w:hRule="exact" w:val="26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котельная техникума</w:t>
            </w:r>
          </w:p>
        </w:tc>
      </w:tr>
      <w:tr w:rsidR="00831531" w:rsidRPr="00DB2C3E"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5" w:lineRule="exact"/>
              <w:ind w:left="140"/>
              <w:jc w:val="left"/>
              <w:rPr>
                <w:rFonts w:cs="Times New Roman"/>
                <w:sz w:val="28"/>
                <w:szCs w:val="28"/>
              </w:rPr>
            </w:pPr>
            <w:r w:rsidRPr="00DB2C3E">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4,2</w:t>
            </w:r>
          </w:p>
        </w:tc>
      </w:tr>
      <w:tr w:rsidR="00831531" w:rsidRPr="00DB2C3E" w:rsidTr="00A56E4E">
        <w:trPr>
          <w:trHeight w:hRule="exact" w:val="488"/>
        </w:trPr>
        <w:tc>
          <w:tcPr>
            <w:tcW w:w="466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w:t>
            </w:r>
          </w:p>
        </w:tc>
      </w:tr>
      <w:tr w:rsidR="00831531" w:rsidRPr="00DB2C3E"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40"/>
              <w:jc w:val="left"/>
              <w:rPr>
                <w:rFonts w:cs="Times New Roman"/>
                <w:sz w:val="28"/>
                <w:szCs w:val="28"/>
              </w:rPr>
            </w:pPr>
            <w:r w:rsidRPr="00DB2C3E">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120" w:lineRule="exact"/>
              <w:jc w:val="center"/>
              <w:rPr>
                <w:rFonts w:cs="Times New Roman"/>
                <w:sz w:val="28"/>
                <w:szCs w:val="28"/>
              </w:rPr>
            </w:pPr>
            <w:r w:rsidRPr="00DB2C3E">
              <w:rPr>
                <w:rStyle w:val="6pt"/>
                <w:rFonts w:cs="Times New Roman"/>
                <w:sz w:val="28"/>
                <w:szCs w:val="28"/>
              </w:rPr>
              <w:t>3</w:t>
            </w:r>
          </w:p>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85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25</w:t>
            </w:r>
          </w:p>
        </w:tc>
      </w:tr>
      <w:tr w:rsidR="00831531" w:rsidRPr="00DB2C3E" w:rsidTr="00A56E4E">
        <w:trPr>
          <w:trHeight w:hRule="exact" w:val="1068"/>
        </w:trPr>
        <w:tc>
          <w:tcPr>
            <w:tcW w:w="4663" w:type="dxa"/>
            <w:tcBorders>
              <w:top w:val="single" w:sz="4" w:space="0" w:color="auto"/>
              <w:left w:val="single" w:sz="4" w:space="0" w:color="auto"/>
              <w:bottom w:val="single" w:sz="4" w:space="0" w:color="auto"/>
            </w:tcBorders>
            <w:shd w:val="clear" w:color="auto" w:fill="FFFFFF"/>
          </w:tcPr>
          <w:p w:rsidR="00831531" w:rsidRPr="00DB2C3E" w:rsidRDefault="00831531" w:rsidP="00A56E4E">
            <w:pPr>
              <w:pStyle w:val="61"/>
              <w:shd w:val="clear" w:color="auto" w:fill="auto"/>
              <w:spacing w:before="0" w:line="250" w:lineRule="exact"/>
              <w:ind w:left="140"/>
              <w:jc w:val="left"/>
              <w:rPr>
                <w:rFonts w:cs="Times New Roman"/>
                <w:sz w:val="28"/>
                <w:szCs w:val="28"/>
              </w:rPr>
            </w:pPr>
            <w:r w:rsidRPr="00DB2C3E">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м</w:t>
            </w:r>
            <w:r w:rsidRPr="00DB2C3E">
              <w:rPr>
                <w:rStyle w:val="6pt"/>
                <w:rFonts w:cs="Times New Roman"/>
                <w:sz w:val="28"/>
                <w:szCs w:val="28"/>
                <w:vertAlign w:val="superscript"/>
              </w:rPr>
              <w:t>3</w:t>
            </w:r>
            <w:r w:rsidRPr="00DB2C3E">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4,116</w:t>
            </w:r>
          </w:p>
        </w:tc>
      </w:tr>
    </w:tbl>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bookmarkStart w:id="24" w:name="bookmark34"/>
    </w:p>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r w:rsidRPr="00DB2C3E">
        <w:rPr>
          <w:rFonts w:cs="Times New Roman"/>
          <w:sz w:val="28"/>
          <w:szCs w:val="28"/>
        </w:rPr>
        <w:t>Как следует из таблицы 39 производительность водоподготовительных установок котельных Тяжинского городского поселения будет достаточна для обеспечения подпитки систем теплоснабжения химически очищенной водой в аварийных режимах работы.</w:t>
      </w:r>
      <w:bookmarkEnd w:id="24"/>
    </w:p>
    <w:p w:rsidR="00831531" w:rsidRPr="00DB2C3E" w:rsidRDefault="00831531" w:rsidP="00831531">
      <w:pPr>
        <w:pStyle w:val="54"/>
        <w:shd w:val="clear" w:color="auto" w:fill="auto"/>
        <w:spacing w:before="0" w:after="0" w:line="240" w:lineRule="auto"/>
        <w:ind w:left="20" w:right="60" w:firstLine="720"/>
        <w:jc w:val="both"/>
        <w:rPr>
          <w:rFonts w:cs="Times New Roman"/>
          <w:sz w:val="28"/>
          <w:szCs w:val="28"/>
        </w:rPr>
      </w:pPr>
    </w:p>
    <w:p w:rsidR="00831531" w:rsidRPr="00DB2C3E" w:rsidRDefault="00831531" w:rsidP="00831531">
      <w:pPr>
        <w:pStyle w:val="42"/>
        <w:shd w:val="clear" w:color="auto" w:fill="auto"/>
        <w:tabs>
          <w:tab w:val="left" w:pos="1095"/>
        </w:tabs>
        <w:spacing w:before="0" w:after="0" w:line="240" w:lineRule="auto"/>
        <w:ind w:right="20" w:firstLine="709"/>
        <w:rPr>
          <w:rFonts w:cs="Times New Roman"/>
          <w:sz w:val="28"/>
          <w:szCs w:val="28"/>
        </w:rPr>
      </w:pPr>
      <w:bookmarkStart w:id="25" w:name="bookmark35"/>
      <w:bookmarkStart w:id="26" w:name="bookmark36"/>
      <w:bookmarkStart w:id="27" w:name="bookmark37"/>
      <w:r w:rsidRPr="00DB2C3E">
        <w:rPr>
          <w:rFonts w:cs="Times New Roman"/>
          <w:sz w:val="28"/>
          <w:szCs w:val="28"/>
        </w:rPr>
        <w:t>4.Предложения по строительству, реконструкции и техническому перевооружению источников тепловой энергии</w:t>
      </w:r>
      <w:bookmarkEnd w:id="25"/>
      <w:bookmarkEnd w:id="26"/>
      <w:bookmarkEnd w:id="27"/>
    </w:p>
    <w:p w:rsidR="00831531" w:rsidRPr="00DB2C3E" w:rsidRDefault="00831531" w:rsidP="00831531">
      <w:pPr>
        <w:pStyle w:val="42"/>
        <w:shd w:val="clear" w:color="auto" w:fill="auto"/>
        <w:tabs>
          <w:tab w:val="left" w:pos="1095"/>
        </w:tabs>
        <w:spacing w:before="0" w:after="0" w:line="240" w:lineRule="auto"/>
        <w:ind w:right="20" w:firstLine="709"/>
        <w:rPr>
          <w:rFonts w:cs="Times New Roman"/>
          <w:sz w:val="28"/>
          <w:szCs w:val="28"/>
        </w:rPr>
      </w:pPr>
    </w:p>
    <w:p w:rsidR="00831531" w:rsidRPr="00DB2C3E" w:rsidRDefault="00831531" w:rsidP="00831531">
      <w:pPr>
        <w:pStyle w:val="42"/>
        <w:shd w:val="clear" w:color="auto" w:fill="auto"/>
        <w:spacing w:before="0" w:after="0" w:line="240" w:lineRule="auto"/>
        <w:ind w:firstLine="709"/>
        <w:rPr>
          <w:rFonts w:cs="Times New Roman"/>
          <w:sz w:val="28"/>
          <w:szCs w:val="28"/>
        </w:rPr>
      </w:pPr>
      <w:bookmarkStart w:id="28" w:name="bookmark38"/>
      <w:r w:rsidRPr="00DB2C3E">
        <w:rPr>
          <w:rFonts w:cs="Times New Roman"/>
          <w:sz w:val="28"/>
          <w:szCs w:val="28"/>
        </w:rPr>
        <w:t>4.1. Общие положения</w:t>
      </w:r>
      <w:bookmarkEnd w:id="28"/>
    </w:p>
    <w:p w:rsidR="00831531" w:rsidRPr="00DB2C3E" w:rsidRDefault="00831531" w:rsidP="00831531">
      <w:pPr>
        <w:pStyle w:val="42"/>
        <w:shd w:val="clear" w:color="auto" w:fill="auto"/>
        <w:spacing w:before="0" w:after="0"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lastRenderedPageBreak/>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Тяжинского городского поселения на ближайшую перспективу не требуется.</w:t>
      </w: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29" w:name="bookmark39"/>
      <w:r w:rsidRPr="00DB2C3E">
        <w:rPr>
          <w:rFonts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рекламной продукции каталогов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bookmarkEnd w:id="29"/>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ab"/>
        <w:shd w:val="clear" w:color="auto" w:fill="auto"/>
        <w:spacing w:line="240" w:lineRule="auto"/>
        <w:ind w:firstLine="709"/>
        <w:rPr>
          <w:rFonts w:cs="Times New Roman"/>
          <w:sz w:val="28"/>
          <w:szCs w:val="28"/>
        </w:rPr>
      </w:pPr>
      <w:r w:rsidRPr="00DB2C3E">
        <w:rPr>
          <w:rFonts w:cs="Times New Roman"/>
          <w:sz w:val="28"/>
          <w:szCs w:val="28"/>
        </w:rPr>
        <w:t>4.2.Предложения по строительству источников тепловой энергии</w:t>
      </w:r>
    </w:p>
    <w:p w:rsidR="00831531" w:rsidRPr="00DB2C3E" w:rsidRDefault="00831531" w:rsidP="00831531">
      <w:pPr>
        <w:pStyle w:val="ab"/>
        <w:shd w:val="clear" w:color="auto" w:fill="auto"/>
        <w:spacing w:line="240" w:lineRule="auto"/>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На территории Тяжинского городского поселения в период с 2014г. до 2030 г. не планируется строительство новых источников тепловой энергии для подключения перспективной нагрузки потребителей. Перспективное подключение объектов индивидуальной жилой застройки планируется выполнить к существующей котельной.</w:t>
      </w:r>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bookmarkStart w:id="30" w:name="bookmark41"/>
      <w:r w:rsidRPr="00DB2C3E">
        <w:rPr>
          <w:rFonts w:cs="Times New Roman"/>
          <w:sz w:val="28"/>
          <w:szCs w:val="28"/>
        </w:rPr>
        <w:t>4.3.Предложения по реконструкции источников тепловой энергии, обеспечивающих перспективную тепловую нагрузку</w:t>
      </w:r>
      <w:bookmarkEnd w:id="30"/>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1" w:name="bookmark42"/>
      <w:r w:rsidRPr="00DB2C3E">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Тяжинского городского поселения на ближайшую перспективу не требуется.</w:t>
      </w:r>
      <w:bookmarkEnd w:id="31"/>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lastRenderedPageBreak/>
        <w:t>4.4.Предложения по техническому перевооружению источников тепловой энергии с целью повышения эффективности работы систем теплоснабжения</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20" w:right="120" w:firstLine="689"/>
        <w:rPr>
          <w:rFonts w:cs="Times New Roman"/>
          <w:sz w:val="28"/>
          <w:szCs w:val="28"/>
        </w:rPr>
      </w:pPr>
      <w:r w:rsidRPr="00DB2C3E">
        <w:rPr>
          <w:rFonts w:cs="Times New Roman"/>
          <w:sz w:val="28"/>
          <w:szCs w:val="28"/>
        </w:rPr>
        <w:t xml:space="preserve">На котельных Тяжинского городского поселения в период с 2016 по 2019 гг. планируется установить ВПУ марки </w:t>
      </w:r>
      <w:r w:rsidRPr="00DB2C3E">
        <w:rPr>
          <w:rFonts w:cs="Times New Roman"/>
          <w:sz w:val="28"/>
          <w:szCs w:val="28"/>
          <w:lang w:val="en-US"/>
        </w:rPr>
        <w:t>PentairWater</w:t>
      </w:r>
      <w:r w:rsidRPr="00DB2C3E">
        <w:rPr>
          <w:rFonts w:cs="Times New Roman"/>
          <w:sz w:val="28"/>
          <w:szCs w:val="28"/>
        </w:rPr>
        <w:t xml:space="preserve"> и баков-аккумуляторов объемов или аналогичное оборудование.</w:t>
      </w:r>
    </w:p>
    <w:p w:rsidR="00831531" w:rsidRPr="00DB2C3E" w:rsidRDefault="00831531" w:rsidP="00831531">
      <w:pPr>
        <w:pStyle w:val="61"/>
        <w:shd w:val="clear" w:color="auto" w:fill="auto"/>
        <w:spacing w:before="0" w:line="240" w:lineRule="auto"/>
        <w:ind w:left="20" w:right="20" w:firstLine="689"/>
        <w:rPr>
          <w:rFonts w:cs="Times New Roman"/>
          <w:sz w:val="28"/>
          <w:szCs w:val="28"/>
        </w:rPr>
      </w:pPr>
      <w:bookmarkStart w:id="32" w:name="bookmark43"/>
      <w:r w:rsidRPr="00DB2C3E">
        <w:rPr>
          <w:rFonts w:cs="Times New Roman"/>
          <w:sz w:val="28"/>
          <w:szCs w:val="28"/>
        </w:rPr>
        <w:t>Срок службы некоторых котлоагрегатов на котельной пгт Тяжинский достигнет двадцати пяти лет к 2030 г. В связи с этим, для повышения эффективности теплоснабжения предлагается производить замену котлов, чей срок службы достигнет предельного срока службы, на аналогичное оборудование.</w:t>
      </w:r>
      <w:bookmarkEnd w:id="32"/>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70"/>
        <w:shd w:val="clear" w:color="auto" w:fill="auto"/>
        <w:tabs>
          <w:tab w:val="left" w:pos="4395"/>
          <w:tab w:val="left" w:pos="7515"/>
          <w:tab w:val="right" w:pos="10083"/>
        </w:tabs>
        <w:spacing w:line="240" w:lineRule="auto"/>
        <w:ind w:firstLine="709"/>
        <w:rPr>
          <w:rFonts w:cs="Times New Roman"/>
          <w:sz w:val="28"/>
          <w:szCs w:val="28"/>
        </w:rPr>
      </w:pPr>
      <w:r w:rsidRPr="00DB2C3E">
        <w:rPr>
          <w:rFonts w:cs="Times New Roman"/>
          <w:sz w:val="28"/>
          <w:szCs w:val="28"/>
        </w:rPr>
        <w:t>4.5. Графики совместной работы источников тепловой энергии,</w:t>
      </w:r>
    </w:p>
    <w:p w:rsidR="00831531" w:rsidRPr="00DB2C3E" w:rsidRDefault="00831531" w:rsidP="00831531">
      <w:pPr>
        <w:pStyle w:val="70"/>
        <w:shd w:val="clear" w:color="auto" w:fill="auto"/>
        <w:spacing w:line="240" w:lineRule="auto"/>
        <w:ind w:left="20" w:right="20"/>
        <w:rPr>
          <w:rFonts w:cs="Times New Roman"/>
          <w:sz w:val="28"/>
          <w:szCs w:val="28"/>
        </w:rPr>
      </w:pPr>
      <w:r w:rsidRPr="00DB2C3E">
        <w:rPr>
          <w:rFonts w:cs="Times New Roman"/>
          <w:sz w:val="28"/>
          <w:szCs w:val="28"/>
        </w:rPr>
        <w:t>функционирующих в режиме комбинированной выработки электрической и тепловой энергии и котельных</w:t>
      </w:r>
    </w:p>
    <w:p w:rsidR="00831531" w:rsidRPr="00DB2C3E" w:rsidRDefault="00831531" w:rsidP="00831531">
      <w:pPr>
        <w:pStyle w:val="70"/>
        <w:shd w:val="clear" w:color="auto" w:fill="auto"/>
        <w:spacing w:line="240" w:lineRule="auto"/>
        <w:ind w:left="20" w:right="20"/>
        <w:rPr>
          <w:rFonts w:cs="Times New Roman"/>
          <w:sz w:val="28"/>
          <w:szCs w:val="28"/>
        </w:rPr>
      </w:pPr>
    </w:p>
    <w:p w:rsidR="00831531" w:rsidRPr="00DB2C3E" w:rsidRDefault="00831531" w:rsidP="00831531">
      <w:pPr>
        <w:pStyle w:val="61"/>
        <w:shd w:val="clear" w:color="auto" w:fill="auto"/>
        <w:spacing w:before="0" w:line="240" w:lineRule="auto"/>
        <w:ind w:left="20" w:right="20" w:firstLine="689"/>
        <w:rPr>
          <w:rFonts w:cs="Times New Roman"/>
          <w:sz w:val="28"/>
          <w:szCs w:val="28"/>
        </w:rPr>
      </w:pPr>
      <w:bookmarkStart w:id="33" w:name="bookmark44"/>
      <w:r w:rsidRPr="00DB2C3E">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3"/>
      <w:r w:rsidRPr="00DB2C3E">
        <w:rPr>
          <w:rFonts w:cs="Times New Roman"/>
          <w:sz w:val="28"/>
          <w:szCs w:val="28"/>
        </w:rPr>
        <w:t>.</w:t>
      </w:r>
    </w:p>
    <w:p w:rsidR="00831531" w:rsidRPr="00DB2C3E" w:rsidRDefault="00831531" w:rsidP="00831531">
      <w:pPr>
        <w:pStyle w:val="61"/>
        <w:shd w:val="clear" w:color="auto" w:fill="auto"/>
        <w:spacing w:before="0" w:line="240" w:lineRule="auto"/>
        <w:ind w:left="20" w:right="20" w:firstLine="540"/>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4.6.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4" w:name="bookmark45"/>
      <w:r w:rsidRPr="00DB2C3E">
        <w:rPr>
          <w:rFonts w:cs="Times New Roman"/>
          <w:sz w:val="28"/>
          <w:szCs w:val="28"/>
        </w:rPr>
        <w:t>Мероприятия по выводу из эксплуатации котлоагрегатов подробно описаны в разделе 4.4 настоящего отчета. 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w:t>
      </w:r>
      <w:bookmarkEnd w:id="34"/>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t>4.7.Меры по переоборудованию котельных в источники комбинированной выработки электрической и тепловой энергии</w:t>
      </w: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669"/>
        <w:rPr>
          <w:rFonts w:cs="Times New Roman"/>
          <w:sz w:val="28"/>
          <w:szCs w:val="28"/>
        </w:rPr>
      </w:pPr>
      <w:bookmarkStart w:id="35" w:name="bookmark46"/>
      <w:r w:rsidRPr="00DB2C3E">
        <w:rPr>
          <w:rFonts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bookmarkEnd w:id="35"/>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t>4.8.Меры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831531" w:rsidRPr="00DB2C3E" w:rsidRDefault="00831531" w:rsidP="00831531">
      <w:pPr>
        <w:pStyle w:val="70"/>
        <w:shd w:val="clear" w:color="auto" w:fill="auto"/>
        <w:tabs>
          <w:tab w:val="left" w:pos="1182"/>
        </w:tabs>
        <w:spacing w:line="240" w:lineRule="auto"/>
        <w:ind w:right="20"/>
        <w:rPr>
          <w:rFonts w:cs="Times New Roman"/>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bookmarkStart w:id="36" w:name="bookmark47"/>
      <w:r w:rsidRPr="00DB2C3E">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6"/>
    </w:p>
    <w:p w:rsidR="00831531" w:rsidRPr="00DB2C3E" w:rsidRDefault="00831531" w:rsidP="00831531">
      <w:pPr>
        <w:pStyle w:val="61"/>
        <w:shd w:val="clear" w:color="auto" w:fill="auto"/>
        <w:spacing w:before="0" w:line="240" w:lineRule="auto"/>
        <w:ind w:right="20" w:firstLine="709"/>
        <w:rPr>
          <w:rFonts w:cs="Times New Roman"/>
          <w:sz w:val="28"/>
          <w:szCs w:val="28"/>
        </w:rPr>
      </w:pP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r w:rsidRPr="00DB2C3E">
        <w:rPr>
          <w:rFonts w:cs="Times New Roman"/>
          <w:sz w:val="28"/>
          <w:szCs w:val="28"/>
        </w:rPr>
        <w:lastRenderedPageBreak/>
        <w:t>4.9.Решения о загрузке источников тепловой энергии, распределении (перераспределении) тепловой нагрузки потребителей тепловой энергии</w:t>
      </w:r>
    </w:p>
    <w:p w:rsidR="00831531" w:rsidRPr="00DB2C3E"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540"/>
        <w:rPr>
          <w:rFonts w:cs="Times New Roman"/>
          <w:sz w:val="28"/>
          <w:szCs w:val="28"/>
        </w:rPr>
      </w:pPr>
      <w:r w:rsidRPr="00DB2C3E">
        <w:rPr>
          <w:rFonts w:cs="Times New Roman"/>
          <w:sz w:val="28"/>
          <w:szCs w:val="28"/>
        </w:rPr>
        <w:t>Существующие и перспективные режимы загрузки источников тепловой энергии по присоединенной нагрузке приведены в таблице 40.</w:t>
      </w:r>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ab"/>
        <w:shd w:val="clear" w:color="auto" w:fill="auto"/>
        <w:spacing w:line="240" w:lineRule="auto"/>
        <w:ind w:firstLine="540"/>
        <w:rPr>
          <w:rStyle w:val="0pt"/>
          <w:rFonts w:cs="Times New Roman"/>
          <w:b/>
          <w:sz w:val="28"/>
          <w:szCs w:val="28"/>
        </w:rPr>
      </w:pPr>
      <w:r w:rsidRPr="00DB2C3E">
        <w:rPr>
          <w:rStyle w:val="0pt"/>
          <w:rFonts w:cs="Times New Roman"/>
          <w:sz w:val="28"/>
          <w:szCs w:val="28"/>
        </w:rPr>
        <w:t>Таблица 40. Существующие и перспективные режимы загрузки источников по присоединенной тепловой нагрузке на период 2014-2030 гг.</w:t>
      </w:r>
    </w:p>
    <w:p w:rsidR="00831531" w:rsidRPr="00DB2C3E" w:rsidRDefault="00831531" w:rsidP="00831531">
      <w:pPr>
        <w:pStyle w:val="ab"/>
        <w:shd w:val="clear" w:color="auto" w:fill="auto"/>
        <w:spacing w:line="240" w:lineRule="auto"/>
        <w:ind w:firstLine="540"/>
        <w:rPr>
          <w:rFonts w:cs="Times New Roman"/>
          <w:sz w:val="28"/>
          <w:szCs w:val="28"/>
        </w:rPr>
      </w:pPr>
    </w:p>
    <w:tbl>
      <w:tblPr>
        <w:tblW w:w="9624" w:type="dxa"/>
        <w:tblInd w:w="10" w:type="dxa"/>
        <w:tblLayout w:type="fixed"/>
        <w:tblCellMar>
          <w:left w:w="10" w:type="dxa"/>
          <w:right w:w="10" w:type="dxa"/>
        </w:tblCellMar>
        <w:tblLook w:val="00A0"/>
      </w:tblPr>
      <w:tblGrid>
        <w:gridCol w:w="5385"/>
        <w:gridCol w:w="1133"/>
        <w:gridCol w:w="1118"/>
        <w:gridCol w:w="854"/>
        <w:gridCol w:w="1134"/>
      </w:tblGrid>
      <w:tr w:rsidR="00831531" w:rsidRPr="00DB2C3E" w:rsidTr="00A56E4E">
        <w:trPr>
          <w:trHeight w:hRule="exact" w:val="876"/>
        </w:trPr>
        <w:tc>
          <w:tcPr>
            <w:tcW w:w="538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4" w:lineRule="exact"/>
              <w:jc w:val="center"/>
              <w:rPr>
                <w:rFonts w:cs="Times New Roman"/>
                <w:sz w:val="28"/>
                <w:szCs w:val="28"/>
              </w:rPr>
            </w:pPr>
            <w:r w:rsidRPr="00DB2C3E">
              <w:rPr>
                <w:rStyle w:val="a9"/>
                <w:rFonts w:cs="Times New Roman"/>
                <w:bCs/>
                <w:sz w:val="28"/>
                <w:szCs w:val="28"/>
              </w:rPr>
              <w:t>Загрузка источников по присоединенной тепловой нагрузке, %</w:t>
            </w:r>
          </w:p>
        </w:tc>
      </w:tr>
      <w:tr w:rsidR="00831531" w:rsidRPr="00DB2C3E" w:rsidTr="00A56E4E">
        <w:trPr>
          <w:trHeight w:hRule="exact" w:val="298"/>
        </w:trPr>
        <w:tc>
          <w:tcPr>
            <w:tcW w:w="538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 г.</w:t>
            </w:r>
          </w:p>
        </w:tc>
      </w:tr>
      <w:tr w:rsidR="00831531" w:rsidRPr="00DB2C3E" w:rsidTr="00A56E4E">
        <w:trPr>
          <w:trHeight w:hRule="exact" w:val="227"/>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63%</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8%</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12%</w:t>
            </w:r>
          </w:p>
        </w:tc>
      </w:tr>
      <w:tr w:rsidR="00831531" w:rsidRPr="00DB2C3E" w:rsidTr="00A56E4E">
        <w:trPr>
          <w:trHeight w:hRule="exact" w:val="299"/>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r>
      <w:tr w:rsidR="00831531" w:rsidRPr="00DB2C3E" w:rsidTr="00A56E4E">
        <w:trPr>
          <w:trHeight w:hRule="exact" w:val="233"/>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23%</w:t>
            </w:r>
          </w:p>
        </w:tc>
      </w:tr>
      <w:tr w:rsidR="00831531" w:rsidRPr="00DB2C3E" w:rsidTr="00A56E4E">
        <w:trPr>
          <w:trHeight w:hRule="exact" w:val="562"/>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44%</w:t>
            </w:r>
          </w:p>
        </w:tc>
      </w:tr>
      <w:tr w:rsidR="00831531" w:rsidRPr="00DB2C3E" w:rsidTr="00A56E4E">
        <w:trPr>
          <w:trHeight w:hRule="exact" w:val="307"/>
        </w:trPr>
        <w:tc>
          <w:tcPr>
            <w:tcW w:w="5385"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3"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1118"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854"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22%</w:t>
            </w:r>
          </w:p>
        </w:tc>
      </w:tr>
      <w:tr w:rsidR="00831531" w:rsidRPr="00DB2C3E" w:rsidTr="00A56E4E">
        <w:trPr>
          <w:trHeight w:hRule="exact" w:val="829"/>
        </w:trPr>
        <w:tc>
          <w:tcPr>
            <w:tcW w:w="5385"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78" w:lineRule="exact"/>
              <w:jc w:val="center"/>
              <w:rPr>
                <w:rFonts w:cs="Times New Roman"/>
                <w:sz w:val="28"/>
                <w:szCs w:val="28"/>
              </w:rPr>
            </w:pPr>
            <w:r w:rsidRPr="00DB2C3E">
              <w:rPr>
                <w:rStyle w:val="a9"/>
                <w:rFonts w:cs="Times New Roman"/>
                <w:bCs/>
                <w:sz w:val="28"/>
                <w:szCs w:val="28"/>
              </w:rPr>
              <w:t>Загрузка источников по присоединенной тепловой нагрузке, %</w:t>
            </w:r>
          </w:p>
        </w:tc>
      </w:tr>
      <w:tr w:rsidR="00831531" w:rsidRPr="00DB2C3E" w:rsidTr="00A56E4E">
        <w:trPr>
          <w:trHeight w:hRule="exact" w:val="298"/>
        </w:trPr>
        <w:tc>
          <w:tcPr>
            <w:tcW w:w="5385" w:type="dxa"/>
            <w:vMerge/>
            <w:tcBorders>
              <w:left w:val="single" w:sz="4" w:space="0" w:color="auto"/>
            </w:tcBorders>
            <w:shd w:val="clear" w:color="auto" w:fill="FFFFFF"/>
            <w:vAlign w:val="center"/>
          </w:tcPr>
          <w:p w:rsidR="00831531" w:rsidRPr="00DB2C3E"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 г.</w:t>
            </w:r>
          </w:p>
        </w:tc>
      </w:tr>
      <w:tr w:rsidR="00831531" w:rsidRPr="00DB2C3E" w:rsidTr="00A56E4E">
        <w:trPr>
          <w:trHeight w:hRule="exact" w:val="260"/>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11%</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54%</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10%</w:t>
            </w:r>
          </w:p>
        </w:tc>
      </w:tr>
      <w:tr w:rsidR="00831531" w:rsidRPr="00DB2C3E" w:rsidTr="00A56E4E">
        <w:trPr>
          <w:trHeight w:hRule="exact" w:val="262"/>
        </w:trPr>
        <w:tc>
          <w:tcPr>
            <w:tcW w:w="5385"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3"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18"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854" w:type="dxa"/>
            <w:tcBorders>
              <w:top w:val="single" w:sz="4" w:space="0" w:color="auto"/>
              <w:lef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19%</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74"/>
        </w:trPr>
        <w:tc>
          <w:tcPr>
            <w:tcW w:w="538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26%</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58%</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ООО «Кузбассконсервмолоко»</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57%</w:t>
            </w:r>
          </w:p>
        </w:tc>
      </w:tr>
      <w:tr w:rsidR="00831531" w:rsidRPr="00DB2C3E"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3"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111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85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32%</w:t>
            </w:r>
          </w:p>
        </w:tc>
      </w:tr>
      <w:tr w:rsidR="00831531" w:rsidRPr="00DB2C3E"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3"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11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85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6%</w:t>
            </w:r>
          </w:p>
        </w:tc>
      </w:tr>
      <w:tr w:rsidR="00831531" w:rsidRPr="00DB2C3E" w:rsidTr="00A56E4E">
        <w:trPr>
          <w:trHeight w:hRule="exact" w:val="302"/>
        </w:trPr>
        <w:tc>
          <w:tcPr>
            <w:tcW w:w="538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bookmarkStart w:id="37" w:name="bookmark48"/>
            <w:r w:rsidRPr="00DB2C3E">
              <w:rPr>
                <w:rFonts w:cs="Times New Roman"/>
                <w:sz w:val="28"/>
                <w:szCs w:val="28"/>
              </w:rPr>
              <w:t>котельная техникума</w:t>
            </w:r>
            <w:bookmarkEnd w:id="37"/>
          </w:p>
        </w:tc>
        <w:tc>
          <w:tcPr>
            <w:tcW w:w="1133"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111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85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48%</w:t>
            </w:r>
          </w:p>
        </w:tc>
      </w:tr>
    </w:tbl>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4.10.Оптимальные температурные графики отпуска тепловой энергии для каждого источников тепловой энергии систем теплоснабжения</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709"/>
        <w:rPr>
          <w:rFonts w:cs="Times New Roman"/>
          <w:sz w:val="28"/>
          <w:szCs w:val="28"/>
        </w:rPr>
      </w:pPr>
      <w:bookmarkStart w:id="38" w:name="bookmark49"/>
      <w:r w:rsidRPr="00DB2C3E">
        <w:rPr>
          <w:rFonts w:cs="Times New Roman"/>
          <w:sz w:val="28"/>
          <w:szCs w:val="28"/>
        </w:rPr>
        <w:t>Тепловые сети запроектированы на работу при расчетных параметрах теплоносителя 95/70°С.</w:t>
      </w:r>
      <w:bookmarkEnd w:id="38"/>
    </w:p>
    <w:p w:rsidR="00831531" w:rsidRPr="00DB2C3E" w:rsidRDefault="00831531" w:rsidP="00831531">
      <w:pPr>
        <w:pStyle w:val="61"/>
        <w:shd w:val="clear" w:color="auto" w:fill="auto"/>
        <w:spacing w:before="0" w:line="240" w:lineRule="auto"/>
        <w:ind w:left="40" w:right="20" w:firstLine="709"/>
        <w:jc w:val="left"/>
        <w:rPr>
          <w:rFonts w:cs="Times New Roman"/>
          <w:sz w:val="28"/>
          <w:szCs w:val="28"/>
        </w:rPr>
      </w:pPr>
    </w:p>
    <w:p w:rsidR="00831531" w:rsidRPr="00DB2C3E" w:rsidRDefault="00831531" w:rsidP="00831531">
      <w:pPr>
        <w:pStyle w:val="70"/>
        <w:shd w:val="clear" w:color="auto" w:fill="auto"/>
        <w:spacing w:line="240" w:lineRule="auto"/>
        <w:ind w:right="20" w:firstLine="709"/>
        <w:rPr>
          <w:rFonts w:cs="Times New Roman"/>
          <w:sz w:val="28"/>
          <w:szCs w:val="28"/>
        </w:rPr>
      </w:pPr>
      <w:r w:rsidRPr="00DB2C3E">
        <w:rPr>
          <w:rFonts w:cs="Times New Roman"/>
          <w:sz w:val="28"/>
          <w:szCs w:val="28"/>
        </w:rPr>
        <w:t xml:space="preserve">4.11.Предложения по перспективной установленной тепловой </w:t>
      </w:r>
      <w:r w:rsidRPr="00DB2C3E">
        <w:rPr>
          <w:rFonts w:cs="Times New Roman"/>
          <w:sz w:val="28"/>
          <w:szCs w:val="28"/>
        </w:rPr>
        <w:lastRenderedPageBreak/>
        <w:t>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31531" w:rsidRPr="00DB2C3E" w:rsidRDefault="00831531" w:rsidP="00831531">
      <w:pPr>
        <w:pStyle w:val="70"/>
        <w:shd w:val="clear" w:color="auto" w:fill="auto"/>
        <w:spacing w:line="240" w:lineRule="auto"/>
        <w:ind w:right="20" w:firstLine="709"/>
        <w:rPr>
          <w:rFonts w:cs="Times New Roman"/>
          <w:sz w:val="28"/>
          <w:szCs w:val="28"/>
        </w:rPr>
      </w:pPr>
    </w:p>
    <w:p w:rsidR="00831531" w:rsidRPr="00DB2C3E" w:rsidRDefault="00831531" w:rsidP="00831531">
      <w:pPr>
        <w:pStyle w:val="61"/>
        <w:shd w:val="clear" w:color="auto" w:fill="auto"/>
        <w:spacing w:before="0" w:line="240" w:lineRule="auto"/>
        <w:ind w:left="40" w:right="20" w:firstLine="709"/>
        <w:rPr>
          <w:rFonts w:cs="Times New Roman"/>
          <w:sz w:val="28"/>
          <w:szCs w:val="28"/>
        </w:rPr>
      </w:pPr>
      <w:r w:rsidRPr="00DB2C3E">
        <w:rPr>
          <w:rFonts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10, 11, 12, 13, 14, 15, 16, 17, 18, 19, 20, 21, 22, 23, 24, 25, 26, 27, 28, 29 настоящего отчета.</w:t>
      </w:r>
    </w:p>
    <w:p w:rsidR="00831531" w:rsidRPr="00DB2C3E" w:rsidRDefault="00831531" w:rsidP="00831531">
      <w:pPr>
        <w:pStyle w:val="61"/>
        <w:shd w:val="clear" w:color="auto" w:fill="auto"/>
        <w:spacing w:before="0" w:line="240" w:lineRule="auto"/>
        <w:ind w:left="40" w:right="20" w:firstLine="540"/>
        <w:rPr>
          <w:rFonts w:cs="Times New Roman"/>
          <w:sz w:val="28"/>
          <w:szCs w:val="28"/>
        </w:rPr>
      </w:pPr>
    </w:p>
    <w:p w:rsidR="00831531" w:rsidRPr="00DB2C3E" w:rsidRDefault="00831531" w:rsidP="00831531">
      <w:pPr>
        <w:pStyle w:val="40"/>
        <w:shd w:val="clear" w:color="auto" w:fill="auto"/>
        <w:spacing w:line="240" w:lineRule="auto"/>
        <w:ind w:left="20"/>
        <w:rPr>
          <w:rFonts w:cs="Times New Roman"/>
          <w:sz w:val="28"/>
          <w:szCs w:val="28"/>
        </w:rPr>
      </w:pPr>
      <w:bookmarkStart w:id="39" w:name="bookmark50"/>
      <w:r w:rsidRPr="00DB2C3E">
        <w:rPr>
          <w:rFonts w:cs="Times New Roman"/>
          <w:sz w:val="28"/>
          <w:szCs w:val="28"/>
        </w:rPr>
        <w:t>5. Предложения по строительству и реконструкции тепловых сетей</w:t>
      </w:r>
      <w:bookmarkEnd w:id="39"/>
    </w:p>
    <w:p w:rsidR="00831531" w:rsidRPr="00DB2C3E" w:rsidRDefault="00831531" w:rsidP="00831531">
      <w:pPr>
        <w:pStyle w:val="40"/>
        <w:shd w:val="clear" w:color="auto" w:fill="auto"/>
        <w:spacing w:line="240" w:lineRule="auto"/>
        <w:ind w:left="20"/>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bookmarkStart w:id="40" w:name="bookmark51"/>
      <w:r w:rsidRPr="00DB2C3E">
        <w:rPr>
          <w:rFonts w:cs="Times New Roman"/>
          <w:sz w:val="28"/>
          <w:szCs w:val="28"/>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0"/>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1" w:name="bookmark52"/>
      <w:r w:rsidRPr="00DB2C3E">
        <w:rPr>
          <w:rFonts w:cs="Times New Roman"/>
          <w:sz w:val="28"/>
          <w:szCs w:val="28"/>
        </w:rPr>
        <w:t>Дефицит тепловой мощности источников тепловой энергии на территории Тяжин ского городского поселения отсутствует. Для подключения новых потребителей необходимо строительство тепловых сетей.</w:t>
      </w:r>
      <w:bookmarkEnd w:id="41"/>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2" w:name="bookmark53"/>
      <w:r w:rsidRPr="00DB2C3E">
        <w:rPr>
          <w:rFonts w:cs="Times New Roman"/>
          <w:sz w:val="28"/>
          <w:szCs w:val="28"/>
        </w:rPr>
        <w:t>Подключение перспективных тепловых нагрузок к котельным Тяжинского городского поселения не планируется.</w:t>
      </w:r>
      <w:bookmarkEnd w:id="42"/>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3" w:name="bookmark54"/>
      <w:r w:rsidRPr="00DB2C3E">
        <w:rPr>
          <w:rFonts w:cs="Times New Roman"/>
          <w:sz w:val="28"/>
          <w:szCs w:val="28"/>
        </w:rPr>
        <w:t>Источники тепловой энергии рассредоточены по территории Тяжинского городского поселения. Обеспечение возможности поставок тепловой энергии потребителям от раз</w:t>
      </w:r>
      <w:r w:rsidRPr="00DB2C3E">
        <w:rPr>
          <w:rFonts w:cs="Times New Roman"/>
          <w:sz w:val="28"/>
          <w:szCs w:val="28"/>
        </w:rPr>
        <w:softHyphen/>
        <w:t>личных источников в данной ситуации экономически нецелесообразно.</w:t>
      </w:r>
      <w:bookmarkEnd w:id="43"/>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4" w:name="bookmark55"/>
      <w:r w:rsidRPr="00DB2C3E">
        <w:rPr>
          <w:rFonts w:cs="Times New Roman"/>
          <w:sz w:val="28"/>
          <w:szCs w:val="28"/>
        </w:rPr>
        <w:lastRenderedPageBreak/>
        <w:t>Ликвидация котельных не планируется, перевод котельных в пиковый режим не предусматривается.</w:t>
      </w:r>
      <w:bookmarkEnd w:id="44"/>
    </w:p>
    <w:p w:rsidR="00831531" w:rsidRPr="00DB2C3E" w:rsidRDefault="00831531" w:rsidP="00831531">
      <w:pPr>
        <w:pStyle w:val="61"/>
        <w:shd w:val="clear" w:color="auto" w:fill="auto"/>
        <w:spacing w:before="0" w:line="240" w:lineRule="auto"/>
        <w:ind w:left="-142" w:firstLine="709"/>
        <w:rPr>
          <w:rFonts w:cs="Times New Roman"/>
          <w:sz w:val="28"/>
          <w:szCs w:val="28"/>
        </w:rPr>
      </w:pPr>
    </w:p>
    <w:p w:rsidR="00831531" w:rsidRPr="00DB2C3E" w:rsidRDefault="00831531" w:rsidP="00831531">
      <w:pPr>
        <w:pStyle w:val="70"/>
        <w:shd w:val="clear" w:color="auto" w:fill="auto"/>
        <w:spacing w:line="240" w:lineRule="auto"/>
        <w:ind w:left="-142" w:firstLine="709"/>
        <w:rPr>
          <w:rFonts w:cs="Times New Roman"/>
          <w:sz w:val="28"/>
          <w:szCs w:val="28"/>
        </w:rPr>
      </w:pPr>
      <w:r w:rsidRPr="00DB2C3E">
        <w:rPr>
          <w:rFonts w:cs="Times New Roman"/>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831531" w:rsidRPr="00DB2C3E" w:rsidRDefault="00831531" w:rsidP="00831531">
      <w:pPr>
        <w:pStyle w:val="70"/>
        <w:shd w:val="clear" w:color="auto" w:fill="auto"/>
        <w:spacing w:line="240" w:lineRule="auto"/>
        <w:ind w:left="-142"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bookmarkStart w:id="45" w:name="bookmark56"/>
      <w:r w:rsidRPr="00DB2C3E">
        <w:rPr>
          <w:rFonts w:cs="Times New Roman"/>
          <w:sz w:val="28"/>
          <w:szCs w:val="28"/>
        </w:rPr>
        <w:t>Пропускная способность трубопроводов от котельных Тяжинского городского поселения обеспечивает необходимый располагаемых напоров на вводах потребителей, подключенных к централизованному теплоснабжению.</w:t>
      </w:r>
      <w:bookmarkEnd w:id="45"/>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70"/>
        <w:shd w:val="clear" w:color="auto" w:fill="auto"/>
        <w:spacing w:line="240" w:lineRule="auto"/>
        <w:ind w:firstLine="709"/>
        <w:rPr>
          <w:rFonts w:cs="Times New Roman"/>
          <w:sz w:val="28"/>
          <w:szCs w:val="28"/>
        </w:rPr>
      </w:pPr>
      <w:r w:rsidRPr="00DB2C3E">
        <w:rPr>
          <w:rFonts w:cs="Times New Roman"/>
          <w:sz w:val="28"/>
          <w:szCs w:val="28"/>
        </w:rPr>
        <w:t>5.6. Предложения по строительству и реконструкции тепловых сетей для обеспечения нормативной надежности и безопасности теплоснабжения</w:t>
      </w:r>
    </w:p>
    <w:p w:rsidR="00831531" w:rsidRPr="00DB2C3E" w:rsidRDefault="00831531" w:rsidP="00831531">
      <w:pPr>
        <w:pStyle w:val="70"/>
        <w:shd w:val="clear" w:color="auto" w:fill="auto"/>
        <w:spacing w:line="240" w:lineRule="auto"/>
        <w:ind w:firstLine="709"/>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По данным анализа аварийности на тепловых сетях и теплоисточниках за 2008-2013 гг. не выявлены элементы, не отвечающие требованиям надежности теплоснабжения.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В данной ситуации строительство новых тепловых сетей для обеспечения нормативной надежности </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теплоснабжения (резервирующие перемычки между магистралями, ре</w:t>
      </w:r>
      <w:r w:rsidRPr="00DB2C3E">
        <w:rPr>
          <w:rFonts w:cs="Times New Roman"/>
          <w:sz w:val="28"/>
          <w:szCs w:val="28"/>
        </w:rPr>
        <w:softHyphen/>
        <w:t>зервные линии, кольцевые линии) экономически не целесообразно.</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831531" w:rsidRPr="00DB2C3E" w:rsidRDefault="00831531" w:rsidP="00831531">
      <w:pPr>
        <w:pStyle w:val="61"/>
        <w:shd w:val="clear" w:color="auto" w:fill="auto"/>
        <w:spacing w:before="0" w:line="240" w:lineRule="auto"/>
        <w:ind w:firstLine="709"/>
        <w:rPr>
          <w:rFonts w:cs="Times New Roman"/>
          <w:sz w:val="28"/>
          <w:szCs w:val="28"/>
        </w:rPr>
      </w:pPr>
    </w:p>
    <w:p w:rsidR="00831531" w:rsidRPr="00DB2C3E" w:rsidRDefault="00831531" w:rsidP="00831531">
      <w:pPr>
        <w:pStyle w:val="40"/>
        <w:shd w:val="clear" w:color="auto" w:fill="auto"/>
        <w:spacing w:line="240" w:lineRule="auto"/>
        <w:ind w:left="20"/>
        <w:rPr>
          <w:rFonts w:cs="Times New Roman"/>
          <w:sz w:val="28"/>
          <w:szCs w:val="28"/>
        </w:rPr>
      </w:pPr>
      <w:bookmarkStart w:id="46" w:name="bookmark57"/>
      <w:r w:rsidRPr="00DB2C3E">
        <w:rPr>
          <w:rFonts w:cs="Times New Roman"/>
          <w:sz w:val="28"/>
          <w:szCs w:val="28"/>
        </w:rPr>
        <w:t>6. Перспективные топливные балансы</w:t>
      </w:r>
      <w:bookmarkEnd w:id="46"/>
    </w:p>
    <w:p w:rsidR="00831531" w:rsidRPr="00DB2C3E" w:rsidRDefault="00831531" w:rsidP="00831531">
      <w:pPr>
        <w:pStyle w:val="40"/>
        <w:shd w:val="clear" w:color="auto" w:fill="auto"/>
        <w:spacing w:line="240" w:lineRule="auto"/>
        <w:ind w:left="20"/>
        <w:rPr>
          <w:rFonts w:cs="Times New Roman"/>
          <w:sz w:val="28"/>
          <w:szCs w:val="28"/>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DB2C3E" w:rsidRDefault="008E1CC5" w:rsidP="00831531">
      <w:pPr>
        <w:jc w:val="center"/>
        <w:rPr>
          <w:sz w:val="2"/>
          <w:szCs w:val="2"/>
        </w:rPr>
      </w:pPr>
      <w:r w:rsidRPr="00DB2C3E">
        <w:rPr>
          <w:noProof/>
        </w:rPr>
        <w:drawing>
          <wp:inline distT="0" distB="0" distL="0" distR="0">
            <wp:extent cx="5495925" cy="2476500"/>
            <wp:effectExtent l="0" t="0" r="9525" b="0"/>
            <wp:docPr id="101" name="Рисунок 101" descr="E:\Windows\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Windows\TEMP\FineReader11.00\media\image20.jpeg"/>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rsidR="00831531" w:rsidRPr="00DB2C3E" w:rsidRDefault="00831531" w:rsidP="00831531">
      <w:pPr>
        <w:pStyle w:val="61"/>
        <w:shd w:val="clear" w:color="auto" w:fill="auto"/>
        <w:spacing w:before="0" w:line="240" w:lineRule="auto"/>
        <w:ind w:firstLine="540"/>
        <w:rPr>
          <w:rFonts w:cs="Times New Roman"/>
          <w:sz w:val="24"/>
          <w:szCs w:val="24"/>
        </w:rPr>
      </w:pP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lastRenderedPageBreak/>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DB2C3E" w:rsidRDefault="00831531" w:rsidP="00831531">
      <w:pPr>
        <w:pStyle w:val="61"/>
        <w:shd w:val="clear" w:color="auto" w:fill="auto"/>
        <w:spacing w:before="0" w:line="240" w:lineRule="auto"/>
        <w:ind w:firstLine="560"/>
        <w:rPr>
          <w:rFonts w:cs="Times New Roman"/>
          <w:sz w:val="28"/>
          <w:szCs w:val="28"/>
        </w:rPr>
      </w:pPr>
    </w:p>
    <w:p w:rsidR="00831531" w:rsidRPr="00DB2C3E" w:rsidRDefault="00831531" w:rsidP="00831531">
      <w:pPr>
        <w:pStyle w:val="36"/>
        <w:shd w:val="clear" w:color="auto" w:fill="auto"/>
        <w:spacing w:line="210" w:lineRule="exact"/>
        <w:rPr>
          <w:rStyle w:val="30pt"/>
          <w:rFonts w:cs="Times New Roman"/>
          <w:b/>
          <w:sz w:val="28"/>
          <w:szCs w:val="28"/>
        </w:rPr>
      </w:pPr>
      <w:r w:rsidRPr="00DB2C3E">
        <w:rPr>
          <w:rStyle w:val="30pt"/>
          <w:rFonts w:cs="Times New Roman"/>
          <w:sz w:val="28"/>
          <w:szCs w:val="28"/>
        </w:rPr>
        <w:t>Рис. 18. Перспективный расход условного топлива по периода</w:t>
      </w:r>
    </w:p>
    <w:p w:rsidR="00831531" w:rsidRPr="00DB2C3E" w:rsidRDefault="00831531" w:rsidP="00831531">
      <w:pPr>
        <w:pStyle w:val="36"/>
        <w:shd w:val="clear" w:color="auto" w:fill="auto"/>
        <w:spacing w:line="210" w:lineRule="exact"/>
        <w:rPr>
          <w:rStyle w:val="30pt"/>
          <w:rFonts w:cs="Times New Roman"/>
          <w:sz w:val="28"/>
          <w:szCs w:val="28"/>
        </w:rPr>
      </w:pPr>
    </w:p>
    <w:p w:rsidR="00831531" w:rsidRPr="00DB2C3E" w:rsidRDefault="00831531" w:rsidP="002E3B8E">
      <w:pPr>
        <w:pStyle w:val="36"/>
        <w:shd w:val="clear" w:color="auto" w:fill="auto"/>
        <w:spacing w:line="210" w:lineRule="exact"/>
        <w:rPr>
          <w:rFonts w:cs="Times New Roman"/>
          <w:sz w:val="24"/>
          <w:szCs w:val="24"/>
        </w:rPr>
        <w:sectPr w:rsidR="00831531" w:rsidRPr="00DB2C3E" w:rsidSect="0067102F">
          <w:pgSz w:w="11909" w:h="16834"/>
          <w:pgMar w:top="1134" w:right="851" w:bottom="1134" w:left="1418" w:header="709" w:footer="709" w:gutter="0"/>
          <w:cols w:space="708"/>
          <w:docGrid w:linePitch="360"/>
        </w:sectPr>
      </w:pPr>
    </w:p>
    <w:p w:rsidR="00831531" w:rsidRPr="00DB2C3E" w:rsidRDefault="00831531" w:rsidP="00831531">
      <w:pPr>
        <w:pStyle w:val="36"/>
        <w:shd w:val="clear" w:color="auto" w:fill="auto"/>
        <w:spacing w:line="210" w:lineRule="exact"/>
        <w:jc w:val="center"/>
        <w:rPr>
          <w:rFonts w:cs="Times New Roman"/>
          <w:sz w:val="28"/>
          <w:szCs w:val="28"/>
        </w:rPr>
      </w:pPr>
      <w:r w:rsidRPr="00DB2C3E">
        <w:rPr>
          <w:rFonts w:cs="Times New Roman"/>
          <w:sz w:val="28"/>
          <w:szCs w:val="28"/>
        </w:rPr>
        <w:lastRenderedPageBreak/>
        <w:t>Таблица 41. Топливный баланс системы теплоснабжения Тяжинского городского поселения</w:t>
      </w:r>
    </w:p>
    <w:tbl>
      <w:tblPr>
        <w:tblW w:w="14616" w:type="dxa"/>
        <w:tblInd w:w="-5" w:type="dxa"/>
        <w:tblLayout w:type="fixed"/>
        <w:tblCellMar>
          <w:left w:w="10" w:type="dxa"/>
          <w:right w:w="10" w:type="dxa"/>
        </w:tblCellMar>
        <w:tblLook w:val="00A0"/>
      </w:tblPr>
      <w:tblGrid>
        <w:gridCol w:w="3276"/>
        <w:gridCol w:w="1701"/>
        <w:gridCol w:w="1275"/>
        <w:gridCol w:w="1560"/>
        <w:gridCol w:w="1134"/>
        <w:gridCol w:w="1559"/>
        <w:gridCol w:w="1276"/>
        <w:gridCol w:w="1559"/>
        <w:gridCol w:w="1276"/>
      </w:tblGrid>
      <w:tr w:rsidR="00831531" w:rsidRPr="00DB2C3E" w:rsidTr="00A56E4E">
        <w:trPr>
          <w:trHeight w:hRule="exact" w:val="350"/>
        </w:trPr>
        <w:tc>
          <w:tcPr>
            <w:tcW w:w="3276" w:type="dxa"/>
            <w:vMerge w:val="restart"/>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Наименование котельной</w:t>
            </w:r>
          </w:p>
        </w:tc>
        <w:tc>
          <w:tcPr>
            <w:tcW w:w="2976"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2013 г.</w:t>
            </w:r>
          </w:p>
        </w:tc>
        <w:tc>
          <w:tcPr>
            <w:tcW w:w="2694"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w:t>
            </w:r>
          </w:p>
        </w:tc>
        <w:tc>
          <w:tcPr>
            <w:tcW w:w="2835" w:type="dxa"/>
            <w:gridSpan w:val="2"/>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2025 г.</w:t>
            </w:r>
          </w:p>
        </w:tc>
        <w:tc>
          <w:tcPr>
            <w:tcW w:w="2835" w:type="dxa"/>
            <w:gridSpan w:val="2"/>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2030 г.</w:t>
            </w:r>
          </w:p>
        </w:tc>
      </w:tr>
      <w:tr w:rsidR="00831531" w:rsidRPr="00DB2C3E" w:rsidTr="00A56E4E">
        <w:trPr>
          <w:trHeight w:hRule="exact" w:val="1572"/>
        </w:trPr>
        <w:tc>
          <w:tcPr>
            <w:tcW w:w="3276" w:type="dxa"/>
            <w:vMerge/>
            <w:tcBorders>
              <w:left w:val="single" w:sz="4" w:space="0" w:color="auto"/>
            </w:tcBorders>
            <w:shd w:val="clear" w:color="auto" w:fill="FFFFFF"/>
            <w:vAlign w:val="center"/>
          </w:tcPr>
          <w:p w:rsidR="00831531" w:rsidRPr="00DB2C3E" w:rsidRDefault="00831531" w:rsidP="00A56E4E">
            <w:pPr>
              <w:jc w:val="center"/>
              <w:rPr>
                <w:sz w:val="28"/>
                <w:szCs w:val="28"/>
              </w:rPr>
            </w:pP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выработка тепловой энергии, Г кал</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Годовая выработка тепловой энергии, Г кал</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w:t>
            </w:r>
            <w:r w:rsidRPr="00DB2C3E">
              <w:rPr>
                <w:rFonts w:cs="Times New Roman"/>
                <w:sz w:val="28"/>
                <w:szCs w:val="28"/>
              </w:rPr>
              <w:softHyphen/>
              <w:t>ботка тепло</w:t>
            </w:r>
            <w:r w:rsidRPr="00DB2C3E">
              <w:rPr>
                <w:rFonts w:cs="Times New Roman"/>
                <w:sz w:val="28"/>
                <w:szCs w:val="28"/>
              </w:rPr>
              <w:softHyphen/>
              <w:t>вой энергии, Гкал</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30" w:lineRule="exact"/>
              <w:jc w:val="center"/>
              <w:rPr>
                <w:rFonts w:cs="Times New Roman"/>
                <w:sz w:val="28"/>
                <w:szCs w:val="28"/>
              </w:rPr>
            </w:pPr>
            <w:r w:rsidRPr="00DB2C3E">
              <w:rPr>
                <w:rFonts w:cs="Times New Roman"/>
                <w:sz w:val="28"/>
                <w:szCs w:val="28"/>
              </w:rPr>
              <w:t>Годовая выработка тепловой энергии, Гкал</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26" w:lineRule="exact"/>
              <w:jc w:val="center"/>
              <w:rPr>
                <w:rFonts w:cs="Times New Roman"/>
                <w:sz w:val="28"/>
                <w:szCs w:val="28"/>
              </w:rPr>
            </w:pPr>
            <w:r w:rsidRPr="00DB2C3E">
              <w:rPr>
                <w:rFonts w:cs="Times New Roman"/>
                <w:sz w:val="28"/>
                <w:szCs w:val="28"/>
              </w:rPr>
              <w:t>Годовой расход условного топлива, тыс. т.у.т.</w:t>
            </w:r>
          </w:p>
        </w:tc>
      </w:tr>
      <w:tr w:rsidR="00831531" w:rsidRPr="00DB2C3E" w:rsidTr="00A56E4E">
        <w:trPr>
          <w:trHeight w:hRule="exact" w:val="431"/>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7,690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7,690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5,710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27 565,000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5,710</w:t>
            </w:r>
          </w:p>
        </w:tc>
      </w:tr>
      <w:tr w:rsidR="00831531" w:rsidRPr="00DB2C3E" w:rsidTr="00A56E4E">
        <w:trPr>
          <w:trHeight w:hRule="exact" w:val="70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1,959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1,959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1,423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8 078,000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1,423</w:t>
            </w:r>
          </w:p>
        </w:tc>
      </w:tr>
      <w:tr w:rsidR="00831531" w:rsidRPr="00DB2C3E" w:rsidTr="00A56E4E">
        <w:trPr>
          <w:trHeight w:hRule="exact" w:val="71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0,207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879,000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0,207</w:t>
            </w:r>
          </w:p>
        </w:tc>
      </w:tr>
      <w:tr w:rsidR="00831531" w:rsidRPr="00DB2C3E" w:rsidTr="00A56E4E">
        <w:trPr>
          <w:trHeight w:hRule="exact" w:val="697"/>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0,404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0,404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0,213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1 123,000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0,213</w:t>
            </w:r>
          </w:p>
        </w:tc>
      </w:tr>
      <w:tr w:rsidR="00831531" w:rsidRPr="00DB2C3E" w:rsidTr="00A56E4E">
        <w:trPr>
          <w:trHeight w:hRule="exact" w:val="579"/>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0,793</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0,793</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0,725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3 277,000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0,725</w:t>
            </w:r>
          </w:p>
        </w:tc>
      </w:tr>
      <w:tr w:rsidR="00831531" w:rsidRPr="00DB2C3E" w:rsidTr="00A56E4E">
        <w:trPr>
          <w:trHeight w:hRule="exact" w:val="405"/>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1,637</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1,637</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0,866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4 644,000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0,866</w:t>
            </w:r>
          </w:p>
        </w:tc>
      </w:tr>
      <w:tr w:rsidR="00831531" w:rsidRPr="00DB2C3E" w:rsidTr="00A56E4E">
        <w:trPr>
          <w:trHeight w:hRule="exact" w:val="567"/>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35"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0,242</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0,242</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0,231</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1 011,000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0,231</w:t>
            </w:r>
          </w:p>
        </w:tc>
      </w:tr>
      <w:tr w:rsidR="00831531" w:rsidRPr="00DB2C3E" w:rsidTr="00A56E4E">
        <w:trPr>
          <w:trHeight w:hRule="exact" w:val="289"/>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0,484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0,484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2 010,000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0,360</w:t>
            </w:r>
          </w:p>
        </w:tc>
      </w:tr>
      <w:tr w:rsidR="00831531" w:rsidRPr="00DB2C3E" w:rsidTr="00A56E4E">
        <w:trPr>
          <w:trHeight w:hRule="exact" w:val="415"/>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596,000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0,137</w:t>
            </w:r>
          </w:p>
        </w:tc>
      </w:tr>
      <w:tr w:rsidR="00831531" w:rsidRPr="00DB2C3E" w:rsidTr="00A56E4E">
        <w:trPr>
          <w:trHeight w:hRule="exact" w:val="709"/>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1 222,000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0,275</w:t>
            </w:r>
          </w:p>
        </w:tc>
      </w:tr>
      <w:tr w:rsidR="00831531" w:rsidRPr="00DB2C3E" w:rsidTr="00A56E4E">
        <w:trPr>
          <w:trHeight w:hRule="exact" w:val="690"/>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1 158,000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0,261</w:t>
            </w:r>
          </w:p>
        </w:tc>
      </w:tr>
      <w:tr w:rsidR="00831531" w:rsidRPr="00DB2C3E" w:rsidTr="00A56E4E">
        <w:trPr>
          <w:trHeight w:hRule="exact" w:val="724"/>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1 838,000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0,330</w:t>
            </w:r>
          </w:p>
        </w:tc>
      </w:tr>
      <w:tr w:rsidR="00831531" w:rsidRPr="00DB2C3E" w:rsidTr="000415ED">
        <w:trPr>
          <w:trHeight w:hRule="exact" w:val="57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775,000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0,174</w:t>
            </w:r>
          </w:p>
        </w:tc>
      </w:tr>
      <w:tr w:rsidR="00831531" w:rsidRPr="00DB2C3E" w:rsidTr="00A56E4E">
        <w:trPr>
          <w:trHeight w:hRule="exact" w:val="270"/>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lastRenderedPageBreak/>
              <w:t>«Ленина, 68а»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574,992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0,230</w:t>
            </w:r>
          </w:p>
        </w:tc>
      </w:tr>
      <w:tr w:rsidR="00831531" w:rsidRPr="00DB2C3E" w:rsidTr="00A56E4E">
        <w:trPr>
          <w:trHeight w:hRule="exact" w:val="278"/>
        </w:trPr>
        <w:tc>
          <w:tcPr>
            <w:tcW w:w="3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214,896</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0,086</w:t>
            </w:r>
          </w:p>
        </w:tc>
      </w:tr>
      <w:tr w:rsidR="00831531" w:rsidRPr="00DB2C3E" w:rsidTr="00A56E4E">
        <w:trPr>
          <w:trHeight w:hRule="exact" w:val="29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139,392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0,056</w:t>
            </w:r>
          </w:p>
        </w:tc>
      </w:tr>
      <w:tr w:rsidR="00831531" w:rsidRPr="00DB2C3E" w:rsidTr="00A56E4E">
        <w:trPr>
          <w:trHeight w:hRule="exact" w:val="69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w:t>
            </w:r>
          </w:p>
          <w:p w:rsidR="00831531" w:rsidRPr="00DB2C3E" w:rsidRDefault="00831531" w:rsidP="00A56E4E">
            <w:pPr>
              <w:pStyle w:val="61"/>
              <w:shd w:val="clear" w:color="auto" w:fill="auto"/>
              <w:spacing w:before="60" w:line="210" w:lineRule="exact"/>
              <w:ind w:left="120"/>
              <w:jc w:val="left"/>
              <w:rPr>
                <w:rFonts w:cs="Times New Roman"/>
                <w:sz w:val="28"/>
                <w:szCs w:val="28"/>
              </w:rPr>
            </w:pPr>
            <w:r w:rsidRPr="00DB2C3E">
              <w:rPr>
                <w:rFonts w:cs="Times New Roman"/>
                <w:sz w:val="28"/>
                <w:szCs w:val="28"/>
              </w:rPr>
              <w:t>ООО «Кузбассконсервмолоко»</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5"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18,465</w:t>
            </w:r>
          </w:p>
        </w:tc>
        <w:tc>
          <w:tcPr>
            <w:tcW w:w="1560"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134"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63 840,000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11,861</w:t>
            </w:r>
          </w:p>
        </w:tc>
      </w:tr>
      <w:tr w:rsidR="00831531" w:rsidRPr="00DB2C3E" w:rsidTr="00A56E4E">
        <w:trPr>
          <w:trHeight w:hRule="exact" w:val="291"/>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1 751,000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0,384</w:t>
            </w:r>
          </w:p>
        </w:tc>
      </w:tr>
      <w:tr w:rsidR="00831531" w:rsidRPr="00DB2C3E" w:rsidTr="00A56E4E">
        <w:trPr>
          <w:trHeight w:hRule="exact" w:val="282"/>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5 000,000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1,119</w:t>
            </w:r>
          </w:p>
        </w:tc>
      </w:tr>
      <w:tr w:rsidR="00831531" w:rsidRPr="00DB2C3E" w:rsidTr="00A56E4E">
        <w:trPr>
          <w:trHeight w:hRule="exact" w:val="285"/>
        </w:trPr>
        <w:tc>
          <w:tcPr>
            <w:tcW w:w="3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5"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60"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134"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8 318,219</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1,882</w:t>
            </w:r>
          </w:p>
        </w:tc>
      </w:tr>
      <w:tr w:rsidR="00831531" w:rsidRPr="00DB2C3E" w:rsidTr="00A56E4E">
        <w:trPr>
          <w:trHeight w:hRule="exact" w:val="289"/>
        </w:trPr>
        <w:tc>
          <w:tcPr>
            <w:tcW w:w="3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ИТОГО:</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38,663</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32,059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28,206</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134 014,499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right="120"/>
              <w:jc w:val="right"/>
              <w:rPr>
                <w:rFonts w:cs="Times New Roman"/>
                <w:sz w:val="28"/>
                <w:szCs w:val="28"/>
              </w:rPr>
            </w:pPr>
            <w:r w:rsidRPr="00DB2C3E">
              <w:rPr>
                <w:rFonts w:cs="Times New Roman"/>
                <w:sz w:val="28"/>
                <w:szCs w:val="28"/>
              </w:rPr>
              <w:t>26,529</w:t>
            </w:r>
          </w:p>
        </w:tc>
      </w:tr>
    </w:tbl>
    <w:p w:rsidR="00831531" w:rsidRPr="00DB2C3E" w:rsidRDefault="00831531" w:rsidP="00831531">
      <w:pPr>
        <w:rPr>
          <w:sz w:val="28"/>
          <w:szCs w:val="28"/>
        </w:rPr>
      </w:pP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Согласно таблицы 41 перспективный расход условного топлива к 2030 году снизится на 12,134 тыс. т.у.т. Снижение объясняется выполнением мероприятий по установке ВПУ, заменой котельного оборудования и периодическим выполнением плановых текущих и капитальных работ по ремонту котельного оборудования.</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Таким образом наименьшее потребление условного топлива прогнозируется в 2030г.</w:t>
      </w:r>
    </w:p>
    <w:p w:rsidR="00831531" w:rsidRPr="00DB2C3E" w:rsidRDefault="00831531" w:rsidP="00831531">
      <w:pPr>
        <w:pStyle w:val="61"/>
        <w:shd w:val="clear" w:color="auto" w:fill="auto"/>
        <w:spacing w:before="0" w:line="240" w:lineRule="auto"/>
        <w:ind w:right="20" w:firstLine="709"/>
        <w:rPr>
          <w:rFonts w:cs="Times New Roman"/>
          <w:sz w:val="28"/>
          <w:szCs w:val="28"/>
        </w:rPr>
      </w:pPr>
      <w:r w:rsidRPr="00DB2C3E">
        <w:rPr>
          <w:rFonts w:cs="Times New Roman"/>
          <w:sz w:val="28"/>
          <w:szCs w:val="28"/>
        </w:rPr>
        <w:t>В таблице 42 и рисунке 19 представлен перспективный баланс Тяжинского город</w:t>
      </w:r>
      <w:r w:rsidRPr="00DB2C3E">
        <w:rPr>
          <w:rFonts w:cs="Times New Roman"/>
          <w:sz w:val="28"/>
          <w:szCs w:val="28"/>
        </w:rPr>
        <w:softHyphen/>
        <w:t>ского поселения по топливу.</w:t>
      </w:r>
    </w:p>
    <w:p w:rsidR="00831531" w:rsidRPr="00DB2C3E" w:rsidRDefault="00831531" w:rsidP="00831531">
      <w:pPr>
        <w:pStyle w:val="61"/>
        <w:shd w:val="clear" w:color="auto" w:fill="auto"/>
        <w:spacing w:before="0" w:line="240" w:lineRule="auto"/>
        <w:ind w:right="20" w:firstLine="561"/>
        <w:rPr>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8"/>
          <w:szCs w:val="28"/>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sectPr w:rsidR="00831531" w:rsidRPr="00DB2C3E" w:rsidSect="00491BB9">
          <w:pgSz w:w="16834" w:h="11909" w:orient="landscape"/>
          <w:pgMar w:top="1418" w:right="1134" w:bottom="851" w:left="1134" w:header="709" w:footer="709" w:gutter="0"/>
          <w:cols w:space="708"/>
          <w:docGrid w:linePitch="360"/>
        </w:sect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sz w:val="24"/>
          <w:szCs w:val="24"/>
        </w:rPr>
      </w:pPr>
    </w:p>
    <w:p w:rsidR="00831531" w:rsidRPr="00DB2C3E" w:rsidRDefault="00831531" w:rsidP="00831531">
      <w:pPr>
        <w:pStyle w:val="ab"/>
        <w:shd w:val="clear" w:color="auto" w:fill="auto"/>
        <w:spacing w:line="210" w:lineRule="exact"/>
        <w:rPr>
          <w:rStyle w:val="0pt"/>
          <w:rFonts w:cs="Times New Roman"/>
          <w:b/>
          <w:sz w:val="24"/>
          <w:szCs w:val="24"/>
        </w:rPr>
      </w:pPr>
      <w:r w:rsidRPr="00DB2C3E">
        <w:rPr>
          <w:rStyle w:val="0pt"/>
          <w:rFonts w:cs="Times New Roman"/>
          <w:sz w:val="24"/>
          <w:szCs w:val="24"/>
        </w:rPr>
        <w:t>Таблица 42. Перспективный баланс по топливу за период с 2014 г. по 2030 г.</w:t>
      </w:r>
    </w:p>
    <w:p w:rsidR="00831531" w:rsidRPr="00DB2C3E" w:rsidRDefault="00831531" w:rsidP="00831531">
      <w:pPr>
        <w:pStyle w:val="ab"/>
        <w:shd w:val="clear" w:color="auto" w:fill="auto"/>
        <w:spacing w:line="210" w:lineRule="exact"/>
        <w:rPr>
          <w:rFonts w:cs="Times New Roman"/>
          <w:sz w:val="24"/>
          <w:szCs w:val="24"/>
        </w:rPr>
      </w:pPr>
    </w:p>
    <w:tbl>
      <w:tblPr>
        <w:tblW w:w="9634" w:type="dxa"/>
        <w:tblLayout w:type="fixed"/>
        <w:tblCellMar>
          <w:left w:w="10" w:type="dxa"/>
          <w:right w:w="10" w:type="dxa"/>
        </w:tblCellMar>
        <w:tblLook w:val="00A0"/>
      </w:tblPr>
      <w:tblGrid>
        <w:gridCol w:w="2698"/>
        <w:gridCol w:w="6936"/>
      </w:tblGrid>
      <w:tr w:rsidR="00831531" w:rsidRPr="00DB2C3E" w:rsidTr="00A56E4E">
        <w:trPr>
          <w:trHeight w:hRule="exact" w:val="203"/>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Style w:val="a9"/>
                <w:rFonts w:cs="Times New Roman"/>
                <w:bCs/>
                <w:sz w:val="24"/>
                <w:szCs w:val="24"/>
              </w:rPr>
              <w:t>Год</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Style w:val="a9"/>
                <w:rFonts w:cs="Times New Roman"/>
                <w:bCs/>
                <w:sz w:val="24"/>
                <w:szCs w:val="24"/>
              </w:rPr>
              <w:t>Годовой расход условного топлива, тыс. т.у.т</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38,663</w:t>
            </w:r>
          </w:p>
        </w:tc>
      </w:tr>
      <w:tr w:rsidR="00831531" w:rsidRPr="00DB2C3E" w:rsidTr="00A56E4E">
        <w:trPr>
          <w:trHeight w:hRule="exact" w:val="321"/>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37,562</w:t>
            </w:r>
          </w:p>
        </w:tc>
      </w:tr>
      <w:tr w:rsidR="00831531" w:rsidRPr="00DB2C3E" w:rsidTr="00A56E4E">
        <w:trPr>
          <w:trHeight w:hRule="exact" w:val="317"/>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36,462</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35,361</w:t>
            </w:r>
          </w:p>
        </w:tc>
      </w:tr>
      <w:tr w:rsidR="00831531" w:rsidRPr="00DB2C3E" w:rsidTr="00A56E4E">
        <w:trPr>
          <w:trHeight w:hRule="exact" w:val="26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34,260</w:t>
            </w:r>
          </w:p>
        </w:tc>
      </w:tr>
      <w:tr w:rsidR="00831531" w:rsidRPr="00DB2C3E" w:rsidTr="00A56E4E">
        <w:trPr>
          <w:trHeight w:hRule="exact" w:val="249"/>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33,160</w:t>
            </w:r>
          </w:p>
        </w:tc>
      </w:tr>
      <w:tr w:rsidR="00831531" w:rsidRPr="00DB2C3E" w:rsidTr="00A56E4E">
        <w:trPr>
          <w:trHeight w:hRule="exact" w:val="23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32,059</w:t>
            </w:r>
          </w:p>
        </w:tc>
      </w:tr>
      <w:tr w:rsidR="00831531" w:rsidRPr="00DB2C3E" w:rsidTr="00A56E4E">
        <w:trPr>
          <w:trHeight w:hRule="exact" w:val="32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31,288</w:t>
            </w:r>
          </w:p>
        </w:tc>
      </w:tr>
      <w:tr w:rsidR="00831531" w:rsidRPr="00DB2C3E" w:rsidTr="00A56E4E">
        <w:trPr>
          <w:trHeight w:hRule="exact" w:val="283"/>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30,518</w:t>
            </w:r>
          </w:p>
        </w:tc>
      </w:tr>
      <w:tr w:rsidR="00831531" w:rsidRPr="00DB2C3E" w:rsidTr="00A56E4E">
        <w:trPr>
          <w:trHeight w:hRule="exact" w:val="259"/>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29,747</w:t>
            </w:r>
          </w:p>
        </w:tc>
      </w:tr>
      <w:tr w:rsidR="00831531" w:rsidRPr="00DB2C3E" w:rsidTr="00A56E4E">
        <w:trPr>
          <w:trHeight w:hRule="exact" w:val="30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28,976</w:t>
            </w:r>
          </w:p>
        </w:tc>
      </w:tr>
      <w:tr w:rsidR="00831531" w:rsidRPr="00DB2C3E" w:rsidTr="00A56E4E">
        <w:trPr>
          <w:trHeight w:hRule="exact" w:val="21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28,206</w:t>
            </w:r>
          </w:p>
        </w:tc>
      </w:tr>
      <w:tr w:rsidR="00831531" w:rsidRPr="00DB2C3E" w:rsidTr="00A56E4E">
        <w:trPr>
          <w:trHeight w:hRule="exact" w:val="285"/>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27,926</w:t>
            </w:r>
          </w:p>
        </w:tc>
      </w:tr>
      <w:tr w:rsidR="00831531" w:rsidRPr="00DB2C3E" w:rsidTr="00A56E4E">
        <w:trPr>
          <w:trHeight w:hRule="exact" w:val="29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27,647</w:t>
            </w:r>
          </w:p>
        </w:tc>
      </w:tr>
      <w:tr w:rsidR="00831531" w:rsidRPr="00DB2C3E" w:rsidTr="00A56E4E">
        <w:trPr>
          <w:trHeight w:hRule="exact" w:val="297"/>
        </w:trPr>
        <w:tc>
          <w:tcPr>
            <w:tcW w:w="2698"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27,367</w:t>
            </w:r>
          </w:p>
        </w:tc>
      </w:tr>
      <w:tr w:rsidR="00831531" w:rsidRPr="00DB2C3E"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27,088</w:t>
            </w:r>
          </w:p>
        </w:tc>
      </w:tr>
      <w:tr w:rsidR="00831531" w:rsidRPr="00DB2C3E" w:rsidTr="00A56E4E">
        <w:trPr>
          <w:trHeight w:hRule="exact" w:val="221"/>
        </w:trPr>
        <w:tc>
          <w:tcPr>
            <w:tcW w:w="2698"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26,808</w:t>
            </w:r>
          </w:p>
        </w:tc>
      </w:tr>
      <w:tr w:rsidR="00831531" w:rsidRPr="00DB2C3E" w:rsidTr="00A56E4E">
        <w:trPr>
          <w:trHeight w:hRule="exact" w:val="281"/>
        </w:trPr>
        <w:tc>
          <w:tcPr>
            <w:tcW w:w="2698"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693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4"/>
                <w:szCs w:val="24"/>
              </w:rPr>
            </w:pPr>
            <w:r w:rsidRPr="00DB2C3E">
              <w:rPr>
                <w:rFonts w:cs="Times New Roman"/>
                <w:sz w:val="24"/>
                <w:szCs w:val="24"/>
              </w:rPr>
              <w:t>26,529</w:t>
            </w:r>
          </w:p>
        </w:tc>
      </w:tr>
    </w:tbl>
    <w:p w:rsidR="00831531" w:rsidRPr="00DB2C3E" w:rsidRDefault="005D68DA" w:rsidP="00831531">
      <w:r w:rsidRPr="00DB2C3E">
        <w:fldChar w:fldCharType="begin"/>
      </w:r>
      <w:r w:rsidR="00831531" w:rsidRPr="00DB2C3E">
        <w:instrText xml:space="preserve"> INCLUDEPICTURE  "C:\\Windows\\TEMP\\FineReader11.00\\media\\image21.jpeg" \* MERGEFORMATINET </w:instrText>
      </w:r>
      <w:r w:rsidRPr="00DB2C3E">
        <w:fldChar w:fldCharType="end"/>
      </w:r>
    </w:p>
    <w:p w:rsidR="00831531" w:rsidRPr="00DB2C3E" w:rsidRDefault="002E3B8E" w:rsidP="00831531">
      <w:pPr>
        <w:pStyle w:val="36"/>
        <w:shd w:val="clear" w:color="auto" w:fill="auto"/>
        <w:spacing w:line="210" w:lineRule="exact"/>
        <w:rPr>
          <w:rStyle w:val="30pt"/>
          <w:rFonts w:cs="Times New Roman"/>
          <w:b/>
          <w:sz w:val="24"/>
          <w:szCs w:val="24"/>
        </w:rPr>
      </w:pPr>
      <w:r>
        <w:rPr>
          <w:rFonts w:cs="Times New Roman"/>
          <w:noProof/>
          <w:color w:val="000000"/>
          <w:spacing w:val="3"/>
          <w:sz w:val="24"/>
          <w:szCs w:val="24"/>
          <w:lang w:eastAsia="ru-RU"/>
        </w:rPr>
        <w:drawing>
          <wp:anchor distT="0" distB="0" distL="0" distR="0" simplePos="0" relativeHeight="251714560" behindDoc="0" locked="0" layoutInCell="0" allowOverlap="0">
            <wp:simplePos x="0" y="0"/>
            <wp:positionH relativeFrom="column">
              <wp:posOffset>370205</wp:posOffset>
            </wp:positionH>
            <wp:positionV relativeFrom="paragraph">
              <wp:posOffset>481965</wp:posOffset>
            </wp:positionV>
            <wp:extent cx="5594985" cy="3756660"/>
            <wp:effectExtent l="19050" t="0" r="5715" b="0"/>
            <wp:wrapSquare wrapText="right"/>
            <wp:docPr id="2" name="Рисунок 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21"/>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985" cy="3756660"/>
                    </a:xfrm>
                    <a:prstGeom prst="rect">
                      <a:avLst/>
                    </a:prstGeom>
                    <a:noFill/>
                  </pic:spPr>
                </pic:pic>
              </a:graphicData>
            </a:graphic>
          </wp:anchor>
        </w:drawing>
      </w:r>
    </w:p>
    <w:p w:rsidR="000415ED" w:rsidRPr="00DB2C3E" w:rsidRDefault="000415ED" w:rsidP="00831531">
      <w:pPr>
        <w:pStyle w:val="36"/>
        <w:shd w:val="clear" w:color="auto" w:fill="auto"/>
        <w:spacing w:line="210" w:lineRule="exact"/>
        <w:rPr>
          <w:rStyle w:val="30pt"/>
          <w:rFonts w:cs="Times New Roman"/>
          <w:b/>
          <w:sz w:val="24"/>
          <w:szCs w:val="24"/>
        </w:rPr>
      </w:pPr>
    </w:p>
    <w:p w:rsidR="00831531" w:rsidRPr="00DB2C3E" w:rsidRDefault="00831531" w:rsidP="00831531">
      <w:pPr>
        <w:pStyle w:val="36"/>
        <w:shd w:val="clear" w:color="auto" w:fill="auto"/>
        <w:spacing w:line="210" w:lineRule="exact"/>
        <w:rPr>
          <w:rStyle w:val="30pt"/>
          <w:rFonts w:cs="Times New Roman"/>
          <w:b/>
          <w:sz w:val="28"/>
          <w:szCs w:val="28"/>
        </w:rPr>
      </w:pPr>
      <w:r w:rsidRPr="00DB2C3E">
        <w:rPr>
          <w:rStyle w:val="30pt"/>
          <w:rFonts w:cs="Times New Roman"/>
          <w:sz w:val="28"/>
          <w:szCs w:val="28"/>
        </w:rPr>
        <w:t>Рис. 19. Перспективный баланс Тяжинского городского поселения по твердому топливу</w:t>
      </w:r>
    </w:p>
    <w:p w:rsidR="00831531" w:rsidRPr="00DB2C3E" w:rsidRDefault="00831531" w:rsidP="00831531">
      <w:pPr>
        <w:pStyle w:val="36"/>
        <w:shd w:val="clear" w:color="auto" w:fill="auto"/>
        <w:spacing w:line="210" w:lineRule="exact"/>
        <w:rPr>
          <w:rFonts w:cs="Times New Roman"/>
          <w:sz w:val="28"/>
          <w:szCs w:val="28"/>
        </w:rPr>
      </w:pPr>
    </w:p>
    <w:p w:rsidR="00831531" w:rsidRPr="00DB2C3E" w:rsidRDefault="00831531" w:rsidP="00831531">
      <w:pPr>
        <w:pStyle w:val="61"/>
        <w:shd w:val="clear" w:color="auto" w:fill="auto"/>
        <w:spacing w:before="0" w:line="240" w:lineRule="auto"/>
        <w:ind w:left="23" w:right="40" w:firstLine="686"/>
        <w:rPr>
          <w:rFonts w:cs="Times New Roman"/>
          <w:sz w:val="28"/>
          <w:szCs w:val="28"/>
        </w:rPr>
      </w:pPr>
      <w:r w:rsidRPr="00DB2C3E">
        <w:rPr>
          <w:rFonts w:cs="Times New Roman"/>
          <w:sz w:val="28"/>
          <w:szCs w:val="28"/>
        </w:rPr>
        <w:t xml:space="preserve">Согласно данным таблицы 42 и рисунку 19 за счет реализации мероприятий по установке ВПУ, заменой котельного оборудования и </w:t>
      </w:r>
      <w:r w:rsidRPr="00DB2C3E">
        <w:rPr>
          <w:rFonts w:cs="Times New Roman"/>
          <w:sz w:val="28"/>
          <w:szCs w:val="28"/>
        </w:rPr>
        <w:lastRenderedPageBreak/>
        <w:t>периодического выполнения плановых текущих и капитальных работ по ремонту котельного оборудования расход топлива снижается во всех периодах до 2030 г.</w:t>
      </w:r>
    </w:p>
    <w:p w:rsidR="00831531" w:rsidRDefault="00831531" w:rsidP="00831531">
      <w:pPr>
        <w:pStyle w:val="61"/>
        <w:shd w:val="clear" w:color="auto" w:fill="auto"/>
        <w:spacing w:before="0" w:line="240" w:lineRule="auto"/>
        <w:ind w:left="23" w:firstLine="686"/>
        <w:rPr>
          <w:rFonts w:cs="Times New Roman"/>
          <w:sz w:val="28"/>
          <w:szCs w:val="28"/>
        </w:rPr>
      </w:pPr>
      <w:r w:rsidRPr="00DB2C3E">
        <w:rPr>
          <w:rFonts w:cs="Times New Roman"/>
          <w:sz w:val="28"/>
          <w:szCs w:val="28"/>
        </w:rPr>
        <w:t>В таблице 43 представлены данные по запасам топлив по периодам.</w:t>
      </w:r>
    </w:p>
    <w:p w:rsidR="00DB2C3E" w:rsidRPr="00DB2C3E" w:rsidRDefault="00DB2C3E" w:rsidP="00831531">
      <w:pPr>
        <w:pStyle w:val="61"/>
        <w:shd w:val="clear" w:color="auto" w:fill="auto"/>
        <w:spacing w:before="0" w:line="240" w:lineRule="auto"/>
        <w:ind w:left="23" w:firstLine="686"/>
        <w:rPr>
          <w:rFonts w:cs="Times New Roman"/>
          <w:sz w:val="28"/>
          <w:szCs w:val="28"/>
        </w:rPr>
      </w:pPr>
    </w:p>
    <w:p w:rsidR="00831531" w:rsidRDefault="00831531" w:rsidP="00831531">
      <w:pPr>
        <w:pStyle w:val="ab"/>
        <w:shd w:val="clear" w:color="auto" w:fill="auto"/>
        <w:spacing w:line="210" w:lineRule="exact"/>
        <w:jc w:val="center"/>
        <w:rPr>
          <w:rStyle w:val="0pt"/>
          <w:rFonts w:cs="Times New Roman"/>
          <w:b/>
          <w:sz w:val="28"/>
          <w:szCs w:val="28"/>
        </w:rPr>
      </w:pPr>
      <w:r w:rsidRPr="00DB2C3E">
        <w:rPr>
          <w:rStyle w:val="0pt"/>
          <w:rFonts w:cs="Times New Roman"/>
          <w:b/>
          <w:sz w:val="28"/>
          <w:szCs w:val="28"/>
        </w:rPr>
        <w:t>Таблица 43. Прогноз нормативов создания запасов каменного угля</w:t>
      </w:r>
    </w:p>
    <w:p w:rsidR="00DB2C3E" w:rsidRPr="00DB2C3E" w:rsidRDefault="00DB2C3E" w:rsidP="00831531">
      <w:pPr>
        <w:pStyle w:val="ab"/>
        <w:shd w:val="clear" w:color="auto" w:fill="auto"/>
        <w:spacing w:line="210" w:lineRule="exact"/>
        <w:jc w:val="center"/>
        <w:rPr>
          <w:rFonts w:cs="Times New Roman"/>
          <w:b w:val="0"/>
          <w:sz w:val="28"/>
          <w:szCs w:val="28"/>
        </w:rPr>
      </w:pPr>
    </w:p>
    <w:tbl>
      <w:tblPr>
        <w:tblW w:w="9649" w:type="dxa"/>
        <w:tblInd w:w="-15" w:type="dxa"/>
        <w:tblLayout w:type="fixed"/>
        <w:tblCellMar>
          <w:left w:w="10" w:type="dxa"/>
          <w:right w:w="10" w:type="dxa"/>
        </w:tblCellMar>
        <w:tblLook w:val="00A0"/>
      </w:tblPr>
      <w:tblGrid>
        <w:gridCol w:w="3271"/>
        <w:gridCol w:w="2409"/>
        <w:gridCol w:w="1701"/>
        <w:gridCol w:w="2268"/>
      </w:tblGrid>
      <w:tr w:rsidR="00831531" w:rsidRPr="00DB2C3E" w:rsidTr="00A56E4E">
        <w:trPr>
          <w:trHeight w:hRule="exact" w:val="1027"/>
        </w:trPr>
        <w:tc>
          <w:tcPr>
            <w:tcW w:w="32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50" w:lineRule="exact"/>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350"/>
        </w:trPr>
        <w:tc>
          <w:tcPr>
            <w:tcW w:w="9634"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2020 год</w:t>
            </w:r>
          </w:p>
        </w:tc>
      </w:tr>
      <w:tr w:rsidR="00831531" w:rsidRPr="00DB2C3E" w:rsidTr="00A56E4E">
        <w:trPr>
          <w:trHeight w:hRule="exact" w:val="322"/>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2,868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0,389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2,479</w:t>
            </w:r>
          </w:p>
        </w:tc>
      </w:tr>
      <w:tr w:rsidR="00831531" w:rsidRPr="00DB2C3E" w:rsidTr="00A56E4E">
        <w:trPr>
          <w:trHeight w:hRule="exact" w:val="305"/>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0,711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0,098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0,613</w:t>
            </w:r>
          </w:p>
        </w:tc>
      </w:tr>
      <w:tr w:rsidR="00831531" w:rsidRPr="00DB2C3E" w:rsidTr="00A56E4E">
        <w:trPr>
          <w:trHeight w:hRule="exact" w:val="503"/>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0,127</w:t>
            </w:r>
          </w:p>
        </w:tc>
      </w:tr>
      <w:tr w:rsidR="00831531" w:rsidRPr="00DB2C3E" w:rsidTr="00A56E4E">
        <w:trPr>
          <w:trHeight w:hRule="exact" w:val="270"/>
        </w:trPr>
        <w:tc>
          <w:tcPr>
            <w:tcW w:w="3256"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0,141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0,122</w:t>
            </w:r>
          </w:p>
        </w:tc>
      </w:tr>
      <w:tr w:rsidR="00831531" w:rsidRPr="00DB2C3E" w:rsidTr="00A56E4E">
        <w:trPr>
          <w:trHeight w:hRule="exact" w:val="287"/>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0,287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0,040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0,247</w:t>
            </w:r>
          </w:p>
        </w:tc>
      </w:tr>
      <w:tr w:rsidR="00831531" w:rsidRPr="00DB2C3E" w:rsidTr="00A56E4E">
        <w:trPr>
          <w:trHeight w:hRule="exact" w:val="292"/>
        </w:trPr>
        <w:tc>
          <w:tcPr>
            <w:tcW w:w="3256"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0,571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0,492</w:t>
            </w:r>
          </w:p>
        </w:tc>
      </w:tr>
      <w:tr w:rsidR="00831531" w:rsidRPr="00DB2C3E" w:rsidTr="00A56E4E">
        <w:trPr>
          <w:trHeight w:hRule="exact" w:val="528"/>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59"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0,082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0,070</w:t>
            </w:r>
          </w:p>
        </w:tc>
      </w:tr>
      <w:tr w:rsidR="00831531" w:rsidRPr="00DB2C3E" w:rsidTr="00A56E4E">
        <w:trPr>
          <w:trHeight w:hRule="exact" w:val="884"/>
        </w:trPr>
        <w:tc>
          <w:tcPr>
            <w:tcW w:w="3256"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59" w:lineRule="exact"/>
              <w:ind w:left="120"/>
              <w:jc w:val="center"/>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30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0,152</w:t>
            </w:r>
          </w:p>
        </w:tc>
      </w:tr>
      <w:tr w:rsidR="00831531" w:rsidRPr="00DB2C3E" w:rsidTr="00A56E4E">
        <w:trPr>
          <w:trHeight w:hRule="exact" w:val="263"/>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бани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0,059</w:t>
            </w:r>
          </w:p>
        </w:tc>
      </w:tr>
      <w:tr w:rsidR="00831531" w:rsidRPr="00DB2C3E" w:rsidTr="00A56E4E">
        <w:trPr>
          <w:trHeight w:hRule="exact" w:val="296"/>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0,198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0,171</w:t>
            </w:r>
          </w:p>
        </w:tc>
      </w:tr>
      <w:tr w:rsidR="00831531" w:rsidRPr="00DB2C3E" w:rsidTr="00A56E4E">
        <w:trPr>
          <w:trHeight w:hRule="exact" w:val="27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0,119</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0,103</w:t>
            </w:r>
          </w:p>
        </w:tc>
      </w:tr>
      <w:tr w:rsidR="00831531" w:rsidRPr="00DB2C3E" w:rsidTr="00A56E4E">
        <w:trPr>
          <w:trHeight w:hRule="exact" w:val="290"/>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93"/>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0,082</w:t>
            </w:r>
          </w:p>
        </w:tc>
      </w:tr>
      <w:tr w:rsidR="00831531" w:rsidRPr="00DB2C3E" w:rsidTr="00A56E4E">
        <w:trPr>
          <w:trHeight w:hRule="exact" w:val="70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318"/>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0,200</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r>
      <w:tr w:rsidR="00831531" w:rsidRPr="00DB2C3E" w:rsidTr="00A56E4E">
        <w:trPr>
          <w:trHeight w:hRule="exact" w:val="281"/>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0,444</w:t>
            </w:r>
          </w:p>
        </w:tc>
      </w:tr>
      <w:tr w:rsidR="00831531" w:rsidRPr="00DB2C3E" w:rsidTr="00A56E4E">
        <w:trPr>
          <w:trHeight w:hRule="exact" w:val="297"/>
        </w:trPr>
        <w:tc>
          <w:tcPr>
            <w:tcW w:w="3256"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0,802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0,691</w:t>
            </w:r>
          </w:p>
        </w:tc>
      </w:tr>
      <w:tr w:rsidR="00831531" w:rsidRPr="00DB2C3E" w:rsidTr="00A56E4E">
        <w:trPr>
          <w:trHeight w:hRule="exact" w:val="284"/>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2025 год</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1,841</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0,445</w:t>
            </w:r>
          </w:p>
        </w:tc>
      </w:tr>
      <w:tr w:rsidR="00831531" w:rsidRPr="00DB2C3E" w:rsidTr="00A56E4E">
        <w:trPr>
          <w:trHeight w:hRule="exact" w:val="601"/>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0,069</w:t>
            </w:r>
          </w:p>
        </w:tc>
      </w:tr>
      <w:tr w:rsidR="00831531" w:rsidRPr="00DB2C3E" w:rsidTr="00A56E4E">
        <w:trPr>
          <w:trHeight w:hRule="exact" w:val="25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r>
      <w:tr w:rsidR="00831531" w:rsidRPr="00DB2C3E" w:rsidTr="00A56E4E">
        <w:trPr>
          <w:trHeight w:hRule="exact" w:val="287"/>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0,226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0,260</w:t>
            </w:r>
          </w:p>
        </w:tc>
      </w:tr>
      <w:tr w:rsidR="00831531" w:rsidRPr="00DB2C3E" w:rsidTr="00A56E4E">
        <w:trPr>
          <w:trHeight w:hRule="exact" w:val="98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78"/>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0,059</w:t>
            </w:r>
          </w:p>
        </w:tc>
      </w:tr>
      <w:tr w:rsidR="00831531" w:rsidRPr="00DB2C3E" w:rsidTr="00A56E4E">
        <w:trPr>
          <w:trHeight w:hRule="exact" w:val="323"/>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lastRenderedPageBreak/>
              <w:t>котельная «База-Гараж»</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0,198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0,171</w:t>
            </w:r>
          </w:p>
        </w:tc>
      </w:tr>
      <w:tr w:rsidR="00831531" w:rsidRPr="00DB2C3E" w:rsidTr="00A56E4E">
        <w:trPr>
          <w:trHeight w:hRule="exact" w:val="28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0,119</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0,103</w:t>
            </w:r>
          </w:p>
        </w:tc>
      </w:tr>
      <w:tr w:rsidR="00831531" w:rsidRPr="00DB2C3E" w:rsidTr="00A56E4E">
        <w:trPr>
          <w:trHeight w:hRule="exact" w:val="333"/>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26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0,096</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0,082</w:t>
            </w:r>
          </w:p>
        </w:tc>
      </w:tr>
      <w:tr w:rsidR="00831531" w:rsidRPr="00DB2C3E" w:rsidTr="00A56E4E">
        <w:trPr>
          <w:trHeight w:hRule="exact" w:val="625"/>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0,200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r>
      <w:tr w:rsidR="00831531" w:rsidRPr="00DB2C3E" w:rsidTr="00A56E4E">
        <w:trPr>
          <w:trHeight w:hRule="exact" w:val="288"/>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0,444</w:t>
            </w:r>
          </w:p>
        </w:tc>
      </w:tr>
      <w:tr w:rsidR="00831531" w:rsidRPr="00DB2C3E" w:rsidTr="00A56E4E">
        <w:trPr>
          <w:trHeight w:hRule="exact" w:val="293"/>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0,691</w:t>
            </w:r>
          </w:p>
        </w:tc>
      </w:tr>
      <w:tr w:rsidR="00831531" w:rsidRPr="00DB2C3E" w:rsidTr="00A56E4E">
        <w:trPr>
          <w:trHeight w:hRule="exact" w:val="350"/>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2030 год</w:t>
            </w:r>
          </w:p>
        </w:tc>
      </w:tr>
      <w:tr w:rsidR="00831531" w:rsidRPr="00DB2C3E" w:rsidTr="00A56E4E">
        <w:trPr>
          <w:trHeight w:hRule="exact" w:val="344"/>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1,841</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0,445</w:t>
            </w:r>
          </w:p>
        </w:tc>
      </w:tr>
      <w:tr w:rsidR="00831531" w:rsidRPr="00DB2C3E" w:rsidTr="00A56E4E">
        <w:trPr>
          <w:trHeight w:hRule="exact" w:val="675"/>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0,069</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0,226</w:t>
            </w:r>
          </w:p>
        </w:tc>
      </w:tr>
      <w:tr w:rsidR="00831531" w:rsidRPr="00DB2C3E" w:rsidTr="00A56E4E">
        <w:trPr>
          <w:trHeight w:hRule="exact" w:val="34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0,260</w:t>
            </w:r>
          </w:p>
        </w:tc>
      </w:tr>
      <w:tr w:rsidR="00831531" w:rsidRPr="00DB2C3E" w:rsidTr="00A56E4E">
        <w:trPr>
          <w:trHeight w:hRule="exact" w:val="886"/>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0,066</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0,113</w:t>
            </w:r>
          </w:p>
        </w:tc>
      </w:tr>
      <w:tr w:rsidR="00831531" w:rsidRPr="00DB2C3E"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0,048</w:t>
            </w:r>
          </w:p>
        </w:tc>
        <w:tc>
          <w:tcPr>
            <w:tcW w:w="1701" w:type="dxa"/>
            <w:tcBorders>
              <w:top w:val="single" w:sz="4" w:space="0" w:color="auto"/>
              <w:lef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0,041</w:t>
            </w:r>
          </w:p>
        </w:tc>
      </w:tr>
      <w:tr w:rsidR="00831531" w:rsidRPr="00DB2C3E" w:rsidTr="00A56E4E">
        <w:trPr>
          <w:trHeight w:hRule="exact" w:val="360"/>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0,100</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0,086</w:t>
            </w:r>
          </w:p>
        </w:tc>
      </w:tr>
      <w:tr w:rsidR="00831531" w:rsidRPr="00DB2C3E" w:rsidTr="00A56E4E">
        <w:trPr>
          <w:trHeight w:hRule="exact" w:val="1310"/>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Нормативный экс</w:t>
            </w:r>
            <w:r w:rsidRPr="00DB2C3E">
              <w:rPr>
                <w:rFonts w:cs="Times New Roman"/>
                <w:sz w:val="28"/>
                <w:szCs w:val="28"/>
              </w:rPr>
              <w:softHyphen/>
              <w:t>плуатационный запас топлива (НЭЗТ), тыс. т</w:t>
            </w:r>
          </w:p>
        </w:tc>
      </w:tr>
      <w:tr w:rsidR="00831531" w:rsidRPr="00DB2C3E" w:rsidTr="00A56E4E">
        <w:trPr>
          <w:trHeight w:hRule="exact" w:val="26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0,098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0,084</w:t>
            </w:r>
          </w:p>
        </w:tc>
      </w:tr>
      <w:tr w:rsidR="00831531" w:rsidRPr="00DB2C3E" w:rsidTr="00A56E4E">
        <w:trPr>
          <w:trHeight w:hRule="exact" w:val="29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0,118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0,102</w:t>
            </w:r>
          </w:p>
        </w:tc>
      </w:tr>
      <w:tr w:rsidR="00831531" w:rsidRPr="00DB2C3E" w:rsidTr="00A56E4E">
        <w:trPr>
          <w:trHeight w:hRule="exact" w:val="285"/>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20"/>
              <w:jc w:val="left"/>
              <w:rPr>
                <w:rFonts w:cs="Times New Roman"/>
                <w:sz w:val="28"/>
                <w:szCs w:val="28"/>
              </w:rPr>
            </w:pPr>
            <w:r w:rsidRPr="00DB2C3E">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0,064</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0,055</w:t>
            </w:r>
          </w:p>
        </w:tc>
      </w:tr>
      <w:tr w:rsidR="00831531" w:rsidRPr="00DB2C3E" w:rsidTr="00A56E4E">
        <w:trPr>
          <w:trHeight w:hRule="exact" w:val="739"/>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2,736</w:t>
            </w:r>
          </w:p>
        </w:tc>
      </w:tr>
      <w:tr w:rsidR="00831531" w:rsidRPr="00DB2C3E" w:rsidTr="00A56E4E">
        <w:trPr>
          <w:trHeight w:hRule="exact" w:val="273"/>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0,173</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0,149</w:t>
            </w:r>
          </w:p>
        </w:tc>
      </w:tr>
      <w:tr w:rsidR="00831531" w:rsidRPr="00DB2C3E" w:rsidTr="00A56E4E">
        <w:trPr>
          <w:trHeight w:hRule="exact" w:val="291"/>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0,455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0,060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40" w:lineRule="auto"/>
              <w:jc w:val="center"/>
              <w:rPr>
                <w:rFonts w:cs="Times New Roman"/>
                <w:sz w:val="28"/>
                <w:szCs w:val="28"/>
              </w:rPr>
            </w:pPr>
            <w:r w:rsidRPr="00DB2C3E">
              <w:rPr>
                <w:rFonts w:cs="Times New Roman"/>
                <w:sz w:val="28"/>
                <w:szCs w:val="28"/>
              </w:rPr>
              <w:t>0,394</w:t>
            </w:r>
          </w:p>
        </w:tc>
      </w:tr>
      <w:tr w:rsidR="00831531" w:rsidRPr="00DB2C3E" w:rsidTr="00A56E4E">
        <w:trPr>
          <w:trHeight w:hRule="exact" w:val="281"/>
        </w:trPr>
        <w:tc>
          <w:tcPr>
            <w:tcW w:w="327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40" w:lineRule="auto"/>
              <w:ind w:left="119"/>
              <w:jc w:val="left"/>
              <w:rPr>
                <w:rFonts w:cs="Times New Roman"/>
                <w:sz w:val="28"/>
                <w:szCs w:val="28"/>
              </w:rPr>
            </w:pPr>
            <w:r w:rsidRPr="00DB2C3E">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0,529</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DB2C3E" w:rsidRDefault="00831531" w:rsidP="00A56E4E">
            <w:pPr>
              <w:pStyle w:val="61"/>
              <w:shd w:val="clear" w:color="auto" w:fill="auto"/>
              <w:spacing w:before="0" w:line="210" w:lineRule="exact"/>
              <w:jc w:val="center"/>
              <w:rPr>
                <w:rFonts w:cs="Times New Roman"/>
                <w:sz w:val="28"/>
                <w:szCs w:val="28"/>
              </w:rPr>
            </w:pPr>
            <w:r w:rsidRPr="00DB2C3E">
              <w:rPr>
                <w:rFonts w:cs="Times New Roman"/>
                <w:sz w:val="28"/>
                <w:szCs w:val="28"/>
              </w:rPr>
              <w:t>0,456</w:t>
            </w:r>
          </w:p>
        </w:tc>
      </w:tr>
    </w:tbl>
    <w:p w:rsidR="00831531" w:rsidRPr="00DB2C3E" w:rsidRDefault="00831531" w:rsidP="00831531">
      <w:pPr>
        <w:pStyle w:val="70"/>
        <w:shd w:val="clear" w:color="auto" w:fill="auto"/>
        <w:tabs>
          <w:tab w:val="left" w:pos="892"/>
        </w:tabs>
        <w:spacing w:line="220" w:lineRule="exact"/>
        <w:ind w:left="540"/>
        <w:rPr>
          <w:rFonts w:cs="Times New Roman"/>
          <w:sz w:val="28"/>
          <w:szCs w:val="28"/>
        </w:rPr>
      </w:pPr>
      <w:bookmarkStart w:id="47" w:name="bookmark59"/>
    </w:p>
    <w:p w:rsidR="00831531" w:rsidRPr="00DB2C3E" w:rsidRDefault="00831531" w:rsidP="00831531">
      <w:pPr>
        <w:pStyle w:val="70"/>
        <w:shd w:val="clear" w:color="auto" w:fill="auto"/>
        <w:tabs>
          <w:tab w:val="left" w:pos="892"/>
        </w:tabs>
        <w:spacing w:line="240" w:lineRule="auto"/>
        <w:ind w:firstLine="709"/>
        <w:rPr>
          <w:rFonts w:cs="Times New Roman"/>
          <w:sz w:val="28"/>
          <w:szCs w:val="28"/>
        </w:rPr>
      </w:pPr>
      <w:r w:rsidRPr="00DB2C3E">
        <w:rPr>
          <w:rFonts w:cs="Times New Roman"/>
          <w:sz w:val="28"/>
          <w:szCs w:val="28"/>
        </w:rPr>
        <w:t>7.Инвестиции в строительство, реконструкцию и техническое перевооружение</w:t>
      </w:r>
      <w:bookmarkEnd w:id="47"/>
    </w:p>
    <w:p w:rsidR="00831531" w:rsidRPr="00DB2C3E" w:rsidRDefault="00831531" w:rsidP="00831531">
      <w:pPr>
        <w:pStyle w:val="70"/>
        <w:shd w:val="clear" w:color="auto" w:fill="auto"/>
        <w:tabs>
          <w:tab w:val="left" w:pos="1089"/>
        </w:tabs>
        <w:spacing w:line="240" w:lineRule="auto"/>
        <w:ind w:firstLine="709"/>
        <w:rPr>
          <w:rFonts w:cs="Times New Roman"/>
          <w:sz w:val="28"/>
          <w:szCs w:val="28"/>
        </w:rPr>
      </w:pPr>
      <w:bookmarkStart w:id="48" w:name="bookmark60"/>
      <w:r w:rsidRPr="00DB2C3E">
        <w:rPr>
          <w:rFonts w:cs="Times New Roman"/>
          <w:sz w:val="28"/>
          <w:szCs w:val="28"/>
        </w:rPr>
        <w:t>7.1.Общие положения</w:t>
      </w:r>
      <w:bookmarkEnd w:id="48"/>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831531" w:rsidRPr="00DB2C3E" w:rsidRDefault="00831531" w:rsidP="00831531">
      <w:pPr>
        <w:pStyle w:val="61"/>
        <w:shd w:val="clear" w:color="auto" w:fill="auto"/>
        <w:spacing w:before="0" w:line="240" w:lineRule="auto"/>
        <w:ind w:firstLine="709"/>
        <w:rPr>
          <w:rFonts w:cs="Times New Roman"/>
          <w:sz w:val="28"/>
          <w:szCs w:val="28"/>
        </w:rPr>
      </w:pPr>
      <w:r w:rsidRPr="00DB2C3E">
        <w:rPr>
          <w:rFonts w:cs="Times New Roman"/>
          <w:sz w:val="28"/>
          <w:szCs w:val="28"/>
        </w:rPr>
        <w:t xml:space="preserve">В таблице 44 приведена Программа развития системы теплоснабжения Тяжинского городского поселения до 2030 года с проиндексированными кап. </w:t>
      </w:r>
      <w:r w:rsidRPr="00DB2C3E">
        <w:rPr>
          <w:rFonts w:cs="Times New Roman"/>
          <w:sz w:val="28"/>
          <w:szCs w:val="28"/>
        </w:rPr>
        <w:lastRenderedPageBreak/>
        <w:t>затратами разработанная на основании принятых решений.</w:t>
      </w:r>
    </w:p>
    <w:p w:rsidR="00831531" w:rsidRPr="00DB2C3E" w:rsidRDefault="00831531" w:rsidP="00831531">
      <w:pPr>
        <w:pStyle w:val="ab"/>
        <w:shd w:val="clear" w:color="auto" w:fill="auto"/>
        <w:spacing w:line="278" w:lineRule="exact"/>
        <w:jc w:val="center"/>
        <w:rPr>
          <w:rStyle w:val="0pt"/>
          <w:rFonts w:cs="Times New Roman"/>
          <w:b/>
          <w:sz w:val="28"/>
          <w:szCs w:val="28"/>
        </w:rPr>
        <w:sectPr w:rsidR="00831531" w:rsidRPr="00DB2C3E" w:rsidSect="000045E7">
          <w:pgSz w:w="11909" w:h="16834"/>
          <w:pgMar w:top="1134" w:right="851" w:bottom="1134" w:left="1418" w:header="709" w:footer="709" w:gutter="0"/>
          <w:cols w:space="708"/>
          <w:docGrid w:linePitch="360"/>
        </w:sectPr>
      </w:pPr>
    </w:p>
    <w:p w:rsidR="00831531" w:rsidRPr="00DB2C3E" w:rsidRDefault="00831531" w:rsidP="00831531">
      <w:pPr>
        <w:pStyle w:val="ab"/>
        <w:shd w:val="clear" w:color="auto" w:fill="auto"/>
        <w:spacing w:line="278" w:lineRule="exact"/>
        <w:jc w:val="center"/>
        <w:rPr>
          <w:rStyle w:val="0pt"/>
          <w:rFonts w:cs="Times New Roman"/>
          <w:b/>
          <w:sz w:val="28"/>
          <w:szCs w:val="28"/>
        </w:rPr>
      </w:pPr>
      <w:r w:rsidRPr="00DB2C3E">
        <w:rPr>
          <w:rStyle w:val="0pt"/>
          <w:rFonts w:cs="Times New Roman"/>
          <w:b/>
          <w:sz w:val="28"/>
          <w:szCs w:val="28"/>
        </w:rPr>
        <w:lastRenderedPageBreak/>
        <w:t>Таблица 44. Программа развития системы теплоснабжения Тяжинского городского поселения до 2030 года с проиндексированными кап. затратами указанными в ценах соответствующих лет, тыс. руб.</w:t>
      </w:r>
    </w:p>
    <w:p w:rsidR="00A81B3F" w:rsidRPr="00DB2C3E" w:rsidRDefault="00A81B3F" w:rsidP="00831531">
      <w:pPr>
        <w:pStyle w:val="ab"/>
        <w:shd w:val="clear" w:color="auto" w:fill="auto"/>
        <w:spacing w:line="278" w:lineRule="exact"/>
        <w:jc w:val="center"/>
        <w:rPr>
          <w:rStyle w:val="0pt"/>
          <w:rFonts w:cs="Times New Roman"/>
          <w:b/>
          <w:sz w:val="28"/>
          <w:szCs w:val="28"/>
        </w:rPr>
      </w:pPr>
    </w:p>
    <w:tbl>
      <w:tblPr>
        <w:tblW w:w="0" w:type="auto"/>
        <w:tblInd w:w="911" w:type="dxa"/>
        <w:tblLayout w:type="fixed"/>
        <w:tblCellMar>
          <w:left w:w="10" w:type="dxa"/>
          <w:right w:w="10" w:type="dxa"/>
        </w:tblCellMar>
        <w:tblLook w:val="04A0"/>
      </w:tblPr>
      <w:tblGrid>
        <w:gridCol w:w="425"/>
        <w:gridCol w:w="1418"/>
        <w:gridCol w:w="850"/>
        <w:gridCol w:w="3119"/>
        <w:gridCol w:w="567"/>
        <w:gridCol w:w="425"/>
        <w:gridCol w:w="425"/>
        <w:gridCol w:w="375"/>
        <w:gridCol w:w="567"/>
        <w:gridCol w:w="617"/>
        <w:gridCol w:w="567"/>
        <w:gridCol w:w="567"/>
        <w:gridCol w:w="567"/>
        <w:gridCol w:w="426"/>
        <w:gridCol w:w="567"/>
        <w:gridCol w:w="567"/>
        <w:gridCol w:w="425"/>
        <w:gridCol w:w="567"/>
        <w:gridCol w:w="375"/>
        <w:gridCol w:w="567"/>
        <w:gridCol w:w="465"/>
        <w:gridCol w:w="567"/>
      </w:tblGrid>
      <w:tr w:rsidR="00A81B3F" w:rsidRPr="00DB2C3E" w:rsidTr="002B042A">
        <w:trPr>
          <w:trHeight w:hRule="exact" w:val="571"/>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п/п</w:t>
            </w:r>
          </w:p>
        </w:tc>
        <w:tc>
          <w:tcPr>
            <w:tcW w:w="1418"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2019</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A81B3F" w:rsidRPr="00DB2C3E" w:rsidTr="002B042A">
        <w:trPr>
          <w:trHeight w:hRule="exact" w:val="346"/>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№1</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5082,6</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1843,6</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7049,8</w:t>
            </w:r>
          </w:p>
        </w:tc>
      </w:tr>
      <w:tr w:rsidR="00A81B3F" w:rsidRPr="00DB2C3E" w:rsidTr="002B042A">
        <w:trPr>
          <w:trHeight w:hRule="exact" w:val="1118"/>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91-08 - 1 шт. или аналогичного оборудования. Установка бака-аккумулятора V = 5 м</w:t>
            </w:r>
            <w:r w:rsidRPr="00DB2C3E">
              <w:rPr>
                <w:rStyle w:val="7pt"/>
                <w:rFonts w:cs="Times New Roman"/>
                <w:vertAlign w:val="superscript"/>
              </w:rPr>
              <w:t>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74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КвУс-11 рутт, и двух котлов марки Си- бирь-18М</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1246,7</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452,2</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1698,9</w:t>
            </w:r>
          </w:p>
        </w:tc>
      </w:tr>
      <w:tr w:rsidR="00A81B3F" w:rsidRPr="00DB2C3E" w:rsidTr="002B042A">
        <w:trPr>
          <w:trHeight w:hRule="exact" w:val="931"/>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Котел КВм-1,0 с РПК, и двух котлов мар</w:t>
            </w:r>
            <w:r w:rsidRPr="00DB2C3E">
              <w:rPr>
                <w:rStyle w:val="7pt"/>
                <w:rFonts w:cs="Times New Roman"/>
              </w:rPr>
              <w:softHyphen/>
              <w:t>ки КВр-1,4 или анало</w:t>
            </w:r>
            <w:r w:rsidRPr="00DB2C3E">
              <w:rPr>
                <w:rStyle w:val="7pt"/>
                <w:rFonts w:cs="Times New Roman"/>
              </w:rPr>
              <w:softHyphen/>
              <w:t>гичного оборудования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3835,9</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1391,4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5227,4</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2</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"Типография"</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123,5</w:t>
            </w:r>
          </w:p>
        </w:tc>
      </w:tr>
      <w:tr w:rsidR="00A81B3F" w:rsidRPr="00DB2C3E" w:rsidTr="002B042A">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3</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«Профилакторий»</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730,6</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1225,3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2079,4</w:t>
            </w:r>
          </w:p>
        </w:tc>
      </w:tr>
      <w:tr w:rsidR="00A81B3F" w:rsidRPr="00DB2C3E" w:rsidTr="002B042A">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r w:rsidR="00A81B3F" w:rsidRPr="00DB2C3E" w:rsidTr="002B042A">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rPr>
                <w:rFonts w:cs="Times New Roman"/>
              </w:rPr>
            </w:pPr>
            <w:r w:rsidRPr="00DB2C3E">
              <w:rPr>
                <w:rStyle w:val="7pt"/>
                <w:rFonts w:cs="Times New Roman"/>
              </w:rPr>
              <w:t>Демонтаж двух котлов марки Сибирь 10 м, НР- 18</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179,2</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300,5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479,8</w:t>
            </w:r>
          </w:p>
        </w:tc>
      </w:tr>
      <w:tr w:rsidR="00A81B3F" w:rsidRPr="00DB2C3E" w:rsidTr="002B042A">
        <w:trPr>
          <w:trHeight w:hRule="exact" w:val="744"/>
        </w:trPr>
        <w:tc>
          <w:tcPr>
            <w:tcW w:w="425" w:type="dxa"/>
            <w:vMerge/>
            <w:tcBorders>
              <w:left w:val="single" w:sz="4" w:space="0" w:color="auto"/>
            </w:tcBorders>
            <w:shd w:val="clear" w:color="auto" w:fill="FFFFFF"/>
            <w:vAlign w:val="center"/>
          </w:tcPr>
          <w:p w:rsidR="00A81B3F" w:rsidRPr="00DB2C3E" w:rsidRDefault="00A81B3F" w:rsidP="00A81B3F"/>
        </w:tc>
        <w:tc>
          <w:tcPr>
            <w:tcW w:w="1418" w:type="dxa"/>
            <w:vMerge/>
            <w:tcBorders>
              <w:left w:val="single" w:sz="4" w:space="0" w:color="auto"/>
            </w:tcBorders>
            <w:shd w:val="clear" w:color="auto" w:fill="FFFFFF"/>
            <w:vAlign w:val="center"/>
          </w:tcPr>
          <w:p w:rsidR="00A81B3F" w:rsidRPr="00DB2C3E" w:rsidRDefault="00A81B3F" w:rsidP="00A81B3F"/>
        </w:tc>
        <w:tc>
          <w:tcPr>
            <w:tcW w:w="85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11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двух котлов марки КВм-1,0 с РПК, КВр-0,5 или аналогично</w:t>
            </w:r>
            <w:r w:rsidRPr="00DB2C3E">
              <w:rPr>
                <w:rStyle w:val="7pt"/>
                <w:rFonts w:cs="Times New Roman"/>
              </w:rPr>
              <w:softHyphen/>
              <w:t>го оборудования</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551,4</w:t>
            </w:r>
          </w:p>
        </w:tc>
        <w:tc>
          <w:tcPr>
            <w:tcW w:w="6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924,8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1476,2</w:t>
            </w:r>
          </w:p>
        </w:tc>
      </w:tr>
      <w:tr w:rsidR="00A81B3F"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4</w:t>
            </w:r>
          </w:p>
        </w:tc>
        <w:tc>
          <w:tcPr>
            <w:tcW w:w="5387"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«Ветстанция»</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1120,9</w:t>
            </w:r>
          </w:p>
        </w:tc>
        <w:tc>
          <w:tcPr>
            <w:tcW w:w="37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1244,4</w:t>
            </w:r>
          </w:p>
        </w:tc>
      </w:tr>
      <w:tr w:rsidR="00A81B3F" w:rsidRPr="00DB2C3E" w:rsidTr="002B042A">
        <w:trPr>
          <w:trHeight w:hRule="exact" w:val="941"/>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8"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котельной</w:t>
            </w:r>
          </w:p>
        </w:tc>
        <w:tc>
          <w:tcPr>
            <w:tcW w:w="85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119" w:type="dxa"/>
            <w:tcBorders>
              <w:top w:val="single" w:sz="4" w:space="0" w:color="auto"/>
              <w:left w:val="single" w:sz="4" w:space="0" w:color="auto"/>
              <w:bottom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91-08 - 1 шт. или аналогичного оборудования. Установка бака-аккумулятора V = 1</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123,5</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61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37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6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123,5</w:t>
            </w:r>
          </w:p>
        </w:tc>
      </w:tr>
    </w:tbl>
    <w:p w:rsidR="00A81B3F" w:rsidRPr="00DB2C3E" w:rsidRDefault="00A81B3F" w:rsidP="00831531">
      <w:pPr>
        <w:pStyle w:val="ab"/>
        <w:shd w:val="clear" w:color="auto" w:fill="auto"/>
        <w:spacing w:line="278" w:lineRule="exact"/>
        <w:jc w:val="center"/>
        <w:rPr>
          <w:rStyle w:val="0pt"/>
          <w:rFonts w:cs="Times New Roman"/>
          <w:b/>
          <w:sz w:val="28"/>
          <w:szCs w:val="28"/>
        </w:rPr>
      </w:pPr>
    </w:p>
    <w:p w:rsidR="00831531" w:rsidRPr="00DB2C3E" w:rsidRDefault="00831531" w:rsidP="00831531">
      <w:pPr>
        <w:pStyle w:val="20"/>
        <w:framePr w:wrap="around" w:vAnchor="page" w:hAnchor="page" w:x="15982" w:y="11023"/>
        <w:shd w:val="clear" w:color="auto" w:fill="auto"/>
        <w:spacing w:line="210" w:lineRule="exact"/>
        <w:ind w:left="40"/>
        <w:rPr>
          <w:rFonts w:cs="Times New Roman"/>
        </w:rPr>
      </w:pPr>
    </w:p>
    <w:p w:rsidR="00831531" w:rsidRPr="00DB2C3E" w:rsidRDefault="00831531" w:rsidP="00831531">
      <w:pPr>
        <w:rPr>
          <w:sz w:val="2"/>
          <w:szCs w:val="2"/>
        </w:rPr>
        <w:sectPr w:rsidR="00831531" w:rsidRPr="00DB2C3E">
          <w:pgSz w:w="16838" w:h="11909" w:orient="landscape"/>
          <w:pgMar w:top="0" w:right="0" w:bottom="0" w:left="0" w:header="0" w:footer="3" w:gutter="0"/>
          <w:cols w:space="720"/>
          <w:noEndnote/>
          <w:docGrid w:linePitch="360"/>
        </w:sectPr>
      </w:pPr>
    </w:p>
    <w:p w:rsidR="00831531" w:rsidRPr="00DB2C3E" w:rsidRDefault="00831531" w:rsidP="00831531">
      <w:pPr>
        <w:pStyle w:val="20"/>
        <w:framePr w:wrap="around" w:vAnchor="page" w:hAnchor="page" w:x="15982" w:y="10916"/>
        <w:shd w:val="clear" w:color="auto" w:fill="auto"/>
        <w:spacing w:line="210" w:lineRule="exact"/>
        <w:ind w:left="20"/>
        <w:rPr>
          <w:rFonts w:cs="Times New Roman"/>
        </w:rPr>
      </w:pPr>
    </w:p>
    <w:p w:rsidR="0010758D" w:rsidRPr="00DB2C3E" w:rsidRDefault="0010758D" w:rsidP="00831531">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tbl>
      <w:tblPr>
        <w:tblW w:w="0" w:type="auto"/>
        <w:tblInd w:w="1003" w:type="dxa"/>
        <w:tblLayout w:type="fixed"/>
        <w:tblCellMar>
          <w:left w:w="10" w:type="dxa"/>
          <w:right w:w="10" w:type="dxa"/>
        </w:tblCellMar>
        <w:tblLook w:val="04A0"/>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70"/>
        <w:gridCol w:w="522"/>
        <w:gridCol w:w="425"/>
        <w:gridCol w:w="567"/>
      </w:tblGrid>
      <w:tr w:rsidR="002B042A" w:rsidRPr="00DB2C3E" w:rsidTr="002B042A">
        <w:trPr>
          <w:trHeight w:hRule="exact" w:val="566"/>
        </w:trPr>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p>
        </w:tc>
        <w:tc>
          <w:tcPr>
            <w:tcW w:w="1417" w:type="dxa"/>
            <w:tcBorders>
              <w:top w:val="single" w:sz="4" w:space="0" w:color="auto"/>
              <w:left w:val="single" w:sz="4" w:space="0" w:color="auto"/>
            </w:tcBorders>
            <w:shd w:val="clear" w:color="auto" w:fill="FFFFFF"/>
            <w:vAlign w:val="bottom"/>
          </w:tcPr>
          <w:p w:rsidR="0010758D" w:rsidRPr="00DB2C3E" w:rsidRDefault="008B02E8" w:rsidP="0010758D">
            <w:pPr>
              <w:pStyle w:val="61"/>
              <w:shd w:val="clear" w:color="auto" w:fill="auto"/>
              <w:spacing w:before="0" w:line="182" w:lineRule="exact"/>
              <w:jc w:val="center"/>
              <w:rPr>
                <w:rFonts w:cs="Times New Roman"/>
                <w:sz w:val="16"/>
                <w:szCs w:val="16"/>
              </w:rPr>
            </w:pPr>
            <w:r w:rsidRPr="00DB2C3E">
              <w:rPr>
                <w:rFonts w:cs="Times New Roman"/>
                <w:sz w:val="16"/>
                <w:szCs w:val="16"/>
              </w:rPr>
              <w:t>Наименование котельной, мероприятия</w:t>
            </w:r>
          </w:p>
        </w:tc>
        <w:tc>
          <w:tcPr>
            <w:tcW w:w="3969" w:type="dxa"/>
            <w:gridSpan w:val="2"/>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2027</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2028</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2029</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2030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Всего</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1417" w:type="dxa"/>
            <w:vMerge w:val="restart"/>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м</w:t>
            </w:r>
            <w:r w:rsidRPr="00DB2C3E">
              <w:rPr>
                <w:rStyle w:val="7pt"/>
                <w:rFonts w:cs="Times New Roman"/>
                <w:vertAlign w:val="superscript"/>
              </w:rPr>
              <w:t>3</w:t>
            </w:r>
          </w:p>
        </w:tc>
        <w:tc>
          <w:tcPr>
            <w:tcW w:w="426"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6"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70"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22"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Pr="00DB2C3E" w:rsidRDefault="0010758D" w:rsidP="0010758D">
            <w:pPr>
              <w:rPr>
                <w:sz w:val="10"/>
                <w:szCs w:val="10"/>
              </w:rPr>
            </w:pPr>
          </w:p>
        </w:tc>
        <w:tc>
          <w:tcPr>
            <w:tcW w:w="567" w:type="dxa"/>
            <w:tcBorders>
              <w:top w:val="single" w:sz="4" w:space="0" w:color="auto"/>
              <w:left w:val="single" w:sz="4" w:space="0" w:color="auto"/>
              <w:right w:val="single" w:sz="4" w:space="0" w:color="auto"/>
            </w:tcBorders>
            <w:shd w:val="clear" w:color="auto" w:fill="FFFFFF"/>
          </w:tcPr>
          <w:p w:rsidR="0010758D" w:rsidRPr="00DB2C3E" w:rsidRDefault="0010758D" w:rsidP="0010758D">
            <w:pPr>
              <w:rPr>
                <w:sz w:val="10"/>
                <w:szCs w:val="10"/>
              </w:rPr>
            </w:pPr>
          </w:p>
        </w:tc>
      </w:tr>
      <w:tr w:rsidR="002B042A" w:rsidRPr="00DB2C3E" w:rsidTr="002B042A">
        <w:trPr>
          <w:trHeight w:hRule="exact" w:val="562"/>
        </w:trPr>
        <w:tc>
          <w:tcPr>
            <w:tcW w:w="425" w:type="dxa"/>
            <w:vMerge/>
            <w:tcBorders>
              <w:left w:val="single" w:sz="4" w:space="0" w:color="auto"/>
            </w:tcBorders>
            <w:shd w:val="clear" w:color="auto" w:fill="FFFFFF"/>
          </w:tcPr>
          <w:p w:rsidR="0010758D" w:rsidRPr="00DB2C3E" w:rsidRDefault="0010758D" w:rsidP="0010758D"/>
        </w:tc>
        <w:tc>
          <w:tcPr>
            <w:tcW w:w="1417" w:type="dxa"/>
            <w:vMerge/>
            <w:tcBorders>
              <w:left w:val="single" w:sz="4" w:space="0" w:color="auto"/>
            </w:tcBorders>
            <w:shd w:val="clear" w:color="auto" w:fill="FFFFFF"/>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274,9</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274,9</w:t>
            </w:r>
          </w:p>
        </w:tc>
      </w:tr>
      <w:tr w:rsidR="002B042A" w:rsidRPr="00DB2C3E" w:rsidTr="002B042A">
        <w:trPr>
          <w:trHeight w:hRule="exact" w:val="562"/>
        </w:trPr>
        <w:tc>
          <w:tcPr>
            <w:tcW w:w="425" w:type="dxa"/>
            <w:vMerge/>
            <w:tcBorders>
              <w:left w:val="single" w:sz="4" w:space="0" w:color="auto"/>
            </w:tcBorders>
            <w:shd w:val="clear" w:color="auto" w:fill="FFFFFF"/>
          </w:tcPr>
          <w:p w:rsidR="0010758D" w:rsidRPr="00DB2C3E" w:rsidRDefault="0010758D" w:rsidP="0010758D"/>
        </w:tc>
        <w:tc>
          <w:tcPr>
            <w:tcW w:w="1417" w:type="dxa"/>
            <w:vMerge/>
            <w:tcBorders>
              <w:left w:val="single" w:sz="4" w:space="0" w:color="auto"/>
            </w:tcBorders>
            <w:shd w:val="clear" w:color="auto" w:fill="FFFFFF"/>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846,0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846,0</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80"/>
              <w:jc w:val="left"/>
              <w:rPr>
                <w:rFonts w:cs="Times New Roman"/>
                <w:sz w:val="16"/>
                <w:szCs w:val="16"/>
              </w:rPr>
            </w:pPr>
            <w:r w:rsidRPr="00DB2C3E">
              <w:rPr>
                <w:rFonts w:cs="Times New Roman"/>
                <w:sz w:val="16"/>
                <w:szCs w:val="16"/>
              </w:rPr>
              <w:t>5</w:t>
            </w:r>
          </w:p>
        </w:tc>
        <w:tc>
          <w:tcPr>
            <w:tcW w:w="5386" w:type="dxa"/>
            <w:gridSpan w:val="3"/>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20"/>
              <w:jc w:val="left"/>
              <w:rPr>
                <w:rFonts w:cs="Times New Roman"/>
                <w:sz w:val="16"/>
                <w:szCs w:val="16"/>
              </w:rPr>
            </w:pPr>
            <w:r w:rsidRPr="00DB2C3E">
              <w:rPr>
                <w:rFonts w:cs="Times New Roman"/>
                <w:sz w:val="16"/>
                <w:szCs w:val="16"/>
              </w:rPr>
              <w:t>котельная Сельпо</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2307,0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jc w:val="center"/>
              <w:rPr>
                <w:rFonts w:cs="Times New Roman"/>
                <w:sz w:val="16"/>
                <w:szCs w:val="16"/>
              </w:rPr>
            </w:pPr>
            <w:r w:rsidRPr="00DB2C3E">
              <w:rPr>
                <w:rFonts w:cs="Times New Roman"/>
                <w:sz w:val="16"/>
                <w:szCs w:val="16"/>
              </w:rPr>
              <w:t>Реконструкция 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562"/>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tcBorders>
              <w:left w:val="single" w:sz="4" w:space="0" w:color="auto"/>
            </w:tcBorders>
            <w:shd w:val="clear" w:color="auto" w:fill="FFFFFF"/>
            <w:vAlign w:val="center"/>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Сибирь 10м</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565,9</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565,9</w:t>
            </w:r>
          </w:p>
        </w:tc>
      </w:tr>
      <w:tr w:rsidR="002B042A" w:rsidRPr="00DB2C3E" w:rsidTr="002B042A">
        <w:trPr>
          <w:trHeight w:hRule="exact" w:val="562"/>
        </w:trPr>
        <w:tc>
          <w:tcPr>
            <w:tcW w:w="425" w:type="dxa"/>
            <w:vMerge/>
            <w:tcBorders>
              <w:left w:val="single" w:sz="4" w:space="0" w:color="auto"/>
            </w:tcBorders>
            <w:shd w:val="clear" w:color="auto" w:fill="FFFFFF"/>
            <w:vAlign w:val="center"/>
          </w:tcPr>
          <w:p w:rsidR="0010758D" w:rsidRPr="00DB2C3E" w:rsidRDefault="0010758D" w:rsidP="0010758D">
            <w:pPr>
              <w:rPr>
                <w:sz w:val="16"/>
                <w:szCs w:val="16"/>
              </w:rPr>
            </w:pPr>
          </w:p>
        </w:tc>
        <w:tc>
          <w:tcPr>
            <w:tcW w:w="1417" w:type="dxa"/>
            <w:vMerge/>
            <w:tcBorders>
              <w:left w:val="single" w:sz="4" w:space="0" w:color="auto"/>
            </w:tcBorders>
            <w:shd w:val="clear" w:color="auto" w:fill="FFFFFF"/>
            <w:vAlign w:val="center"/>
          </w:tcPr>
          <w:p w:rsidR="0010758D" w:rsidRPr="00DB2C3E" w:rsidRDefault="0010758D" w:rsidP="0010758D"/>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КВ-1,1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1741,1</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1741,1</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80"/>
              <w:jc w:val="left"/>
              <w:rPr>
                <w:rFonts w:cs="Times New Roman"/>
                <w:sz w:val="16"/>
                <w:szCs w:val="16"/>
              </w:rPr>
            </w:pPr>
            <w:r w:rsidRPr="00DB2C3E">
              <w:rPr>
                <w:rFonts w:cs="Times New Roman"/>
                <w:sz w:val="16"/>
                <w:szCs w:val="16"/>
              </w:rPr>
              <w:t>6</w:t>
            </w:r>
          </w:p>
        </w:tc>
        <w:tc>
          <w:tcPr>
            <w:tcW w:w="5386" w:type="dxa"/>
            <w:gridSpan w:val="3"/>
            <w:tcBorders>
              <w:top w:val="single" w:sz="4" w:space="0" w:color="auto"/>
              <w:left w:val="single" w:sz="4" w:space="0" w:color="auto"/>
            </w:tcBorders>
            <w:shd w:val="clear" w:color="auto" w:fill="FFFFFF"/>
            <w:vAlign w:val="center"/>
          </w:tcPr>
          <w:p w:rsidR="0010758D" w:rsidRPr="00DB2C3E" w:rsidRDefault="008B02E8" w:rsidP="0010758D">
            <w:pPr>
              <w:pStyle w:val="61"/>
              <w:shd w:val="clear" w:color="auto" w:fill="auto"/>
              <w:spacing w:before="0" w:line="140" w:lineRule="exact"/>
              <w:ind w:left="120"/>
              <w:jc w:val="left"/>
              <w:rPr>
                <w:rFonts w:cs="Times New Roman"/>
              </w:rPr>
            </w:pPr>
            <w:r w:rsidRPr="00DB2C3E">
              <w:rPr>
                <w:rFonts w:cs="Times New Roman"/>
                <w:sz w:val="16"/>
                <w:szCs w:val="16"/>
              </w:rPr>
              <w:t>котельная РТП</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7</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МУЗ «Центральная районная больница»</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8</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«Светлячок»</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130,9</w:t>
            </w:r>
          </w:p>
        </w:tc>
      </w:tr>
      <w:tr w:rsidR="002B042A" w:rsidRPr="00DB2C3E" w:rsidTr="002B042A">
        <w:trPr>
          <w:trHeight w:hRule="exact" w:val="1114"/>
        </w:trPr>
        <w:tc>
          <w:tcPr>
            <w:tcW w:w="425" w:type="dxa"/>
            <w:vMerge/>
            <w:tcBorders>
              <w:left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130,9</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130,9</w:t>
            </w:r>
          </w:p>
        </w:tc>
      </w:tr>
      <w:tr w:rsidR="002B042A" w:rsidRPr="00DB2C3E"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9</w:t>
            </w:r>
          </w:p>
        </w:tc>
        <w:tc>
          <w:tcPr>
            <w:tcW w:w="5386" w:type="dxa"/>
            <w:gridSpan w:val="3"/>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котельная бани</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0pt"/>
                <w:rFonts w:eastAsia="Calibri"/>
              </w:rPr>
              <w:t>997,6</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Pr="00DB2C3E" w:rsidRDefault="0010758D" w:rsidP="0010758D">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0pt"/>
                <w:rFonts w:eastAsia="Calibri"/>
              </w:rPr>
              <w:t>1135,9</w:t>
            </w:r>
          </w:p>
        </w:tc>
      </w:tr>
      <w:tr w:rsidR="002B042A" w:rsidRPr="00DB2C3E" w:rsidTr="002B042A">
        <w:trPr>
          <w:trHeight w:hRule="exact" w:val="571"/>
        </w:trPr>
        <w:tc>
          <w:tcPr>
            <w:tcW w:w="425" w:type="dxa"/>
            <w:vMerge/>
            <w:tcBorders>
              <w:left w:val="single" w:sz="4" w:space="0" w:color="auto"/>
              <w:bottom w:val="single" w:sz="4" w:space="0" w:color="auto"/>
            </w:tcBorders>
            <w:shd w:val="clear" w:color="auto" w:fill="FFFFFF"/>
            <w:vAlign w:val="center"/>
          </w:tcPr>
          <w:p w:rsidR="0010758D" w:rsidRPr="00DB2C3E" w:rsidRDefault="0010758D" w:rsidP="0010758D"/>
        </w:tc>
        <w:tc>
          <w:tcPr>
            <w:tcW w:w="141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10758D" w:rsidRPr="00DB2C3E" w:rsidRDefault="0010758D" w:rsidP="0010758D">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470"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22"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0758D" w:rsidRPr="00DB2C3E" w:rsidRDefault="0010758D" w:rsidP="0010758D">
            <w:pPr>
              <w:pStyle w:val="61"/>
              <w:shd w:val="clear" w:color="auto" w:fill="auto"/>
              <w:spacing w:before="0" w:line="140" w:lineRule="exact"/>
              <w:ind w:left="200"/>
              <w:jc w:val="left"/>
              <w:rPr>
                <w:rFonts w:cs="Times New Roman"/>
              </w:rPr>
            </w:pPr>
            <w:r w:rsidRPr="00DB2C3E">
              <w:rPr>
                <w:rStyle w:val="7pt"/>
                <w:rFonts w:cs="Times New Roman"/>
              </w:rPr>
              <w:t>138,3</w:t>
            </w:r>
          </w:p>
        </w:tc>
      </w:tr>
    </w:tbl>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rPr>
          <w:sz w:val="2"/>
          <w:szCs w:val="2"/>
        </w:rPr>
      </w:pPr>
    </w:p>
    <w:p w:rsidR="0010758D" w:rsidRPr="00DB2C3E" w:rsidRDefault="0010758D" w:rsidP="0010758D">
      <w:pPr>
        <w:tabs>
          <w:tab w:val="left" w:pos="5310"/>
        </w:tabs>
        <w:rPr>
          <w:sz w:val="2"/>
          <w:szCs w:val="2"/>
        </w:rPr>
      </w:pPr>
      <w:r w:rsidRPr="00DB2C3E">
        <w:rPr>
          <w:sz w:val="2"/>
          <w:szCs w:val="2"/>
        </w:rPr>
        <w:tab/>
      </w:r>
    </w:p>
    <w:p w:rsidR="0010758D" w:rsidRPr="00DB2C3E" w:rsidRDefault="0010758D" w:rsidP="0010758D">
      <w:pPr>
        <w:tabs>
          <w:tab w:val="left" w:pos="5310"/>
        </w:tabs>
        <w:rPr>
          <w:sz w:val="2"/>
          <w:szCs w:val="2"/>
        </w:rPr>
      </w:pPr>
    </w:p>
    <w:p w:rsidR="00831531" w:rsidRPr="00DB2C3E" w:rsidRDefault="0010758D" w:rsidP="0010758D">
      <w:pPr>
        <w:tabs>
          <w:tab w:val="left" w:pos="5310"/>
        </w:tabs>
        <w:rPr>
          <w:sz w:val="2"/>
          <w:szCs w:val="2"/>
        </w:rPr>
        <w:sectPr w:rsidR="00831531" w:rsidRPr="00DB2C3E">
          <w:pgSz w:w="16838" w:h="11909" w:orient="landscape"/>
          <w:pgMar w:top="0" w:right="0" w:bottom="0" w:left="0" w:header="0" w:footer="3" w:gutter="0"/>
          <w:cols w:space="720"/>
          <w:noEndnote/>
          <w:docGrid w:linePitch="360"/>
        </w:sectPr>
      </w:pPr>
      <w:r w:rsidRPr="00DB2C3E">
        <w:rPr>
          <w:sz w:val="2"/>
          <w:szCs w:val="2"/>
        </w:rPr>
        <w:tab/>
      </w: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tbl>
      <w:tblPr>
        <w:tblW w:w="0" w:type="auto"/>
        <w:tblInd w:w="1003" w:type="dxa"/>
        <w:tblLayout w:type="fixed"/>
        <w:tblCellMar>
          <w:left w:w="10" w:type="dxa"/>
          <w:right w:w="10" w:type="dxa"/>
        </w:tblCellMar>
        <w:tblLook w:val="04A0"/>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2B042A"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273CCB" w:rsidRDefault="00A81B3F" w:rsidP="00A81B3F">
            <w:pPr>
              <w:pStyle w:val="61"/>
              <w:shd w:val="clear" w:color="auto" w:fill="auto"/>
              <w:spacing w:before="0" w:line="140" w:lineRule="exact"/>
              <w:jc w:val="center"/>
              <w:rPr>
                <w:rStyle w:val="7pt"/>
                <w:rFonts w:cs="Times New Roman"/>
              </w:rPr>
            </w:pPr>
            <w:r w:rsidRPr="00DB2C3E">
              <w:rPr>
                <w:rStyle w:val="7pt"/>
                <w:rFonts w:cs="Times New Roman"/>
              </w:rPr>
              <w:t>2</w:t>
            </w:r>
            <w:r w:rsidR="00273CCB">
              <w:rPr>
                <w:rStyle w:val="7pt"/>
                <w:rFonts w:cs="Times New Roman"/>
              </w:rPr>
              <w:t>92</w:t>
            </w:r>
          </w:p>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Всего</w:t>
            </w:r>
          </w:p>
        </w:tc>
      </w:tr>
      <w:tr w:rsidR="002B042A" w:rsidRPr="00DB2C3E"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Pr="00DB2C3E" w:rsidRDefault="00A81B3F" w:rsidP="00A81B3F">
            <w:pPr>
              <w:pStyle w:val="61"/>
              <w:shd w:val="clear" w:color="auto" w:fill="auto"/>
              <w:spacing w:before="0" w:line="168" w:lineRule="exact"/>
              <w:ind w:left="120"/>
              <w:jc w:val="left"/>
              <w:rPr>
                <w:rFonts w:cs="Times New Roman"/>
              </w:rPr>
            </w:pPr>
            <w:r w:rsidRPr="00DB2C3E">
              <w:rPr>
                <w:rStyle w:val="7pt"/>
                <w:rFonts w:cs="Times New Roman"/>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Pr="00DB2C3E" w:rsidRDefault="00A81B3F" w:rsidP="00A81B3F">
            <w:pPr>
              <w:rPr>
                <w:sz w:val="10"/>
                <w:szCs w:val="10"/>
              </w:rPr>
            </w:pPr>
          </w:p>
        </w:tc>
      </w:tr>
      <w:tr w:rsidR="002B042A"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244,7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244,7</w:t>
            </w:r>
          </w:p>
        </w:tc>
      </w:tr>
      <w:tr w:rsidR="002B042A"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752,9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752,9</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10</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«База-Г араж»</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138,3</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11</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«Школа №2»</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1234,4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1372,7</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302,8</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КВр-0,5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931,6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931,6</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12</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школы №3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1914,3</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138,3</w:t>
            </w:r>
          </w:p>
        </w:tc>
      </w:tr>
      <w:tr w:rsidR="002B042A"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138,3</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138,3</w:t>
            </w:r>
          </w:p>
        </w:tc>
      </w:tr>
      <w:tr w:rsidR="002B042A"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КВ-0,63К</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469,6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469,6</w:t>
            </w:r>
          </w:p>
        </w:tc>
      </w:tr>
      <w:tr w:rsidR="002B042A" w:rsidRPr="00DB2C3E" w:rsidTr="00E630F6">
        <w:trPr>
          <w:trHeight w:hRule="exact" w:val="749"/>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КВр-0,74 или 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1444,8</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1444,8</w:t>
            </w:r>
          </w:p>
        </w:tc>
      </w:tr>
      <w:tr w:rsidR="002B042A"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60"/>
              <w:jc w:val="left"/>
              <w:rPr>
                <w:rFonts w:cs="Times New Roman"/>
              </w:rPr>
            </w:pPr>
            <w:r w:rsidRPr="00DB2C3E">
              <w:rPr>
                <w:rStyle w:val="7pt"/>
                <w:rFonts w:cs="Times New Roman"/>
              </w:rPr>
              <w:t>13</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«Д/сад №8»</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1335,0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146,6</w:t>
            </w:r>
          </w:p>
        </w:tc>
      </w:tr>
      <w:tr w:rsidR="002B042A" w:rsidRPr="00DB2C3E" w:rsidTr="00E630F6">
        <w:trPr>
          <w:trHeight w:hRule="exact" w:val="571"/>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146,6</w:t>
            </w:r>
          </w:p>
        </w:tc>
      </w:tr>
    </w:tbl>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831531">
      <w:pPr>
        <w:rPr>
          <w:sz w:val="2"/>
          <w:szCs w:val="2"/>
        </w:rPr>
      </w:pPr>
    </w:p>
    <w:p w:rsidR="00A81B3F" w:rsidRPr="00DB2C3E" w:rsidRDefault="00A81B3F" w:rsidP="00A81B3F">
      <w:pPr>
        <w:tabs>
          <w:tab w:val="left" w:pos="5280"/>
        </w:tabs>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tbl>
      <w:tblPr>
        <w:tblW w:w="0" w:type="auto"/>
        <w:tblInd w:w="1003" w:type="dxa"/>
        <w:tblLayout w:type="fixed"/>
        <w:tblCellMar>
          <w:left w:w="10" w:type="dxa"/>
          <w:right w:w="10" w:type="dxa"/>
        </w:tblCellMar>
        <w:tblLook w:val="04A0"/>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55"/>
        <w:gridCol w:w="437"/>
        <w:gridCol w:w="425"/>
        <w:gridCol w:w="426"/>
        <w:gridCol w:w="708"/>
      </w:tblGrid>
      <w:tr w:rsidR="00582BD4"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w:t>
            </w:r>
          </w:p>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Наименование</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котельной,</w:t>
            </w:r>
          </w:p>
          <w:p w:rsidR="00A81B3F" w:rsidRPr="00DB2C3E" w:rsidRDefault="00A81B3F" w:rsidP="00A81B3F">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2026</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2027</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582BD4" w:rsidRPr="00DB2C3E"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Pr="00DB2C3E" w:rsidRDefault="00A81B3F" w:rsidP="00A81B3F">
            <w:pPr>
              <w:pStyle w:val="61"/>
              <w:shd w:val="clear" w:color="auto" w:fill="auto"/>
              <w:spacing w:before="0" w:line="168" w:lineRule="exact"/>
              <w:ind w:left="120"/>
              <w:jc w:val="left"/>
              <w:rPr>
                <w:rFonts w:cs="Times New Roman"/>
              </w:rPr>
            </w:pPr>
            <w:r w:rsidRPr="00DB2C3E">
              <w:rPr>
                <w:rStyle w:val="7pt"/>
                <w:rFonts w:cs="Times New Roman"/>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55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37"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Pr="00DB2C3E"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Pr="00DB2C3E" w:rsidRDefault="00A81B3F" w:rsidP="00A81B3F">
            <w:pPr>
              <w:rPr>
                <w:sz w:val="10"/>
                <w:szCs w:val="10"/>
              </w:rPr>
            </w:pPr>
          </w:p>
        </w:tc>
      </w:tr>
      <w:tr w:rsidR="00582BD4"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327,5</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327,5</w:t>
            </w:r>
          </w:p>
        </w:tc>
      </w:tr>
      <w:tr w:rsidR="00582BD4" w:rsidRPr="00DB2C3E" w:rsidTr="00E630F6">
        <w:trPr>
          <w:trHeight w:hRule="exact" w:val="562"/>
        </w:trPr>
        <w:tc>
          <w:tcPr>
            <w:tcW w:w="425" w:type="dxa"/>
            <w:vMerge/>
            <w:tcBorders>
              <w:left w:val="single" w:sz="4" w:space="0" w:color="auto"/>
            </w:tcBorders>
            <w:shd w:val="clear" w:color="auto" w:fill="FFFFFF"/>
          </w:tcPr>
          <w:p w:rsidR="00A81B3F" w:rsidRPr="00DB2C3E" w:rsidRDefault="00A81B3F" w:rsidP="00A81B3F"/>
        </w:tc>
        <w:tc>
          <w:tcPr>
            <w:tcW w:w="1417" w:type="dxa"/>
            <w:vMerge/>
            <w:tcBorders>
              <w:left w:val="single" w:sz="4" w:space="0" w:color="auto"/>
            </w:tcBorders>
            <w:shd w:val="clear" w:color="auto" w:fill="FFFFFF"/>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КВ-0,3 или анало</w:t>
            </w:r>
            <w:r w:rsidRPr="00DB2C3E">
              <w:rPr>
                <w:rStyle w:val="7pt"/>
                <w:rFonts w:cs="Times New Roman"/>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1007,6</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1007,6</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14</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Кузбассконсервмолоко</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9283,1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9840,1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10430,5</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29700,4</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трех котлов марки ДКВР 10-13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2277,0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2413,6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2558,4</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7249,0</w:t>
            </w:r>
          </w:p>
        </w:tc>
      </w:tr>
      <w:tr w:rsidR="00582BD4" w:rsidRPr="00DB2C3E" w:rsidTr="00E630F6">
        <w:trPr>
          <w:trHeight w:hRule="exact" w:val="749"/>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трех котлов марки ДКВР 10-13 или 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7006,1</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7426,5</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7872,1</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22304,7</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15</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ДРСУ</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3925,4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4072,0</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Демонтаж трех котлов марки НР-18</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962,8</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962,8</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трех котлов марки КВр-0,5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2962,6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2962,6</w:t>
            </w:r>
          </w:p>
        </w:tc>
      </w:tr>
      <w:tr w:rsidR="00582BD4" w:rsidRPr="00DB2C3E"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40"/>
              <w:jc w:val="left"/>
              <w:rPr>
                <w:rFonts w:cs="Times New Roman"/>
              </w:rPr>
            </w:pPr>
            <w:r w:rsidRPr="00DB2C3E">
              <w:rPr>
                <w:rStyle w:val="7pt"/>
                <w:rFonts w:cs="Times New Roman"/>
              </w:rPr>
              <w:t>16</w:t>
            </w:r>
          </w:p>
        </w:tc>
        <w:tc>
          <w:tcPr>
            <w:tcW w:w="5386" w:type="dxa"/>
            <w:gridSpan w:val="3"/>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Котельная ДЭП №233</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1727,4</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0pt"/>
                <w:rFonts w:eastAsia="Calibri"/>
              </w:rPr>
              <w:t>1874,0</w:t>
            </w:r>
          </w:p>
        </w:tc>
      </w:tr>
      <w:tr w:rsidR="00582BD4" w:rsidRPr="00DB2C3E" w:rsidTr="00E630F6">
        <w:trPr>
          <w:trHeight w:hRule="exact" w:val="1114"/>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Реконструкция</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20"/>
              <w:jc w:val="left"/>
              <w:rPr>
                <w:rFonts w:cs="Times New Roman"/>
              </w:rPr>
            </w:pPr>
            <w:r w:rsidRPr="00DB2C3E">
              <w:rPr>
                <w:rStyle w:val="7pt"/>
                <w:rFonts w:cs="Times New Roman"/>
              </w:rPr>
              <w:t>146,6</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146,6</w:t>
            </w:r>
          </w:p>
        </w:tc>
      </w:tr>
      <w:tr w:rsidR="00582BD4" w:rsidRPr="00DB2C3E" w:rsidTr="00E630F6">
        <w:trPr>
          <w:trHeight w:hRule="exact" w:val="562"/>
        </w:trPr>
        <w:tc>
          <w:tcPr>
            <w:tcW w:w="425" w:type="dxa"/>
            <w:vMerge/>
            <w:tcBorders>
              <w:left w:val="single" w:sz="4" w:space="0" w:color="auto"/>
            </w:tcBorders>
            <w:shd w:val="clear" w:color="auto" w:fill="FFFFFF"/>
            <w:vAlign w:val="center"/>
          </w:tcPr>
          <w:p w:rsidR="00A81B3F" w:rsidRPr="00DB2C3E" w:rsidRDefault="00A81B3F" w:rsidP="00A81B3F"/>
        </w:tc>
        <w:tc>
          <w:tcPr>
            <w:tcW w:w="1417" w:type="dxa"/>
            <w:vMerge/>
            <w:tcBorders>
              <w:left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tcBorders>
            <w:shd w:val="clear" w:color="auto" w:fill="FFFFFF"/>
            <w:vAlign w:val="bottom"/>
          </w:tcPr>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Демонтаж</w:t>
            </w:r>
          </w:p>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котельного</w:t>
            </w:r>
          </w:p>
          <w:p w:rsidR="00A81B3F" w:rsidRPr="00DB2C3E" w:rsidRDefault="00A81B3F" w:rsidP="00A81B3F">
            <w:pPr>
              <w:pStyle w:val="61"/>
              <w:shd w:val="clear" w:color="auto" w:fill="auto"/>
              <w:spacing w:before="0" w:line="187"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КВ-1.4</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423,7</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423,7</w:t>
            </w:r>
          </w:p>
        </w:tc>
      </w:tr>
      <w:tr w:rsidR="00582BD4" w:rsidRPr="00DB2C3E" w:rsidTr="00E630F6">
        <w:trPr>
          <w:trHeight w:hRule="exact" w:val="389"/>
        </w:trPr>
        <w:tc>
          <w:tcPr>
            <w:tcW w:w="425"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1417" w:type="dxa"/>
            <w:vMerge/>
            <w:tcBorders>
              <w:left w:val="single" w:sz="4" w:space="0" w:color="auto"/>
              <w:bottom w:val="single" w:sz="4" w:space="0" w:color="auto"/>
            </w:tcBorders>
            <w:shd w:val="clear" w:color="auto" w:fill="FFFFFF"/>
            <w:vAlign w:val="center"/>
          </w:tcPr>
          <w:p w:rsidR="00A81B3F" w:rsidRPr="00DB2C3E" w:rsidRDefault="00A81B3F" w:rsidP="00A81B3F"/>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after="60" w:line="140" w:lineRule="exact"/>
              <w:ind w:left="120"/>
              <w:jc w:val="left"/>
              <w:rPr>
                <w:rFonts w:cs="Times New Roman"/>
              </w:rPr>
            </w:pPr>
            <w:r w:rsidRPr="00DB2C3E">
              <w:rPr>
                <w:rStyle w:val="7pt"/>
                <w:rFonts w:cs="Times New Roman"/>
              </w:rPr>
              <w:t>Монтаж</w:t>
            </w:r>
          </w:p>
          <w:p w:rsidR="00A81B3F" w:rsidRPr="00DB2C3E" w:rsidRDefault="00A81B3F" w:rsidP="00A81B3F">
            <w:pPr>
              <w:pStyle w:val="61"/>
              <w:shd w:val="clear" w:color="auto" w:fill="auto"/>
              <w:spacing w:before="60" w:line="140" w:lineRule="exact"/>
              <w:ind w:left="120"/>
              <w:jc w:val="left"/>
              <w:rPr>
                <w:rFonts w:cs="Times New Roman"/>
              </w:rPr>
            </w:pPr>
            <w:r w:rsidRPr="00DB2C3E">
              <w:rPr>
                <w:rStyle w:val="7pt"/>
                <w:rFonts w:cs="Times New Roman"/>
              </w:rPr>
              <w:t>котельного</w:t>
            </w:r>
          </w:p>
        </w:tc>
        <w:tc>
          <w:tcPr>
            <w:tcW w:w="3260"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КВр-1,4 или</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1303,7</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55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37"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Pr="00DB2C3E" w:rsidRDefault="00A81B3F" w:rsidP="00A81B3F">
            <w:pPr>
              <w:pStyle w:val="61"/>
              <w:shd w:val="clear" w:color="auto" w:fill="auto"/>
              <w:spacing w:before="0" w:line="140" w:lineRule="exact"/>
              <w:ind w:left="180"/>
              <w:jc w:val="left"/>
              <w:rPr>
                <w:rFonts w:cs="Times New Roman"/>
              </w:rPr>
            </w:pPr>
            <w:r w:rsidRPr="00DB2C3E">
              <w:rPr>
                <w:rStyle w:val="7pt"/>
                <w:rFonts w:cs="Times New Roman"/>
              </w:rPr>
              <w:t>1303,7</w:t>
            </w:r>
          </w:p>
        </w:tc>
      </w:tr>
    </w:tbl>
    <w:p w:rsidR="00A81B3F" w:rsidRPr="00DB2C3E" w:rsidRDefault="00A81B3F" w:rsidP="00A81B3F">
      <w:pPr>
        <w:rPr>
          <w:sz w:val="2"/>
          <w:szCs w:val="2"/>
        </w:rPr>
      </w:pPr>
    </w:p>
    <w:p w:rsidR="00A81B3F" w:rsidRPr="00DB2C3E" w:rsidRDefault="00A81B3F" w:rsidP="00A81B3F">
      <w:pPr>
        <w:tabs>
          <w:tab w:val="left" w:pos="1425"/>
        </w:tabs>
        <w:rPr>
          <w:sz w:val="2"/>
          <w:szCs w:val="2"/>
        </w:rPr>
      </w:pPr>
      <w:r w:rsidRPr="00DB2C3E">
        <w:rPr>
          <w:sz w:val="2"/>
          <w:szCs w:val="2"/>
        </w:rPr>
        <w:tab/>
      </w:r>
    </w:p>
    <w:p w:rsidR="00A81B3F" w:rsidRPr="00DB2C3E" w:rsidRDefault="00A81B3F" w:rsidP="00A81B3F">
      <w:pPr>
        <w:tabs>
          <w:tab w:val="left" w:pos="1710"/>
        </w:tabs>
        <w:rPr>
          <w:sz w:val="2"/>
          <w:szCs w:val="2"/>
        </w:rPr>
      </w:pPr>
      <w:r w:rsidRPr="00DB2C3E">
        <w:rPr>
          <w:sz w:val="2"/>
          <w:szCs w:val="2"/>
        </w:rPr>
        <w:tab/>
      </w: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bookmarkStart w:id="49" w:name="_GoBack"/>
      <w:bookmarkEnd w:id="49"/>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6843C8" w:rsidP="006843C8">
      <w:pPr>
        <w:tabs>
          <w:tab w:val="left" w:pos="960"/>
        </w:tabs>
        <w:rPr>
          <w:sz w:val="2"/>
          <w:szCs w:val="2"/>
        </w:rPr>
      </w:pPr>
      <w:r w:rsidRPr="00DB2C3E">
        <w:rPr>
          <w:sz w:val="2"/>
          <w:szCs w:val="2"/>
        </w:rPr>
        <w:tab/>
      </w: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6843C8">
      <w:pPr>
        <w:ind w:firstLine="708"/>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tbl>
      <w:tblPr>
        <w:tblW w:w="14883" w:type="dxa"/>
        <w:tblInd w:w="1003" w:type="dxa"/>
        <w:tblLayout w:type="fixed"/>
        <w:tblCellMar>
          <w:left w:w="10" w:type="dxa"/>
          <w:right w:w="10" w:type="dxa"/>
        </w:tblCellMar>
        <w:tblLook w:val="04A0"/>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E630F6" w:rsidRPr="00DB2C3E" w:rsidTr="00E630F6">
        <w:trPr>
          <w:trHeight w:hRule="exact" w:val="566"/>
        </w:trPr>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w:t>
            </w:r>
          </w:p>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п/п</w:t>
            </w:r>
          </w:p>
        </w:tc>
        <w:tc>
          <w:tcPr>
            <w:tcW w:w="141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Наименование</w:t>
            </w:r>
          </w:p>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котельной,</w:t>
            </w:r>
          </w:p>
          <w:p w:rsidR="00E630F6" w:rsidRPr="00DB2C3E" w:rsidRDefault="00E630F6" w:rsidP="00956E9B">
            <w:pPr>
              <w:pStyle w:val="61"/>
              <w:shd w:val="clear" w:color="auto" w:fill="auto"/>
              <w:spacing w:before="0" w:line="182" w:lineRule="exact"/>
              <w:jc w:val="center"/>
              <w:rPr>
                <w:rFonts w:cs="Times New Roman"/>
              </w:rPr>
            </w:pPr>
            <w:r w:rsidRPr="00DB2C3E">
              <w:rPr>
                <w:rStyle w:val="7pt"/>
                <w:rFonts w:cs="Times New Roman"/>
              </w:rPr>
              <w:t>мероприятия</w:t>
            </w:r>
          </w:p>
        </w:tc>
        <w:tc>
          <w:tcPr>
            <w:tcW w:w="3969" w:type="dxa"/>
            <w:gridSpan w:val="2"/>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Планируемые действия</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2014</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2015</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2016</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2017</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2018</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2019</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2021</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2022</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2023</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2024</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2025</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2026</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2027</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2028</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2029</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2030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Всего</w:t>
            </w:r>
          </w:p>
        </w:tc>
      </w:tr>
      <w:tr w:rsidR="00E630F6" w:rsidRPr="00DB2C3E" w:rsidTr="00E630F6">
        <w:trPr>
          <w:trHeight w:hRule="exact" w:val="379"/>
        </w:trPr>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141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аналогичного оборудо</w:t>
            </w:r>
            <w:r w:rsidRPr="00DB2C3E">
              <w:rPr>
                <w:rStyle w:val="7pt"/>
                <w:rFonts w:cs="Times New Roman"/>
              </w:rPr>
              <w:softHyphen/>
              <w:t>вания</w:t>
            </w: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E630F6" w:rsidRPr="00DB2C3E" w:rsidRDefault="00E630F6" w:rsidP="00956E9B">
            <w:pPr>
              <w:rPr>
                <w:sz w:val="10"/>
                <w:szCs w:val="10"/>
              </w:rPr>
            </w:pPr>
          </w:p>
        </w:tc>
      </w:tr>
      <w:tr w:rsidR="00E630F6" w:rsidRPr="00DB2C3E" w:rsidTr="00E630F6">
        <w:trPr>
          <w:trHeight w:hRule="exact" w:val="350"/>
        </w:trPr>
        <w:tc>
          <w:tcPr>
            <w:tcW w:w="425" w:type="dxa"/>
            <w:tcBorders>
              <w:top w:val="single" w:sz="4" w:space="0" w:color="auto"/>
              <w:left w:val="single" w:sz="4" w:space="0" w:color="auto"/>
            </w:tcBorders>
            <w:shd w:val="clear" w:color="auto" w:fill="FFFFFF"/>
          </w:tcPr>
          <w:p w:rsidR="00E630F6" w:rsidRPr="00DB2C3E" w:rsidRDefault="00E630F6" w:rsidP="00956E9B">
            <w:pPr>
              <w:rPr>
                <w:sz w:val="10"/>
                <w:szCs w:val="10"/>
              </w:rPr>
            </w:pPr>
          </w:p>
        </w:tc>
        <w:tc>
          <w:tcPr>
            <w:tcW w:w="5386" w:type="dxa"/>
            <w:gridSpan w:val="3"/>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Котельная техникума</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330,6</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1621,8</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1952,4</w:t>
            </w:r>
          </w:p>
        </w:tc>
      </w:tr>
      <w:tr w:rsidR="00E630F6" w:rsidRPr="00DB2C3E" w:rsidTr="00E630F6">
        <w:trPr>
          <w:trHeight w:hRule="exact" w:val="1114"/>
        </w:trPr>
        <w:tc>
          <w:tcPr>
            <w:tcW w:w="425" w:type="dxa"/>
            <w:tcBorders>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40"/>
              <w:jc w:val="left"/>
              <w:rPr>
                <w:rFonts w:cs="Times New Roman"/>
              </w:rPr>
            </w:pPr>
            <w:r w:rsidRPr="00DB2C3E">
              <w:rPr>
                <w:rStyle w:val="7pt"/>
                <w:rFonts w:cs="Times New Roman"/>
              </w:rPr>
              <w:t>17</w:t>
            </w:r>
          </w:p>
        </w:tc>
        <w:tc>
          <w:tcPr>
            <w:tcW w:w="1417"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Реконструкция</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Установка</w:t>
            </w:r>
          </w:p>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ХВП</w:t>
            </w:r>
          </w:p>
        </w:tc>
        <w:tc>
          <w:tcPr>
            <w:tcW w:w="3260"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78" w:lineRule="exact"/>
              <w:ind w:left="120"/>
              <w:jc w:val="left"/>
              <w:rPr>
                <w:rFonts w:cs="Times New Roman"/>
              </w:rPr>
            </w:pPr>
            <w:r w:rsidRPr="00DB2C3E">
              <w:rPr>
                <w:rStyle w:val="7pt"/>
                <w:rFonts w:cs="Times New Roman"/>
              </w:rPr>
              <w:t xml:space="preserve">Установка ХВП - </w:t>
            </w:r>
            <w:r w:rsidRPr="00DB2C3E">
              <w:rPr>
                <w:rStyle w:val="7pt"/>
                <w:rFonts w:cs="Times New Roman"/>
                <w:lang w:val="en-US" w:bidi="en-US"/>
              </w:rPr>
              <w:t>PentairWaterTS</w:t>
            </w:r>
            <w:r w:rsidRPr="00DB2C3E">
              <w:rPr>
                <w:rStyle w:val="7pt"/>
                <w:rFonts w:cs="Times New Roman"/>
              </w:rPr>
              <w:t xml:space="preserve">91-08 - 1 шт. или аналогичного оборудования. Установка бака-аккумулятора </w:t>
            </w:r>
            <w:r w:rsidRPr="00DB2C3E">
              <w:rPr>
                <w:rStyle w:val="7pt"/>
                <w:rFonts w:cs="Times New Roman"/>
                <w:lang w:val="en-US" w:bidi="en-US"/>
              </w:rPr>
              <w:t xml:space="preserve">V </w:t>
            </w:r>
            <w:r w:rsidRPr="00DB2C3E">
              <w:rPr>
                <w:rStyle w:val="7pt"/>
                <w:rFonts w:cs="Times New Roman"/>
              </w:rPr>
              <w:t>= 1 м3</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330,6</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330,6</w:t>
            </w:r>
          </w:p>
        </w:tc>
      </w:tr>
      <w:tr w:rsidR="00E630F6" w:rsidRPr="00DB2C3E" w:rsidTr="00E630F6">
        <w:trPr>
          <w:trHeight w:hRule="exact" w:val="562"/>
        </w:trPr>
        <w:tc>
          <w:tcPr>
            <w:tcW w:w="425" w:type="dxa"/>
            <w:tcBorders>
              <w:left w:val="single" w:sz="4" w:space="0" w:color="auto"/>
            </w:tcBorders>
            <w:shd w:val="clear" w:color="auto" w:fill="FFFFFF"/>
          </w:tcPr>
          <w:p w:rsidR="00E630F6" w:rsidRPr="00DB2C3E" w:rsidRDefault="00E630F6" w:rsidP="00956E9B">
            <w:pPr>
              <w:rPr>
                <w:sz w:val="10"/>
                <w:szCs w:val="10"/>
              </w:rPr>
            </w:pPr>
          </w:p>
        </w:tc>
        <w:tc>
          <w:tcPr>
            <w:tcW w:w="1417" w:type="dxa"/>
            <w:tcBorders>
              <w:left w:val="single" w:sz="4" w:space="0" w:color="auto"/>
            </w:tcBorders>
            <w:shd w:val="clear" w:color="auto" w:fill="FFFFFF"/>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
                <w:rFonts w:cs="Times New Roman"/>
              </w:rPr>
              <w:t>котельной</w:t>
            </w: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Демонтаж</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397,8</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397,8</w:t>
            </w:r>
          </w:p>
        </w:tc>
      </w:tr>
      <w:tr w:rsidR="00E630F6" w:rsidRPr="00DB2C3E" w:rsidTr="00E630F6">
        <w:trPr>
          <w:trHeight w:hRule="exact" w:val="562"/>
        </w:trPr>
        <w:tc>
          <w:tcPr>
            <w:tcW w:w="425" w:type="dxa"/>
            <w:tcBorders>
              <w:left w:val="single" w:sz="4" w:space="0" w:color="auto"/>
            </w:tcBorders>
            <w:shd w:val="clear" w:color="auto" w:fill="FFFFFF"/>
          </w:tcPr>
          <w:p w:rsidR="00E630F6" w:rsidRPr="00DB2C3E" w:rsidRDefault="00E630F6" w:rsidP="00956E9B">
            <w:pPr>
              <w:rPr>
                <w:sz w:val="10"/>
                <w:szCs w:val="10"/>
              </w:rPr>
            </w:pPr>
          </w:p>
        </w:tc>
        <w:tc>
          <w:tcPr>
            <w:tcW w:w="1417" w:type="dxa"/>
            <w:tcBorders>
              <w:left w:val="single" w:sz="4" w:space="0" w:color="auto"/>
            </w:tcBorders>
            <w:shd w:val="clear" w:color="auto" w:fill="FFFFFF"/>
          </w:tcPr>
          <w:p w:rsidR="00E630F6" w:rsidRPr="00DB2C3E" w:rsidRDefault="00E630F6" w:rsidP="00956E9B">
            <w:pPr>
              <w:rPr>
                <w:sz w:val="10"/>
                <w:szCs w:val="10"/>
              </w:rPr>
            </w:pPr>
          </w:p>
        </w:tc>
        <w:tc>
          <w:tcPr>
            <w:tcW w:w="709"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Монтаж</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котельного</w:t>
            </w:r>
          </w:p>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оборудования</w:t>
            </w:r>
          </w:p>
        </w:tc>
        <w:tc>
          <w:tcPr>
            <w:tcW w:w="3260" w:type="dxa"/>
            <w:tcBorders>
              <w:top w:val="single" w:sz="4" w:space="0" w:color="auto"/>
              <w:left w:val="single" w:sz="4" w:space="0" w:color="auto"/>
            </w:tcBorders>
            <w:shd w:val="clear" w:color="auto" w:fill="FFFFFF"/>
            <w:vAlign w:val="bottom"/>
          </w:tcPr>
          <w:p w:rsidR="00E630F6" w:rsidRPr="00DB2C3E" w:rsidRDefault="00E630F6" w:rsidP="00956E9B">
            <w:pPr>
              <w:pStyle w:val="61"/>
              <w:shd w:val="clear" w:color="auto" w:fill="auto"/>
              <w:spacing w:before="0" w:line="182" w:lineRule="exact"/>
              <w:ind w:left="120"/>
              <w:jc w:val="left"/>
              <w:rPr>
                <w:rFonts w:cs="Times New Roman"/>
              </w:rPr>
            </w:pPr>
            <w:r w:rsidRPr="00DB2C3E">
              <w:rPr>
                <w:rStyle w:val="7pt"/>
                <w:rFonts w:cs="Times New Roman"/>
              </w:rPr>
              <w:t>Монтаж одного котла марки КВа 1,1 или ана</w:t>
            </w:r>
            <w:r w:rsidRPr="00DB2C3E">
              <w:rPr>
                <w:rStyle w:val="7pt"/>
                <w:rFonts w:cs="Times New Roman"/>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709"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1224,0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200"/>
              <w:jc w:val="left"/>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567"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425"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0,0</w:t>
            </w:r>
          </w:p>
        </w:tc>
        <w:tc>
          <w:tcPr>
            <w:tcW w:w="426" w:type="dxa"/>
            <w:tcBorders>
              <w:top w:val="single" w:sz="4" w:space="0" w:color="auto"/>
              <w:lef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
                <w:rFonts w:cs="Times New Roman"/>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
                <w:rFonts w:cs="Times New Roman"/>
              </w:rPr>
              <w:t>1224,0</w:t>
            </w:r>
          </w:p>
        </w:tc>
      </w:tr>
      <w:tr w:rsidR="00E630F6" w:rsidRPr="00DB2C3E" w:rsidTr="00E630F6">
        <w:trPr>
          <w:trHeight w:hRule="exact" w:val="360"/>
        </w:trPr>
        <w:tc>
          <w:tcPr>
            <w:tcW w:w="5811" w:type="dxa"/>
            <w:gridSpan w:val="4"/>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ИТОГО ПО ВСЕМ КОТЕЛЬНЫМ:</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9613,7</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10334,1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10954,1</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1283,9</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586,4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709"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1727,4</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1225,3</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1621,8</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997,6</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7437,9</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5769,1</w:t>
            </w:r>
          </w:p>
        </w:tc>
        <w:tc>
          <w:tcPr>
            <w:tcW w:w="425"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80"/>
              <w:jc w:val="left"/>
              <w:rPr>
                <w:rFonts w:cs="Times New Roman"/>
              </w:rPr>
            </w:pPr>
            <w:r w:rsidRPr="00DB2C3E">
              <w:rPr>
                <w:rStyle w:val="7pt0pt"/>
                <w:rFonts w:eastAsia="Calibri"/>
              </w:rPr>
              <w:t>0,0</w:t>
            </w:r>
          </w:p>
        </w:tc>
        <w:tc>
          <w:tcPr>
            <w:tcW w:w="426" w:type="dxa"/>
            <w:tcBorders>
              <w:top w:val="single" w:sz="4" w:space="0" w:color="auto"/>
              <w:left w:val="single" w:sz="4" w:space="0" w:color="auto"/>
              <w:bottom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jc w:val="center"/>
              <w:rPr>
                <w:rFonts w:cs="Times New Roman"/>
              </w:rPr>
            </w:pPr>
            <w:r w:rsidRPr="00DB2C3E">
              <w:rPr>
                <w:rStyle w:val="7pt0pt"/>
                <w:rFonts w:eastAsia="Calibri"/>
              </w:rPr>
              <w:t>5556,3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630F6" w:rsidRPr="00DB2C3E" w:rsidRDefault="00E630F6" w:rsidP="00956E9B">
            <w:pPr>
              <w:pStyle w:val="61"/>
              <w:shd w:val="clear" w:color="auto" w:fill="auto"/>
              <w:spacing w:before="0" w:line="140" w:lineRule="exact"/>
              <w:ind w:left="120"/>
              <w:jc w:val="left"/>
              <w:rPr>
                <w:rFonts w:cs="Times New Roman"/>
              </w:rPr>
            </w:pPr>
            <w:r w:rsidRPr="00DB2C3E">
              <w:rPr>
                <w:rStyle w:val="7pt0pt"/>
                <w:rFonts w:eastAsia="Calibri"/>
              </w:rPr>
              <w:t>51551,3</w:t>
            </w:r>
          </w:p>
        </w:tc>
      </w:tr>
    </w:tbl>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tabs>
          <w:tab w:val="left" w:pos="1095"/>
        </w:tabs>
        <w:rPr>
          <w:sz w:val="2"/>
          <w:szCs w:val="2"/>
        </w:rPr>
      </w:pPr>
      <w:r w:rsidRPr="00DB2C3E">
        <w:rPr>
          <w:sz w:val="2"/>
          <w:szCs w:val="2"/>
        </w:rPr>
        <w:tab/>
      </w: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rPr>
          <w:sz w:val="2"/>
          <w:szCs w:val="2"/>
        </w:rPr>
      </w:pPr>
    </w:p>
    <w:p w:rsidR="006843C8" w:rsidRPr="00DB2C3E" w:rsidRDefault="006843C8" w:rsidP="006843C8">
      <w:pPr>
        <w:ind w:firstLine="708"/>
        <w:rPr>
          <w:sz w:val="2"/>
          <w:szCs w:val="2"/>
        </w:rPr>
      </w:pPr>
    </w:p>
    <w:p w:rsidR="00A81B3F" w:rsidRPr="00DB2C3E" w:rsidRDefault="00A81B3F" w:rsidP="006843C8">
      <w:pPr>
        <w:ind w:firstLine="708"/>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831531" w:rsidRPr="00DB2C3E" w:rsidRDefault="00831531" w:rsidP="00A81B3F">
      <w:pPr>
        <w:rPr>
          <w:sz w:val="2"/>
          <w:szCs w:val="2"/>
        </w:rPr>
        <w:sectPr w:rsidR="00831531" w:rsidRPr="00DB2C3E">
          <w:pgSz w:w="16838" w:h="11909" w:orient="landscape"/>
          <w:pgMar w:top="0" w:right="0" w:bottom="0" w:left="0" w:header="0" w:footer="3" w:gutter="0"/>
          <w:cols w:space="720"/>
          <w:noEndnote/>
          <w:docGrid w:linePitch="360"/>
        </w:sect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rPr>
          <w:sz w:val="2"/>
          <w:szCs w:val="2"/>
        </w:rPr>
      </w:pPr>
    </w:p>
    <w:p w:rsidR="00A81B3F" w:rsidRPr="00DB2C3E" w:rsidRDefault="00A81B3F" w:rsidP="00A81B3F">
      <w:pPr>
        <w:tabs>
          <w:tab w:val="left" w:pos="1620"/>
        </w:tabs>
        <w:rPr>
          <w:sz w:val="2"/>
          <w:szCs w:val="2"/>
        </w:rPr>
      </w:pPr>
      <w:r w:rsidRPr="00DB2C3E">
        <w:rPr>
          <w:sz w:val="2"/>
          <w:szCs w:val="2"/>
        </w:rPr>
        <w:tab/>
      </w:r>
    </w:p>
    <w:p w:rsidR="00A81B3F" w:rsidRPr="00DB2C3E" w:rsidRDefault="00A81B3F" w:rsidP="00A81B3F">
      <w:pPr>
        <w:tabs>
          <w:tab w:val="left" w:pos="1620"/>
        </w:tabs>
        <w:rPr>
          <w:sz w:val="2"/>
          <w:szCs w:val="2"/>
        </w:rPr>
      </w:pPr>
    </w:p>
    <w:p w:rsidR="00A81B3F" w:rsidRPr="00DB2C3E" w:rsidRDefault="00A81B3F" w:rsidP="00A81B3F">
      <w:pPr>
        <w:tabs>
          <w:tab w:val="left" w:pos="1620"/>
        </w:tabs>
        <w:rPr>
          <w:sz w:val="2"/>
          <w:szCs w:val="2"/>
        </w:rPr>
      </w:pPr>
    </w:p>
    <w:p w:rsidR="00A81B3F" w:rsidRPr="00DB2C3E" w:rsidRDefault="00A81B3F" w:rsidP="00A81B3F">
      <w:pPr>
        <w:tabs>
          <w:tab w:val="left" w:pos="1620"/>
        </w:tabs>
        <w:rPr>
          <w:sz w:val="2"/>
          <w:szCs w:val="2"/>
        </w:rPr>
      </w:pPr>
    </w:p>
    <w:p w:rsidR="00341E8F" w:rsidRPr="00DB2C3E" w:rsidRDefault="00A81B3F" w:rsidP="00341E8F">
      <w:pPr>
        <w:pStyle w:val="70"/>
        <w:shd w:val="clear" w:color="auto" w:fill="auto"/>
        <w:tabs>
          <w:tab w:val="left" w:pos="1090"/>
        </w:tabs>
        <w:spacing w:line="240" w:lineRule="auto"/>
        <w:rPr>
          <w:rFonts w:cs="Times New Roman"/>
          <w:sz w:val="28"/>
          <w:szCs w:val="28"/>
        </w:rPr>
      </w:pPr>
      <w:r w:rsidRPr="00DB2C3E">
        <w:rPr>
          <w:rFonts w:cs="Times New Roman"/>
          <w:sz w:val="2"/>
          <w:szCs w:val="2"/>
        </w:rPr>
        <w:tab/>
      </w:r>
      <w:r w:rsidR="00341E8F" w:rsidRPr="00DB2C3E">
        <w:rPr>
          <w:rFonts w:cs="Times New Roman"/>
          <w:sz w:val="28"/>
          <w:szCs w:val="28"/>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41E8F" w:rsidRPr="00DB2C3E" w:rsidRDefault="00341E8F" w:rsidP="00341E8F">
      <w:pPr>
        <w:pStyle w:val="70"/>
        <w:shd w:val="clear" w:color="auto" w:fill="auto"/>
        <w:tabs>
          <w:tab w:val="left" w:pos="1090"/>
        </w:tabs>
        <w:spacing w:line="240" w:lineRule="auto"/>
        <w:rPr>
          <w:rFonts w:cs="Times New Roman"/>
          <w:sz w:val="28"/>
          <w:szCs w:val="28"/>
        </w:rPr>
      </w:pP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45.</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реконструкция источников тепловой энергии приведена в таблице 46.</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47.</w:t>
      </w:r>
    </w:p>
    <w:p w:rsidR="00341E8F" w:rsidRPr="00DB2C3E" w:rsidRDefault="00341E8F" w:rsidP="00341E8F">
      <w:pPr>
        <w:pStyle w:val="61"/>
        <w:shd w:val="clear" w:color="auto" w:fill="auto"/>
        <w:spacing w:before="0" w:line="240" w:lineRule="auto"/>
        <w:ind w:firstLine="709"/>
        <w:jc w:val="left"/>
        <w:rPr>
          <w:rFonts w:cs="Times New Roman"/>
          <w:sz w:val="28"/>
          <w:szCs w:val="28"/>
        </w:rPr>
      </w:pPr>
      <w:r w:rsidRPr="00DB2C3E">
        <w:rPr>
          <w:rFonts w:cs="Times New Roman"/>
          <w:sz w:val="28"/>
          <w:szCs w:val="28"/>
        </w:rPr>
        <w:t>Информация о величине инвестиций в проиндексированных ценах в целом по всем мероприятиям по источникам тепловой энергии приведена в таблице 48.</w:t>
      </w: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61"/>
        <w:shd w:val="clear" w:color="auto" w:fill="auto"/>
        <w:spacing w:before="0" w:line="240" w:lineRule="auto"/>
        <w:ind w:firstLine="709"/>
        <w:jc w:val="left"/>
        <w:rPr>
          <w:rFonts w:cs="Times New Roman"/>
          <w:sz w:val="28"/>
          <w:szCs w:val="28"/>
        </w:rPr>
      </w:pPr>
    </w:p>
    <w:p w:rsidR="00341E8F" w:rsidRPr="00DB2C3E" w:rsidRDefault="00341E8F" w:rsidP="00341E8F">
      <w:pPr>
        <w:pStyle w:val="ab"/>
        <w:shd w:val="clear" w:color="auto" w:fill="auto"/>
        <w:spacing w:line="240" w:lineRule="auto"/>
        <w:jc w:val="center"/>
        <w:rPr>
          <w:rFonts w:cs="Times New Roman"/>
          <w:sz w:val="24"/>
          <w:szCs w:val="24"/>
        </w:rPr>
      </w:pPr>
      <w:r w:rsidRPr="00DB2C3E">
        <w:rPr>
          <w:rStyle w:val="0pt"/>
          <w:rFonts w:cs="Times New Roman"/>
          <w:b/>
          <w:sz w:val="28"/>
          <w:szCs w:val="28"/>
        </w:rPr>
        <w:t>Таблица 45. Всего затраты по разделу «Строительство источников тепловой энергии», тыс. руб</w:t>
      </w:r>
      <w:r w:rsidRPr="00DB2C3E">
        <w:rPr>
          <w:rStyle w:val="0pt"/>
          <w:rFonts w:cs="Times New Roman"/>
          <w:sz w:val="24"/>
          <w:szCs w:val="24"/>
        </w:rPr>
        <w:t>.</w:t>
      </w:r>
    </w:p>
    <w:p w:rsidR="00341E8F" w:rsidRPr="00DB2C3E" w:rsidRDefault="00341E8F" w:rsidP="00341E8F">
      <w:pPr>
        <w:pStyle w:val="ab"/>
        <w:shd w:val="clear" w:color="auto" w:fill="auto"/>
        <w:spacing w:line="312" w:lineRule="exact"/>
        <w:rPr>
          <w:rFonts w:cs="Times New Roman"/>
          <w:sz w:val="24"/>
          <w:szCs w:val="24"/>
        </w:rPr>
      </w:pPr>
    </w:p>
    <w:tbl>
      <w:tblPr>
        <w:tblW w:w="15194" w:type="dxa"/>
        <w:tblLayout w:type="fixed"/>
        <w:tblCellMar>
          <w:left w:w="10" w:type="dxa"/>
          <w:right w:w="10" w:type="dxa"/>
        </w:tblCellMar>
        <w:tblLook w:val="04A0"/>
      </w:tblPr>
      <w:tblGrid>
        <w:gridCol w:w="1711"/>
        <w:gridCol w:w="709"/>
        <w:gridCol w:w="709"/>
        <w:gridCol w:w="709"/>
        <w:gridCol w:w="850"/>
        <w:gridCol w:w="992"/>
        <w:gridCol w:w="851"/>
        <w:gridCol w:w="1134"/>
        <w:gridCol w:w="868"/>
        <w:gridCol w:w="715"/>
        <w:gridCol w:w="686"/>
        <w:gridCol w:w="691"/>
        <w:gridCol w:w="802"/>
        <w:gridCol w:w="715"/>
        <w:gridCol w:w="715"/>
        <w:gridCol w:w="720"/>
        <w:gridCol w:w="686"/>
        <w:gridCol w:w="931"/>
      </w:tblGrid>
      <w:tr w:rsidR="00341E8F" w:rsidRPr="00DB2C3E" w:rsidTr="00956E9B">
        <w:trPr>
          <w:trHeight w:hRule="exact" w:val="25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center"/>
              <w:rPr>
                <w:rFonts w:cs="Times New Roman"/>
                <w:sz w:val="24"/>
                <w:szCs w:val="24"/>
              </w:rPr>
            </w:pPr>
            <w:r w:rsidRPr="00DB2C3E">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2015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center"/>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2017</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center"/>
              <w:rPr>
                <w:rFonts w:cs="Times New Roman"/>
                <w:sz w:val="24"/>
                <w:szCs w:val="24"/>
              </w:rPr>
            </w:pPr>
            <w:r w:rsidRPr="00DB2C3E">
              <w:rPr>
                <w:rFonts w:cs="Times New Roman"/>
                <w:sz w:val="24"/>
                <w:szCs w:val="24"/>
              </w:rPr>
              <w:t>2019</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2021</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2022</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2023</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2024</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2025</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2026</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2027</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2028</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2030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center"/>
              <w:rPr>
                <w:rFonts w:cs="Times New Roman"/>
                <w:sz w:val="24"/>
                <w:szCs w:val="24"/>
              </w:rPr>
            </w:pPr>
            <w:r w:rsidRPr="00DB2C3E">
              <w:rPr>
                <w:rFonts w:cs="Times New Roman"/>
                <w:sz w:val="24"/>
                <w:szCs w:val="24"/>
              </w:rPr>
              <w:t>Всего</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466"/>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Непредвиден</w:t>
            </w:r>
          </w:p>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r w:rsidR="00341E8F" w:rsidRPr="00DB2C3E" w:rsidTr="00956E9B">
        <w:trPr>
          <w:trHeight w:hRule="exact" w:val="471"/>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6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9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72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right"/>
              <w:rPr>
                <w:rFonts w:cs="Times New Roman"/>
                <w:sz w:val="24"/>
                <w:szCs w:val="24"/>
              </w:rPr>
            </w:pPr>
            <w:r w:rsidRPr="00DB2C3E">
              <w:rPr>
                <w:rFonts w:cs="Times New Roman"/>
                <w:sz w:val="24"/>
                <w:szCs w:val="24"/>
              </w:rPr>
              <w:t>0</w:t>
            </w:r>
          </w:p>
        </w:tc>
      </w:tr>
    </w:tbl>
    <w:p w:rsidR="00341E8F" w:rsidRPr="00DB2C3E" w:rsidRDefault="00341E8F" w:rsidP="00341E8F">
      <w:pPr>
        <w:pStyle w:val="ab"/>
        <w:shd w:val="clear" w:color="auto" w:fill="auto"/>
        <w:spacing w:line="312" w:lineRule="exact"/>
        <w:rPr>
          <w:rFonts w:cs="Times New Roman"/>
          <w:sz w:val="24"/>
          <w:szCs w:val="24"/>
        </w:rPr>
      </w:pPr>
    </w:p>
    <w:p w:rsidR="00341E8F" w:rsidRPr="00DB2C3E" w:rsidRDefault="00341E8F" w:rsidP="00341E8F">
      <w:pPr>
        <w:pStyle w:val="ab"/>
        <w:shd w:val="clear" w:color="auto" w:fill="auto"/>
        <w:spacing w:line="240" w:lineRule="auto"/>
        <w:jc w:val="center"/>
        <w:rPr>
          <w:rStyle w:val="0pt"/>
          <w:rFonts w:cs="Times New Roman"/>
          <w:b/>
          <w:sz w:val="28"/>
          <w:szCs w:val="28"/>
        </w:rPr>
      </w:pPr>
      <w:r w:rsidRPr="00DB2C3E">
        <w:rPr>
          <w:rStyle w:val="0pt"/>
          <w:rFonts w:cs="Times New Roman"/>
          <w:b/>
          <w:sz w:val="28"/>
          <w:szCs w:val="28"/>
        </w:rPr>
        <w:t>Таблица 46. Всего затраты по разделу «Установка ВПУ на источниках тепловой энергии», тыс. руб.</w:t>
      </w:r>
    </w:p>
    <w:p w:rsidR="00341E8F" w:rsidRPr="00DB2C3E" w:rsidRDefault="00341E8F" w:rsidP="00341E8F">
      <w:pPr>
        <w:pStyle w:val="ab"/>
        <w:shd w:val="clear" w:color="auto" w:fill="auto"/>
        <w:spacing w:line="240" w:lineRule="auto"/>
        <w:jc w:val="center"/>
        <w:rPr>
          <w:rFonts w:cs="Times New Roman"/>
          <w:sz w:val="24"/>
          <w:szCs w:val="24"/>
        </w:rPr>
      </w:pPr>
    </w:p>
    <w:tbl>
      <w:tblPr>
        <w:tblW w:w="15178" w:type="dxa"/>
        <w:tblLayout w:type="fixed"/>
        <w:tblCellMar>
          <w:left w:w="10" w:type="dxa"/>
          <w:right w:w="10" w:type="dxa"/>
        </w:tblCellMar>
        <w:tblLook w:val="04A0"/>
      </w:tblPr>
      <w:tblGrid>
        <w:gridCol w:w="1570"/>
        <w:gridCol w:w="567"/>
        <w:gridCol w:w="850"/>
        <w:gridCol w:w="851"/>
        <w:gridCol w:w="850"/>
        <w:gridCol w:w="851"/>
        <w:gridCol w:w="567"/>
        <w:gridCol w:w="567"/>
        <w:gridCol w:w="567"/>
        <w:gridCol w:w="567"/>
        <w:gridCol w:w="708"/>
        <w:gridCol w:w="851"/>
        <w:gridCol w:w="709"/>
        <w:gridCol w:w="567"/>
        <w:gridCol w:w="708"/>
        <w:gridCol w:w="993"/>
        <w:gridCol w:w="708"/>
        <w:gridCol w:w="709"/>
        <w:gridCol w:w="1418"/>
      </w:tblGrid>
      <w:tr w:rsidR="00341E8F" w:rsidRPr="00DB2C3E" w:rsidTr="00956E9B">
        <w:trPr>
          <w:trHeight w:hRule="exact" w:val="302"/>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rPr>
                <w:rFonts w:cs="Times New Roman"/>
                <w:sz w:val="24"/>
                <w:szCs w:val="24"/>
              </w:rPr>
            </w:pPr>
            <w:r w:rsidRPr="00DB2C3E">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2021</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2026</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2027</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rPr>
                <w:rFonts w:cs="Times New Roman"/>
                <w:sz w:val="24"/>
                <w:szCs w:val="24"/>
              </w:rPr>
            </w:pPr>
            <w:r w:rsidRPr="00DB2C3E">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rPr>
                <w:rFonts w:cs="Times New Roman"/>
                <w:sz w:val="24"/>
                <w:szCs w:val="24"/>
              </w:rPr>
            </w:pPr>
            <w:r w:rsidRPr="00DB2C3E">
              <w:rPr>
                <w:rFonts w:cs="Times New Roman"/>
                <w:sz w:val="24"/>
                <w:szCs w:val="24"/>
              </w:rPr>
              <w:t>Всего</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60"/>
              <w:jc w:val="left"/>
              <w:rPr>
                <w:rFonts w:cs="Times New Roman"/>
                <w:sz w:val="24"/>
                <w:szCs w:val="24"/>
              </w:rPr>
            </w:pPr>
            <w:r w:rsidRPr="00DB2C3E">
              <w:rPr>
                <w:rFonts w:cs="Times New Roman"/>
                <w:sz w:val="24"/>
                <w:szCs w:val="24"/>
              </w:rPr>
              <w:t>5,0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21,2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22,4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23,7</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92,3</w:t>
            </w:r>
          </w:p>
        </w:tc>
      </w:tr>
      <w:tr w:rsidR="00341E8F" w:rsidRPr="00DB2C3E" w:rsidTr="00956E9B">
        <w:trPr>
          <w:trHeight w:hRule="exact" w:val="539"/>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w:t>
            </w:r>
          </w:p>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143,6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207,4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219,8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232,2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246,2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1049,2</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105,3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152,0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161,1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170,2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180,5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769,1</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253,9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379,4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402,1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424,9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450,4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1910,6</w:t>
            </w:r>
          </w:p>
        </w:tc>
      </w:tr>
      <w:tr w:rsidR="00341E8F" w:rsidRPr="00DB2C3E" w:rsidTr="00956E9B">
        <w:trPr>
          <w:trHeight w:hRule="exact" w:val="541"/>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ind w:left="120"/>
              <w:jc w:val="left"/>
              <w:rPr>
                <w:rFonts w:cs="Times New Roman"/>
                <w:sz w:val="24"/>
                <w:szCs w:val="24"/>
              </w:rPr>
            </w:pPr>
            <w:r w:rsidRPr="00DB2C3E">
              <w:rPr>
                <w:rFonts w:cs="Times New Roman"/>
                <w:sz w:val="24"/>
                <w:szCs w:val="24"/>
              </w:rPr>
              <w:t>Непредвиденные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26,3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39,2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44,0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197,6</w:t>
            </w:r>
          </w:p>
        </w:tc>
      </w:tr>
      <w:tr w:rsidR="00341E8F" w:rsidRPr="00DB2C3E"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50,4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75,3</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79,9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84,4</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89,5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379,5</w:t>
            </w:r>
          </w:p>
        </w:tc>
      </w:tr>
      <w:tr w:rsidR="00341E8F" w:rsidRPr="00DB2C3E" w:rsidTr="00956E9B">
        <w:trPr>
          <w:trHeight w:hRule="exact" w:val="435"/>
        </w:trPr>
        <w:tc>
          <w:tcPr>
            <w:tcW w:w="157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330,6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493,9</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523,6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553,2</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2487,7</w:t>
            </w:r>
          </w:p>
        </w:tc>
      </w:tr>
    </w:tbl>
    <w:p w:rsidR="00341E8F" w:rsidRPr="00DB2C3E" w:rsidRDefault="00341E8F" w:rsidP="00341E8F"/>
    <w:p w:rsidR="00341E8F" w:rsidRPr="00DB2C3E" w:rsidRDefault="00341E8F" w:rsidP="00341E8F">
      <w:pPr>
        <w:pStyle w:val="ab"/>
        <w:shd w:val="clear" w:color="auto" w:fill="auto"/>
        <w:spacing w:line="210" w:lineRule="exact"/>
        <w:jc w:val="center"/>
        <w:rPr>
          <w:rStyle w:val="0pt"/>
          <w:rFonts w:cs="Times New Roman"/>
          <w:b/>
          <w:sz w:val="28"/>
          <w:szCs w:val="28"/>
        </w:rPr>
      </w:pPr>
      <w:r w:rsidRPr="00DB2C3E">
        <w:rPr>
          <w:rStyle w:val="0pt"/>
          <w:rFonts w:cs="Times New Roman"/>
          <w:sz w:val="28"/>
          <w:szCs w:val="28"/>
        </w:rPr>
        <w:t>Таблица 47. Всего затраты по разделу «Реконструкция источников тепловой энергии», тыс. руб.</w:t>
      </w:r>
    </w:p>
    <w:p w:rsidR="00341E8F" w:rsidRPr="00DB2C3E" w:rsidRDefault="00341E8F" w:rsidP="00341E8F">
      <w:pPr>
        <w:pStyle w:val="ab"/>
        <w:shd w:val="clear" w:color="auto" w:fill="auto"/>
        <w:spacing w:line="210" w:lineRule="exact"/>
        <w:jc w:val="center"/>
        <w:rPr>
          <w:rFonts w:cs="Times New Roman"/>
          <w:sz w:val="24"/>
          <w:szCs w:val="24"/>
        </w:rPr>
      </w:pPr>
    </w:p>
    <w:tbl>
      <w:tblPr>
        <w:tblW w:w="15178" w:type="dxa"/>
        <w:tblLayout w:type="fixed"/>
        <w:tblCellMar>
          <w:left w:w="10" w:type="dxa"/>
          <w:right w:w="10" w:type="dxa"/>
        </w:tblCellMar>
        <w:tblLook w:val="04A0"/>
      </w:tblPr>
      <w:tblGrid>
        <w:gridCol w:w="1570"/>
        <w:gridCol w:w="567"/>
        <w:gridCol w:w="850"/>
        <w:gridCol w:w="851"/>
        <w:gridCol w:w="850"/>
        <w:gridCol w:w="851"/>
        <w:gridCol w:w="567"/>
        <w:gridCol w:w="567"/>
        <w:gridCol w:w="708"/>
        <w:gridCol w:w="709"/>
        <w:gridCol w:w="567"/>
        <w:gridCol w:w="709"/>
        <w:gridCol w:w="709"/>
        <w:gridCol w:w="567"/>
        <w:gridCol w:w="850"/>
        <w:gridCol w:w="851"/>
        <w:gridCol w:w="708"/>
        <w:gridCol w:w="709"/>
        <w:gridCol w:w="1418"/>
      </w:tblGrid>
      <w:tr w:rsidR="00341E8F" w:rsidRPr="00DB2C3E" w:rsidTr="00956E9B">
        <w:trPr>
          <w:trHeight w:hRule="exact" w:val="322"/>
        </w:trPr>
        <w:tc>
          <w:tcPr>
            <w:tcW w:w="157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center"/>
              <w:rPr>
                <w:rFonts w:cs="Times New Roman"/>
                <w:sz w:val="24"/>
                <w:szCs w:val="24"/>
              </w:rPr>
            </w:pPr>
            <w:r w:rsidRPr="00DB2C3E">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center"/>
              <w:rPr>
                <w:rFonts w:cs="Times New Roman"/>
                <w:sz w:val="24"/>
                <w:szCs w:val="24"/>
              </w:rPr>
            </w:pPr>
            <w:r w:rsidRPr="00DB2C3E">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center"/>
              <w:rPr>
                <w:rFonts w:cs="Times New Roman"/>
                <w:sz w:val="24"/>
                <w:szCs w:val="24"/>
              </w:rPr>
            </w:pPr>
            <w:r w:rsidRPr="00DB2C3E">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center"/>
              <w:rPr>
                <w:rFonts w:cs="Times New Roman"/>
                <w:sz w:val="24"/>
                <w:szCs w:val="24"/>
              </w:rPr>
            </w:pPr>
            <w:r w:rsidRPr="00DB2C3E">
              <w:rPr>
                <w:rFonts w:cs="Times New Roman"/>
                <w:sz w:val="24"/>
                <w:szCs w:val="24"/>
              </w:rPr>
              <w:t>2022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5,6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6,0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6,3</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8,0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12,7</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91,8</w:t>
            </w:r>
          </w:p>
        </w:tc>
      </w:tr>
      <w:tr w:rsidR="00341E8F" w:rsidRPr="00DB2C3E" w:rsidTr="00956E9B">
        <w:trPr>
          <w:trHeight w:hRule="exact" w:val="312"/>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3101,8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3287,9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3485,1</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240,7</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405,2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537,3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1404,5</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17768,6</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2273,7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2410,1</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2554,7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176,5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297,0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393,8</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1029,6</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13025,1</w:t>
            </w:r>
          </w:p>
        </w:tc>
      </w:tr>
      <w:tr w:rsidR="00341E8F" w:rsidRPr="00DB2C3E" w:rsidTr="00956E9B">
        <w:trPr>
          <w:trHeight w:hRule="exact" w:val="453"/>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5380,8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5703,6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6045,8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423,5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710,2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940,0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2446,8</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30885,4</w:t>
            </w:r>
          </w:p>
        </w:tc>
      </w:tr>
      <w:tr w:rsidR="00341E8F" w:rsidRPr="00DB2C3E" w:rsidTr="00956E9B">
        <w:trPr>
          <w:trHeight w:hRule="exact" w:val="470"/>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lastRenderedPageBreak/>
              <w:t>Непредвиден</w:t>
            </w:r>
          </w:p>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556,6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590,0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625,4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43,8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73,5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253,1</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3195,0</w:t>
            </w:r>
          </w:p>
        </w:tc>
      </w:tr>
      <w:tr w:rsidR="00341E8F" w:rsidRPr="00DB2C3E"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1068,7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1132,9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1200,8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84,1</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141,1</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186,7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486,0</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6134,5</w:t>
            </w:r>
          </w:p>
        </w:tc>
      </w:tr>
      <w:tr w:rsidR="00341E8F" w:rsidRPr="00DB2C3E" w:rsidTr="00956E9B">
        <w:trPr>
          <w:trHeight w:hRule="exact" w:val="465"/>
        </w:trPr>
        <w:tc>
          <w:tcPr>
            <w:tcW w:w="157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7006,1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7426,5</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7872,1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551,4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924,8</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3185,9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40214,9</w:t>
            </w:r>
          </w:p>
        </w:tc>
      </w:tr>
    </w:tbl>
    <w:p w:rsidR="00341E8F" w:rsidRPr="00DB2C3E" w:rsidRDefault="00341E8F" w:rsidP="00341E8F">
      <w:pPr>
        <w:pStyle w:val="ab"/>
        <w:shd w:val="clear" w:color="auto" w:fill="auto"/>
        <w:spacing w:line="312" w:lineRule="exact"/>
        <w:rPr>
          <w:rFonts w:cs="Times New Roman"/>
          <w:color w:val="FF0000"/>
          <w:sz w:val="24"/>
          <w:szCs w:val="24"/>
        </w:rPr>
      </w:pPr>
    </w:p>
    <w:p w:rsidR="00341E8F" w:rsidRPr="00DB2C3E" w:rsidRDefault="00341E8F" w:rsidP="00341E8F">
      <w:pPr>
        <w:pStyle w:val="52"/>
        <w:shd w:val="clear" w:color="auto" w:fill="auto"/>
        <w:spacing w:line="278" w:lineRule="exact"/>
        <w:ind w:left="40"/>
        <w:jc w:val="center"/>
        <w:rPr>
          <w:rFonts w:cs="Times New Roman"/>
          <w:sz w:val="28"/>
          <w:szCs w:val="28"/>
        </w:rPr>
      </w:pPr>
      <w:r w:rsidRPr="00DB2C3E">
        <w:rPr>
          <w:rFonts w:cs="Times New Roman"/>
          <w:sz w:val="28"/>
          <w:szCs w:val="28"/>
        </w:rPr>
        <w:t>Таблица 48. Величина необходимых инвестиций в строительство, реконструкцию и установку ВПУ на источниках тепловой энергии, тыс. руб.</w:t>
      </w:r>
    </w:p>
    <w:p w:rsidR="00341E8F" w:rsidRPr="00DB2C3E" w:rsidRDefault="00341E8F" w:rsidP="00341E8F">
      <w:pPr>
        <w:pStyle w:val="52"/>
        <w:shd w:val="clear" w:color="auto" w:fill="auto"/>
        <w:spacing w:line="278" w:lineRule="exact"/>
        <w:ind w:left="40"/>
        <w:jc w:val="center"/>
        <w:rPr>
          <w:rFonts w:cs="Times New Roman"/>
          <w:sz w:val="24"/>
          <w:szCs w:val="24"/>
        </w:rPr>
      </w:pPr>
    </w:p>
    <w:tbl>
      <w:tblPr>
        <w:tblW w:w="15178" w:type="dxa"/>
        <w:tblLayout w:type="fixed"/>
        <w:tblCellMar>
          <w:left w:w="10" w:type="dxa"/>
          <w:right w:w="10" w:type="dxa"/>
        </w:tblCellMar>
        <w:tblLook w:val="04A0"/>
      </w:tblPr>
      <w:tblGrid>
        <w:gridCol w:w="1711"/>
        <w:gridCol w:w="567"/>
        <w:gridCol w:w="851"/>
        <w:gridCol w:w="850"/>
        <w:gridCol w:w="851"/>
        <w:gridCol w:w="850"/>
        <w:gridCol w:w="709"/>
        <w:gridCol w:w="567"/>
        <w:gridCol w:w="709"/>
        <w:gridCol w:w="709"/>
        <w:gridCol w:w="708"/>
        <w:gridCol w:w="709"/>
        <w:gridCol w:w="851"/>
        <w:gridCol w:w="567"/>
        <w:gridCol w:w="850"/>
        <w:gridCol w:w="851"/>
        <w:gridCol w:w="567"/>
        <w:gridCol w:w="708"/>
        <w:gridCol w:w="993"/>
      </w:tblGrid>
      <w:tr w:rsidR="00341E8F" w:rsidRPr="00DB2C3E" w:rsidTr="00956E9B">
        <w:trPr>
          <w:trHeight w:hRule="exact" w:val="317"/>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Всего</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10,3</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25,6</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27,2</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28,7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23,7</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105,0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276,5</w:t>
            </w:r>
          </w:p>
        </w:tc>
      </w:tr>
      <w:tr w:rsidR="00341E8F" w:rsidRPr="00DB2C3E" w:rsidTr="00956E9B">
        <w:trPr>
          <w:trHeight w:hRule="exact" w:val="307"/>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3245,4</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3495,2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3704,9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473,0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246,2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405,2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537,3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2453,7</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19866,9</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2379,0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2562,1</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2715,9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346,7</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180,5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297,0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393,8</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1798,6</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14563,2</w:t>
            </w:r>
          </w:p>
        </w:tc>
      </w:tr>
      <w:tr w:rsidR="00341E8F" w:rsidRPr="00DB2C3E" w:rsidTr="00956E9B">
        <w:trPr>
          <w:trHeight w:hRule="exact" w:val="455"/>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5634,6</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6083,0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6447,9</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848,4</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450,4</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710,2</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940,0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4357,4</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34706,6</w:t>
            </w:r>
          </w:p>
        </w:tc>
      </w:tr>
      <w:tr w:rsidR="00341E8F" w:rsidRPr="00DB2C3E" w:rsidTr="00956E9B">
        <w:trPr>
          <w:trHeight w:hRule="exact" w:val="47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Непредвиден</w:t>
            </w:r>
          </w:p>
          <w:p w:rsidR="00341E8F" w:rsidRPr="00DB2C3E" w:rsidRDefault="00341E8F" w:rsidP="00956E9B">
            <w:pPr>
              <w:pStyle w:val="61"/>
              <w:shd w:val="clear" w:color="auto" w:fill="auto"/>
              <w:spacing w:before="0" w:line="230" w:lineRule="exact"/>
              <w:rPr>
                <w:rFonts w:cs="Times New Roman"/>
                <w:sz w:val="24"/>
                <w:szCs w:val="24"/>
              </w:rPr>
            </w:pPr>
            <w:r w:rsidRPr="00DB2C3E">
              <w:rPr>
                <w:rFonts w:cs="Times New Roman"/>
                <w:sz w:val="24"/>
                <w:szCs w:val="24"/>
              </w:rPr>
              <w:t>ные рас</w:t>
            </w:r>
            <w:r w:rsidRPr="00DB2C3E">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87,8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97,2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450,8</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3590,3</w:t>
            </w:r>
          </w:p>
        </w:tc>
      </w:tr>
      <w:tr w:rsidR="00341E8F" w:rsidRPr="00DB2C3E"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1119,2</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1208,2</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1280,7</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168,5</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89,5</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141,1</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186,7</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865,5</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6893,5</w:t>
            </w:r>
          </w:p>
        </w:tc>
      </w:tr>
      <w:tr w:rsidR="00341E8F" w:rsidRPr="00DB2C3E" w:rsidTr="00956E9B">
        <w:trPr>
          <w:trHeight w:hRule="exact" w:val="501"/>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1104,6</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1224,0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5673,6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45190,4</w:t>
            </w:r>
          </w:p>
        </w:tc>
      </w:tr>
    </w:tbl>
    <w:p w:rsidR="00341E8F" w:rsidRPr="00DB2C3E" w:rsidRDefault="00341E8F" w:rsidP="00341E8F">
      <w:pPr>
        <w:pStyle w:val="ab"/>
        <w:shd w:val="clear" w:color="auto" w:fill="auto"/>
        <w:spacing w:line="312" w:lineRule="exact"/>
        <w:rPr>
          <w:rFonts w:cs="Times New Roman"/>
          <w:sz w:val="24"/>
          <w:szCs w:val="24"/>
        </w:rPr>
      </w:pPr>
    </w:p>
    <w:p w:rsidR="00341E8F" w:rsidRPr="00DB2C3E" w:rsidRDefault="00341E8F" w:rsidP="00927AF2">
      <w:pPr>
        <w:pStyle w:val="70"/>
        <w:shd w:val="clear" w:color="auto" w:fill="auto"/>
        <w:tabs>
          <w:tab w:val="left" w:pos="0"/>
        </w:tabs>
        <w:spacing w:line="240" w:lineRule="auto"/>
        <w:ind w:firstLine="709"/>
        <w:rPr>
          <w:rFonts w:cs="Times New Roman"/>
          <w:sz w:val="28"/>
          <w:szCs w:val="28"/>
        </w:rPr>
      </w:pPr>
      <w:bookmarkStart w:id="50" w:name="bookmark62"/>
      <w:r w:rsidRPr="00DB2C3E">
        <w:rPr>
          <w:rFonts w:cs="Times New Roman"/>
          <w:sz w:val="28"/>
          <w:szCs w:val="28"/>
        </w:rPr>
        <w:t>7.3.Предложения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50"/>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28.</w:t>
      </w:r>
    </w:p>
    <w:p w:rsidR="00341E8F" w:rsidRPr="00DB2C3E" w:rsidRDefault="00341E8F" w:rsidP="00341E8F">
      <w:pPr>
        <w:pStyle w:val="61"/>
        <w:shd w:val="clear" w:color="auto" w:fill="auto"/>
        <w:spacing w:before="0" w:line="240" w:lineRule="auto"/>
        <w:ind w:firstLine="709"/>
        <w:rPr>
          <w:rFonts w:cs="Times New Roman"/>
          <w:sz w:val="28"/>
          <w:szCs w:val="28"/>
        </w:rPr>
      </w:pPr>
    </w:p>
    <w:p w:rsidR="00341E8F" w:rsidRPr="00DB2C3E" w:rsidRDefault="00341E8F" w:rsidP="00341E8F">
      <w:pPr>
        <w:pStyle w:val="ab"/>
        <w:shd w:val="clear" w:color="auto" w:fill="auto"/>
        <w:spacing w:line="312" w:lineRule="exact"/>
        <w:jc w:val="center"/>
        <w:rPr>
          <w:rStyle w:val="0pt"/>
          <w:rFonts w:cs="Times New Roman"/>
          <w:b/>
          <w:sz w:val="28"/>
          <w:szCs w:val="28"/>
        </w:rPr>
      </w:pPr>
      <w:r w:rsidRPr="00DB2C3E">
        <w:rPr>
          <w:rStyle w:val="0pt"/>
          <w:rFonts w:cs="Times New Roman"/>
          <w:b/>
          <w:sz w:val="28"/>
          <w:szCs w:val="28"/>
        </w:rPr>
        <w:t xml:space="preserve">Таблица 49. Всего затраты по разделу «Реконструкция и техническое перевооружение тепловых сетей», </w:t>
      </w:r>
    </w:p>
    <w:p w:rsidR="00341E8F" w:rsidRPr="00DB2C3E" w:rsidRDefault="00341E8F" w:rsidP="00341E8F">
      <w:pPr>
        <w:pStyle w:val="ab"/>
        <w:shd w:val="clear" w:color="auto" w:fill="auto"/>
        <w:spacing w:line="312" w:lineRule="exact"/>
        <w:jc w:val="center"/>
        <w:rPr>
          <w:rStyle w:val="0pt"/>
          <w:rFonts w:cs="Times New Roman"/>
          <w:b/>
          <w:sz w:val="28"/>
          <w:szCs w:val="28"/>
        </w:rPr>
      </w:pPr>
      <w:r w:rsidRPr="00DB2C3E">
        <w:rPr>
          <w:rStyle w:val="0pt"/>
          <w:rFonts w:cs="Times New Roman"/>
          <w:b/>
          <w:sz w:val="28"/>
          <w:szCs w:val="28"/>
        </w:rPr>
        <w:t>тыс. руб.</w:t>
      </w:r>
    </w:p>
    <w:p w:rsidR="00341E8F" w:rsidRPr="00DB2C3E" w:rsidRDefault="00341E8F" w:rsidP="00341E8F">
      <w:pPr>
        <w:pStyle w:val="ab"/>
        <w:shd w:val="clear" w:color="auto" w:fill="auto"/>
        <w:spacing w:line="312" w:lineRule="exact"/>
        <w:jc w:val="center"/>
        <w:rPr>
          <w:rStyle w:val="0pt"/>
          <w:rFonts w:cs="Times New Roman"/>
          <w:b/>
          <w:sz w:val="28"/>
          <w:szCs w:val="28"/>
        </w:rPr>
      </w:pPr>
    </w:p>
    <w:tbl>
      <w:tblPr>
        <w:tblW w:w="15178" w:type="dxa"/>
        <w:tblLayout w:type="fixed"/>
        <w:tblCellMar>
          <w:left w:w="10" w:type="dxa"/>
          <w:right w:w="10" w:type="dxa"/>
        </w:tblCellMar>
        <w:tblLook w:val="04A0"/>
      </w:tblPr>
      <w:tblGrid>
        <w:gridCol w:w="1711"/>
        <w:gridCol w:w="709"/>
        <w:gridCol w:w="709"/>
        <w:gridCol w:w="850"/>
        <w:gridCol w:w="851"/>
        <w:gridCol w:w="850"/>
        <w:gridCol w:w="709"/>
        <w:gridCol w:w="567"/>
        <w:gridCol w:w="709"/>
        <w:gridCol w:w="709"/>
        <w:gridCol w:w="708"/>
        <w:gridCol w:w="709"/>
        <w:gridCol w:w="851"/>
        <w:gridCol w:w="567"/>
        <w:gridCol w:w="850"/>
        <w:gridCol w:w="851"/>
        <w:gridCol w:w="567"/>
        <w:gridCol w:w="708"/>
        <w:gridCol w:w="993"/>
      </w:tblGrid>
      <w:tr w:rsidR="00341E8F" w:rsidRPr="00DB2C3E" w:rsidTr="00956E9B">
        <w:trPr>
          <w:trHeight w:hRule="exact" w:val="25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center"/>
              <w:rPr>
                <w:rFonts w:cs="Times New Roman"/>
                <w:sz w:val="24"/>
                <w:szCs w:val="24"/>
              </w:rPr>
            </w:pPr>
            <w:bookmarkStart w:id="51" w:name="bookmark63"/>
            <w:r w:rsidRPr="00DB2C3E">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center"/>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center"/>
              <w:rPr>
                <w:rFonts w:cs="Times New Roman"/>
                <w:sz w:val="24"/>
                <w:szCs w:val="24"/>
              </w:rPr>
            </w:pPr>
            <w:r w:rsidRPr="00DB2C3E">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120"/>
              <w:jc w:val="center"/>
              <w:rPr>
                <w:rFonts w:cs="Times New Roman"/>
                <w:sz w:val="24"/>
                <w:szCs w:val="24"/>
              </w:rPr>
            </w:pPr>
            <w:r w:rsidRPr="00DB2C3E">
              <w:rPr>
                <w:rFonts w:cs="Times New Roman"/>
                <w:sz w:val="24"/>
                <w:szCs w:val="24"/>
              </w:rPr>
              <w:t>Всего</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470"/>
        </w:trPr>
        <w:tc>
          <w:tcPr>
            <w:tcW w:w="171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26" w:lineRule="exact"/>
              <w:ind w:left="120"/>
              <w:jc w:val="left"/>
              <w:rPr>
                <w:rFonts w:cs="Times New Roman"/>
                <w:sz w:val="24"/>
                <w:szCs w:val="24"/>
              </w:rPr>
            </w:pPr>
            <w:r w:rsidRPr="00DB2C3E">
              <w:rPr>
                <w:rFonts w:cs="Times New Roman"/>
                <w:sz w:val="24"/>
                <w:szCs w:val="24"/>
              </w:rPr>
              <w:lastRenderedPageBreak/>
              <w:t>Непредвиденные рас</w:t>
            </w:r>
            <w:r w:rsidRPr="00DB2C3E">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r w:rsidR="00341E8F" w:rsidRPr="00DB2C3E" w:rsidTr="00956E9B">
        <w:trPr>
          <w:trHeight w:hRule="exact" w:val="480"/>
        </w:trPr>
        <w:tc>
          <w:tcPr>
            <w:tcW w:w="171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DB2C3E" w:rsidRDefault="00341E8F" w:rsidP="00956E9B">
            <w:pPr>
              <w:pStyle w:val="61"/>
              <w:shd w:val="clear" w:color="auto" w:fill="auto"/>
              <w:spacing w:before="0" w:line="210" w:lineRule="exact"/>
              <w:jc w:val="center"/>
              <w:rPr>
                <w:rFonts w:cs="Times New Roman"/>
                <w:sz w:val="24"/>
                <w:szCs w:val="24"/>
              </w:rPr>
            </w:pPr>
            <w:r w:rsidRPr="00DB2C3E">
              <w:rPr>
                <w:rFonts w:cs="Times New Roman"/>
                <w:sz w:val="24"/>
                <w:szCs w:val="24"/>
              </w:rPr>
              <w:t>0,0</w:t>
            </w:r>
          </w:p>
        </w:tc>
      </w:tr>
    </w:tbl>
    <w:p w:rsidR="00341E8F" w:rsidRPr="00DB2C3E" w:rsidRDefault="00341E8F" w:rsidP="00341E8F">
      <w:pPr>
        <w:pStyle w:val="70"/>
        <w:shd w:val="clear" w:color="auto" w:fill="auto"/>
        <w:tabs>
          <w:tab w:val="left" w:pos="1070"/>
        </w:tabs>
        <w:spacing w:line="240" w:lineRule="auto"/>
        <w:rPr>
          <w:rFonts w:cs="Times New Roman"/>
          <w:sz w:val="24"/>
          <w:szCs w:val="24"/>
        </w:rPr>
      </w:pPr>
    </w:p>
    <w:p w:rsidR="00341E8F" w:rsidRPr="00DB2C3E" w:rsidRDefault="00341E8F" w:rsidP="00341E8F">
      <w:pPr>
        <w:pStyle w:val="70"/>
        <w:shd w:val="clear" w:color="auto" w:fill="auto"/>
        <w:tabs>
          <w:tab w:val="left" w:pos="1070"/>
        </w:tabs>
        <w:spacing w:line="240" w:lineRule="auto"/>
        <w:rPr>
          <w:rFonts w:cs="Times New Roman"/>
          <w:sz w:val="28"/>
          <w:szCs w:val="28"/>
        </w:rPr>
      </w:pPr>
      <w:r w:rsidRPr="00DB2C3E">
        <w:rPr>
          <w:rFonts w:cs="Times New Roman"/>
          <w:sz w:val="28"/>
          <w:szCs w:val="28"/>
        </w:rPr>
        <w:t>7.4.Предложения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1"/>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Изменения гидравлического режима работы системы теплоснабжения не планируются.</w:t>
      </w:r>
    </w:p>
    <w:p w:rsidR="00341E8F" w:rsidRPr="00DB2C3E" w:rsidRDefault="00341E8F" w:rsidP="00341E8F">
      <w:pPr>
        <w:pStyle w:val="61"/>
        <w:shd w:val="clear" w:color="auto" w:fill="auto"/>
        <w:spacing w:before="0" w:line="240" w:lineRule="auto"/>
        <w:ind w:firstLine="709"/>
        <w:rPr>
          <w:rFonts w:cs="Times New Roman"/>
          <w:sz w:val="28"/>
          <w:szCs w:val="28"/>
        </w:rPr>
      </w:pPr>
      <w:r w:rsidRPr="00DB2C3E">
        <w:rPr>
          <w:rFonts w:cs="Times New Roman"/>
          <w:sz w:val="28"/>
          <w:szCs w:val="28"/>
        </w:rPr>
        <w:t>Информация о величине инвестиций в проиндексированных ценах в целом по всем мероприятиям приведена в таблице 50.</w:t>
      </w:r>
    </w:p>
    <w:p w:rsidR="00341E8F" w:rsidRPr="00DB2C3E" w:rsidRDefault="00341E8F" w:rsidP="00341E8F">
      <w:pPr>
        <w:pStyle w:val="ab"/>
        <w:shd w:val="clear" w:color="auto" w:fill="auto"/>
        <w:spacing w:line="312" w:lineRule="exact"/>
        <w:ind w:firstLine="709"/>
        <w:rPr>
          <w:rFonts w:cs="Times New Roman"/>
          <w:sz w:val="28"/>
          <w:szCs w:val="28"/>
        </w:rPr>
      </w:pPr>
    </w:p>
    <w:p w:rsidR="00341E8F" w:rsidRPr="00DB2C3E" w:rsidRDefault="00341E8F" w:rsidP="00341E8F">
      <w:pPr>
        <w:pStyle w:val="52"/>
        <w:shd w:val="clear" w:color="auto" w:fill="auto"/>
        <w:spacing w:line="274" w:lineRule="exact"/>
        <w:ind w:right="20"/>
        <w:jc w:val="center"/>
        <w:rPr>
          <w:rFonts w:cs="Times New Roman"/>
          <w:sz w:val="28"/>
          <w:szCs w:val="28"/>
        </w:rPr>
      </w:pPr>
      <w:r w:rsidRPr="00DB2C3E">
        <w:rPr>
          <w:rFonts w:cs="Times New Roman"/>
          <w:sz w:val="28"/>
          <w:szCs w:val="28"/>
        </w:rPr>
        <w:t>Таблица 50.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tbl>
      <w:tblPr>
        <w:tblW w:w="15350" w:type="dxa"/>
        <w:tblLayout w:type="fixed"/>
        <w:tblCellMar>
          <w:left w:w="10" w:type="dxa"/>
          <w:right w:w="10" w:type="dxa"/>
        </w:tblCellMar>
        <w:tblLook w:val="04A0"/>
      </w:tblPr>
      <w:tblGrid>
        <w:gridCol w:w="1144"/>
        <w:gridCol w:w="567"/>
        <w:gridCol w:w="851"/>
        <w:gridCol w:w="850"/>
        <w:gridCol w:w="851"/>
        <w:gridCol w:w="850"/>
        <w:gridCol w:w="851"/>
        <w:gridCol w:w="709"/>
        <w:gridCol w:w="850"/>
        <w:gridCol w:w="851"/>
        <w:gridCol w:w="708"/>
        <w:gridCol w:w="851"/>
        <w:gridCol w:w="709"/>
        <w:gridCol w:w="708"/>
        <w:gridCol w:w="709"/>
        <w:gridCol w:w="851"/>
        <w:gridCol w:w="567"/>
        <w:gridCol w:w="850"/>
        <w:gridCol w:w="1023"/>
      </w:tblGrid>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bookmarkStart w:id="52" w:name="bookmark64"/>
            <w:r w:rsidRPr="00DB2C3E">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2019</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2020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2021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center"/>
              <w:rPr>
                <w:rFonts w:cs="Times New Roman"/>
                <w:sz w:val="24"/>
                <w:szCs w:val="24"/>
              </w:rPr>
            </w:pPr>
            <w:r w:rsidRPr="00DB2C3E">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2029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2030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Всего</w:t>
            </w:r>
          </w:p>
        </w:tc>
      </w:tr>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10,3</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25,6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28,7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23,7</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7,5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9,5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10,7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20"/>
              <w:jc w:val="left"/>
              <w:rPr>
                <w:rFonts w:cs="Times New Roman"/>
                <w:sz w:val="24"/>
                <w:szCs w:val="24"/>
              </w:rPr>
            </w:pPr>
            <w:r w:rsidRPr="00DB2C3E">
              <w:rPr>
                <w:rFonts w:cs="Times New Roman"/>
                <w:sz w:val="24"/>
                <w:szCs w:val="24"/>
              </w:rPr>
              <w:t>11,3</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105,0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276,5</w:t>
            </w:r>
          </w:p>
        </w:tc>
      </w:tr>
      <w:tr w:rsidR="00341E8F" w:rsidRPr="00DB2C3E"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Оборудова</w:t>
            </w:r>
          </w:p>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3245,4</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3495,2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3704,9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473,0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246,2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573,4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405,2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537,3</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328,2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2481,5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1923,0</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2453,7</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19866,9</w:t>
            </w:r>
          </w:p>
        </w:tc>
      </w:tr>
      <w:tr w:rsidR="00341E8F" w:rsidRPr="00DB2C3E" w:rsidTr="00956E9B">
        <w:trPr>
          <w:trHeight w:hRule="exact" w:val="461"/>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2379,0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2562,1</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2715,9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346,7</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180,5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420,3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297,0</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393,8</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240,6</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1819,0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1409,6</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1798,6</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14563,2</w:t>
            </w:r>
          </w:p>
        </w:tc>
      </w:tr>
      <w:tr w:rsidR="00341E8F" w:rsidRPr="00DB2C3E" w:rsidTr="00956E9B">
        <w:trPr>
          <w:trHeight w:hRule="exact" w:val="699"/>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5634,6</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6083,0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6447,9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848,4</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450,4</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1001,3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710,2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940,0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578,2</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4311,2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3343,9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4357,4</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34706,6</w:t>
            </w:r>
          </w:p>
        </w:tc>
      </w:tr>
      <w:tr w:rsidR="00341E8F" w:rsidRPr="00DB2C3E" w:rsidTr="00956E9B">
        <w:trPr>
          <w:trHeight w:hRule="exact" w:val="695"/>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Непредвиденные расходы</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87,8</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46,6</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103,6</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59,8</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450,8</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3590,3</w:t>
            </w:r>
          </w:p>
        </w:tc>
      </w:tr>
      <w:tr w:rsidR="00341E8F" w:rsidRPr="00DB2C3E" w:rsidTr="00956E9B">
        <w:trPr>
          <w:trHeight w:hRule="exact" w:val="293"/>
        </w:trPr>
        <w:tc>
          <w:tcPr>
            <w:tcW w:w="1144"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1119,2</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1208,2</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1280,7</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168,5</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89,5</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00"/>
              <w:jc w:val="left"/>
              <w:rPr>
                <w:rFonts w:cs="Times New Roman"/>
                <w:sz w:val="24"/>
                <w:szCs w:val="24"/>
              </w:rPr>
            </w:pPr>
            <w:r w:rsidRPr="00DB2C3E">
              <w:rPr>
                <w:rFonts w:cs="Times New Roman"/>
                <w:sz w:val="24"/>
                <w:szCs w:val="24"/>
              </w:rPr>
              <w:t>198,9</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141,1</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right="200"/>
              <w:jc w:val="right"/>
              <w:rPr>
                <w:rFonts w:cs="Times New Roman"/>
                <w:sz w:val="24"/>
                <w:szCs w:val="24"/>
              </w:rPr>
            </w:pPr>
            <w:r w:rsidRPr="00DB2C3E">
              <w:rPr>
                <w:rFonts w:cs="Times New Roman"/>
                <w:sz w:val="24"/>
                <w:szCs w:val="24"/>
              </w:rPr>
              <w:t>186,7</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114,9</w:t>
            </w:r>
          </w:p>
        </w:tc>
        <w:tc>
          <w:tcPr>
            <w:tcW w:w="708"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856,3</w:t>
            </w:r>
          </w:p>
        </w:tc>
        <w:tc>
          <w:tcPr>
            <w:tcW w:w="851"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664,2</w:t>
            </w:r>
          </w:p>
        </w:tc>
        <w:tc>
          <w:tcPr>
            <w:tcW w:w="567"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865,5</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6893,5</w:t>
            </w:r>
          </w:p>
        </w:tc>
      </w:tr>
      <w:tr w:rsidR="00341E8F" w:rsidRPr="00DB2C3E" w:rsidTr="00956E9B">
        <w:trPr>
          <w:trHeight w:hRule="exact" w:val="683"/>
        </w:trPr>
        <w:tc>
          <w:tcPr>
            <w:tcW w:w="1144"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24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80"/>
              <w:jc w:val="left"/>
              <w:rPr>
                <w:rFonts w:cs="Times New Roman"/>
                <w:sz w:val="24"/>
                <w:szCs w:val="24"/>
              </w:rPr>
            </w:pPr>
            <w:r w:rsidRPr="00DB2C3E">
              <w:rPr>
                <w:rFonts w:cs="Times New Roman"/>
                <w:sz w:val="24"/>
                <w:szCs w:val="24"/>
              </w:rPr>
              <w:t>1104,6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586,4</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1303,7</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20"/>
              <w:jc w:val="left"/>
              <w:rPr>
                <w:rFonts w:cs="Times New Roman"/>
                <w:sz w:val="24"/>
                <w:szCs w:val="24"/>
              </w:rPr>
            </w:pPr>
            <w:r w:rsidRPr="00DB2C3E">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752,9</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jc w:val="left"/>
              <w:rPr>
                <w:rFonts w:cs="Times New Roman"/>
                <w:sz w:val="24"/>
                <w:szCs w:val="24"/>
              </w:rPr>
            </w:pPr>
            <w:r w:rsidRPr="00DB2C3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60"/>
              <w:jc w:val="left"/>
              <w:rPr>
                <w:rFonts w:cs="Times New Roman"/>
                <w:sz w:val="24"/>
                <w:szCs w:val="24"/>
              </w:rPr>
            </w:pPr>
            <w:r w:rsidRPr="00DB2C3E">
              <w:rPr>
                <w:rFonts w:cs="Times New Roman"/>
                <w:sz w:val="24"/>
                <w:szCs w:val="24"/>
              </w:rPr>
              <w:t>5673,6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DB2C3E" w:rsidRDefault="00341E8F" w:rsidP="00956E9B">
            <w:pPr>
              <w:pStyle w:val="61"/>
              <w:shd w:val="clear" w:color="auto" w:fill="auto"/>
              <w:spacing w:before="0" w:line="210" w:lineRule="exact"/>
              <w:ind w:left="140"/>
              <w:jc w:val="left"/>
              <w:rPr>
                <w:rFonts w:cs="Times New Roman"/>
                <w:sz w:val="24"/>
                <w:szCs w:val="24"/>
              </w:rPr>
            </w:pPr>
            <w:r w:rsidRPr="00DB2C3E">
              <w:rPr>
                <w:rFonts w:cs="Times New Roman"/>
                <w:sz w:val="24"/>
                <w:szCs w:val="24"/>
              </w:rPr>
              <w:t>45190,4</w:t>
            </w:r>
          </w:p>
        </w:tc>
      </w:tr>
    </w:tbl>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sectPr w:rsidR="00927AF2" w:rsidRPr="00DB2C3E" w:rsidSect="00927AF2">
          <w:pgSz w:w="16834" w:h="11909" w:orient="landscape"/>
          <w:pgMar w:top="1134" w:right="1418" w:bottom="851" w:left="1134" w:header="709" w:footer="709" w:gutter="0"/>
          <w:cols w:space="708"/>
          <w:docGrid w:linePitch="360"/>
        </w:sectPr>
      </w:pPr>
    </w:p>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pPr>
      <w:r w:rsidRPr="00DB2C3E">
        <w:rPr>
          <w:rFonts w:cs="Times New Roman"/>
          <w:sz w:val="28"/>
          <w:szCs w:val="28"/>
        </w:rPr>
        <w:lastRenderedPageBreak/>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27AF2" w:rsidRPr="00DB2C3E" w:rsidRDefault="00927AF2" w:rsidP="00927AF2">
      <w:pPr>
        <w:pStyle w:val="70"/>
        <w:shd w:val="clear" w:color="auto" w:fill="auto"/>
        <w:tabs>
          <w:tab w:val="left" w:pos="1052"/>
        </w:tabs>
        <w:spacing w:line="240" w:lineRule="auto"/>
        <w:ind w:right="160" w:firstLine="709"/>
        <w:rPr>
          <w:rFonts w:cs="Times New Roman"/>
          <w:sz w:val="28"/>
          <w:szCs w:val="28"/>
        </w:rPr>
      </w:pP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Результатом утверждения схемы теплоснабжения Тяжинского городского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 России.</w:t>
      </w:r>
    </w:p>
    <w:p w:rsidR="00927AF2" w:rsidRPr="00DB2C3E" w:rsidRDefault="00927AF2" w:rsidP="00927AF2">
      <w:pPr>
        <w:pStyle w:val="61"/>
        <w:shd w:val="clear" w:color="auto" w:fill="auto"/>
        <w:spacing w:before="0" w:line="240" w:lineRule="auto"/>
        <w:ind w:right="160" w:firstLine="709"/>
        <w:rPr>
          <w:rFonts w:cs="Times New Roman"/>
          <w:sz w:val="28"/>
          <w:szCs w:val="28"/>
        </w:rPr>
      </w:pPr>
      <w:r w:rsidRPr="00DB2C3E">
        <w:rPr>
          <w:rFonts w:cs="Times New Roman"/>
          <w:sz w:val="28"/>
          <w:szCs w:val="28"/>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20, 21, 22, 23, 24, 25 представлена динамика изменения тарифов тепловой энергии по ЕТО.</w:t>
      </w:r>
    </w:p>
    <w:p w:rsidR="00927AF2" w:rsidRPr="00DB2C3E" w:rsidRDefault="008E1CC5" w:rsidP="00927AF2">
      <w:pPr>
        <w:jc w:val="center"/>
        <w:rPr>
          <w:sz w:val="2"/>
          <w:szCs w:val="2"/>
        </w:rPr>
      </w:pPr>
      <w:r w:rsidRPr="00DB2C3E">
        <w:rPr>
          <w:noProof/>
        </w:rPr>
        <w:drawing>
          <wp:inline distT="0" distB="0" distL="0" distR="0">
            <wp:extent cx="4962525" cy="3371850"/>
            <wp:effectExtent l="0" t="0" r="9525" b="0"/>
            <wp:docPr id="102" name="Рисунок 102" descr="E:\Windows\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Windows\TEMP\FineReader11.00\media\image22.jpeg"/>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371850"/>
                    </a:xfrm>
                    <a:prstGeom prst="rect">
                      <a:avLst/>
                    </a:prstGeom>
                    <a:noFill/>
                    <a:ln>
                      <a:noFill/>
                    </a:ln>
                  </pic:spPr>
                </pic:pic>
              </a:graphicData>
            </a:graphic>
          </wp:inline>
        </w:drawing>
      </w:r>
    </w:p>
    <w:p w:rsidR="00927AF2" w:rsidRPr="00DB2C3E" w:rsidRDefault="00927AF2" w:rsidP="00927AF2">
      <w:pPr>
        <w:pStyle w:val="ab"/>
        <w:shd w:val="clear" w:color="auto" w:fill="auto"/>
        <w:spacing w:line="240" w:lineRule="auto"/>
        <w:rPr>
          <w:rFonts w:cs="Times New Roman"/>
          <w:sz w:val="28"/>
          <w:szCs w:val="28"/>
        </w:rPr>
      </w:pPr>
    </w:p>
    <w:p w:rsidR="00927AF2" w:rsidRPr="00DB2C3E" w:rsidRDefault="00927AF2" w:rsidP="00927AF2">
      <w:pPr>
        <w:pStyle w:val="36"/>
        <w:shd w:val="clear" w:color="auto" w:fill="auto"/>
        <w:spacing w:line="240" w:lineRule="auto"/>
        <w:jc w:val="both"/>
        <w:rPr>
          <w:rStyle w:val="30pt"/>
          <w:rFonts w:cs="Times New Roman"/>
          <w:b/>
          <w:sz w:val="28"/>
          <w:szCs w:val="28"/>
        </w:rPr>
      </w:pPr>
      <w:r w:rsidRPr="00DB2C3E">
        <w:rPr>
          <w:rStyle w:val="30pt"/>
          <w:rFonts w:cs="Times New Roman"/>
          <w:sz w:val="28"/>
          <w:szCs w:val="28"/>
        </w:rPr>
        <w:t>Рис. 20. Прогноз величины тарифа по ЕТО ООО «Тяжинское тепловое хозяйство», влияние на величину тарифа реализации мероприятий указанных в программе</w:t>
      </w:r>
    </w:p>
    <w:p w:rsidR="00927AF2" w:rsidRPr="00DB2C3E" w:rsidRDefault="00927AF2" w:rsidP="00927AF2">
      <w:pPr>
        <w:pStyle w:val="36"/>
        <w:shd w:val="clear" w:color="auto" w:fill="auto"/>
        <w:spacing w:line="240" w:lineRule="auto"/>
        <w:jc w:val="both"/>
        <w:rPr>
          <w:rFonts w:cs="Times New Roman"/>
          <w:sz w:val="28"/>
          <w:szCs w:val="28"/>
        </w:rPr>
      </w:pPr>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Из рисунка 20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w:t>
      </w:r>
      <w:r w:rsidRPr="00DB2C3E">
        <w:rPr>
          <w:rStyle w:val="1"/>
          <w:rFonts w:cs="Times New Roman"/>
          <w:sz w:val="28"/>
          <w:szCs w:val="28"/>
        </w:rPr>
        <w:t>ши</w:t>
      </w:r>
      <w:r w:rsidRPr="00DB2C3E">
        <w:rPr>
          <w:rFonts w:cs="Times New Roman"/>
          <w:sz w:val="28"/>
          <w:szCs w:val="28"/>
        </w:rPr>
        <w:t xml:space="preserve">м объемом реализуемых проектов в рассматриваемый </w:t>
      </w:r>
      <w:r w:rsidRPr="00DB2C3E">
        <w:rPr>
          <w:rFonts w:cs="Times New Roman"/>
          <w:sz w:val="28"/>
          <w:szCs w:val="28"/>
        </w:rPr>
        <w:lastRenderedPageBreak/>
        <w:t>период. Однако реализация этих проектов приводит к тому, что в период после 2019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ab"/>
        <w:shd w:val="clear" w:color="auto" w:fill="auto"/>
        <w:spacing w:line="312" w:lineRule="exact"/>
        <w:rPr>
          <w:rFonts w:cs="Times New Roman"/>
          <w:sz w:val="24"/>
          <w:szCs w:val="24"/>
        </w:rPr>
      </w:pPr>
    </w:p>
    <w:p w:rsidR="00927AF2" w:rsidRPr="00DB2C3E" w:rsidRDefault="00927AF2" w:rsidP="00927AF2">
      <w:pPr>
        <w:pStyle w:val="61"/>
        <w:shd w:val="clear" w:color="auto" w:fill="auto"/>
        <w:spacing w:before="0" w:line="240" w:lineRule="auto"/>
        <w:ind w:right="23" w:firstLine="560"/>
        <w:jc w:val="center"/>
        <w:rPr>
          <w:rFonts w:cs="Times New Roman"/>
          <w:sz w:val="24"/>
          <w:szCs w:val="24"/>
        </w:rPr>
      </w:pPr>
      <w:r w:rsidRPr="00DB2C3E">
        <w:rPr>
          <w:rFonts w:cs="Times New Roman"/>
          <w:noProof/>
          <w:sz w:val="24"/>
          <w:szCs w:val="24"/>
          <w:lang w:eastAsia="ru-RU"/>
        </w:rPr>
        <w:drawing>
          <wp:inline distT="0" distB="0" distL="0" distR="0">
            <wp:extent cx="4848225" cy="36697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5471" cy="3690323"/>
                    </a:xfrm>
                    <a:prstGeom prst="rect">
                      <a:avLst/>
                    </a:prstGeom>
                    <a:noFill/>
                    <a:ln>
                      <a:noFill/>
                    </a:ln>
                  </pic:spPr>
                </pic:pic>
              </a:graphicData>
            </a:graphic>
          </wp:inline>
        </w:drawing>
      </w:r>
    </w:p>
    <w:p w:rsidR="00927AF2" w:rsidRPr="00DB2C3E" w:rsidRDefault="00927AF2" w:rsidP="00927AF2">
      <w:pPr>
        <w:pStyle w:val="61"/>
        <w:shd w:val="clear" w:color="auto" w:fill="auto"/>
        <w:spacing w:before="0" w:line="240" w:lineRule="auto"/>
        <w:ind w:right="23" w:firstLine="560"/>
        <w:rPr>
          <w:rFonts w:cs="Times New Roman"/>
          <w:sz w:val="24"/>
          <w:szCs w:val="24"/>
        </w:rPr>
      </w:pPr>
    </w:p>
    <w:p w:rsidR="00927AF2" w:rsidRPr="00DB2C3E" w:rsidRDefault="00927AF2" w:rsidP="00927AF2">
      <w:pPr>
        <w:pStyle w:val="180"/>
        <w:shd w:val="clear" w:color="auto" w:fill="auto"/>
        <w:spacing w:before="0" w:after="0" w:line="240" w:lineRule="auto"/>
        <w:ind w:right="23"/>
        <w:jc w:val="both"/>
        <w:rPr>
          <w:rFonts w:cs="Times New Roman"/>
          <w:sz w:val="28"/>
          <w:szCs w:val="28"/>
        </w:rPr>
      </w:pPr>
      <w:r w:rsidRPr="00DB2C3E">
        <w:rPr>
          <w:rFonts w:cs="Times New Roman"/>
          <w:sz w:val="28"/>
          <w:szCs w:val="28"/>
        </w:rPr>
        <w:t>Рис. 21. Прогноз величины тарифа по ЕТО МУП «Сервис коммунальных систем», влияние на величину тарифа реализации мероприятий указанных в программе</w:t>
      </w:r>
    </w:p>
    <w:p w:rsidR="00927AF2" w:rsidRPr="00DB2C3E" w:rsidRDefault="00927AF2" w:rsidP="00927AF2">
      <w:pPr>
        <w:pStyle w:val="61"/>
        <w:shd w:val="clear" w:color="auto" w:fill="auto"/>
        <w:spacing w:before="0" w:line="240" w:lineRule="auto"/>
        <w:ind w:right="23"/>
        <w:rPr>
          <w:rFonts w:cs="Times New Roman"/>
          <w:sz w:val="28"/>
          <w:szCs w:val="28"/>
        </w:rPr>
      </w:pPr>
    </w:p>
    <w:p w:rsidR="00927AF2" w:rsidRPr="00DB2C3E" w:rsidRDefault="00927AF2" w:rsidP="00927AF2">
      <w:pPr>
        <w:pStyle w:val="61"/>
        <w:shd w:val="clear" w:color="auto" w:fill="auto"/>
        <w:spacing w:before="0" w:line="240" w:lineRule="auto"/>
        <w:ind w:right="23" w:firstLine="709"/>
        <w:rPr>
          <w:rFonts w:cs="Times New Roman"/>
          <w:sz w:val="28"/>
          <w:szCs w:val="28"/>
        </w:rPr>
      </w:pPr>
      <w:r w:rsidRPr="00DB2C3E">
        <w:rPr>
          <w:rFonts w:cs="Times New Roman"/>
          <w:sz w:val="28"/>
          <w:szCs w:val="28"/>
        </w:rPr>
        <w:t>Из рисунка 21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w:t>
      </w:r>
      <w:r w:rsidRPr="00DB2C3E">
        <w:rPr>
          <w:rFonts w:cs="Times New Roman"/>
          <w:sz w:val="28"/>
          <w:szCs w:val="28"/>
        </w:rPr>
        <w:softHyphen/>
        <w:t>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180"/>
        <w:shd w:val="clear" w:color="auto" w:fill="auto"/>
        <w:spacing w:before="0" w:after="0" w:line="240" w:lineRule="auto"/>
        <w:ind w:left="20" w:right="240"/>
        <w:jc w:val="center"/>
        <w:rPr>
          <w:rFonts w:cs="Times New Roman"/>
          <w:sz w:val="24"/>
          <w:szCs w:val="24"/>
        </w:rPr>
      </w:pPr>
      <w:r w:rsidRPr="00DB2C3E">
        <w:rPr>
          <w:rFonts w:cs="Times New Roman"/>
          <w:noProof/>
          <w:spacing w:val="2"/>
          <w:sz w:val="24"/>
          <w:szCs w:val="24"/>
          <w:lang w:eastAsia="ru-RU"/>
        </w:rPr>
        <w:lastRenderedPageBreak/>
        <w:drawing>
          <wp:inline distT="0" distB="0" distL="0" distR="0">
            <wp:extent cx="5048250" cy="317678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0379" cy="3203292"/>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0" w:right="240"/>
        <w:jc w:val="both"/>
        <w:rPr>
          <w:rFonts w:cs="Times New Roman"/>
          <w:sz w:val="28"/>
          <w:szCs w:val="28"/>
        </w:rPr>
      </w:pPr>
    </w:p>
    <w:p w:rsidR="00927AF2" w:rsidRPr="00DB2C3E" w:rsidRDefault="00927AF2" w:rsidP="00927AF2">
      <w:pPr>
        <w:pStyle w:val="180"/>
        <w:shd w:val="clear" w:color="auto" w:fill="auto"/>
        <w:spacing w:before="0" w:after="0" w:line="240" w:lineRule="auto"/>
        <w:ind w:left="20" w:right="240"/>
        <w:jc w:val="both"/>
        <w:rPr>
          <w:rFonts w:cs="Times New Roman"/>
          <w:sz w:val="28"/>
          <w:szCs w:val="28"/>
        </w:rPr>
      </w:pPr>
      <w:r w:rsidRPr="00DB2C3E">
        <w:rPr>
          <w:rFonts w:cs="Times New Roman"/>
          <w:sz w:val="28"/>
          <w:szCs w:val="28"/>
        </w:rPr>
        <w:t>Рис. 22. Прогноз величины тарифа по ЕТО ООО «Кузбассконсервмолоко», влияние на величину тарифа реализации мероприятий указанных в программе</w:t>
      </w:r>
    </w:p>
    <w:p w:rsidR="00927AF2" w:rsidRPr="00DB2C3E" w:rsidRDefault="00927AF2" w:rsidP="00927AF2">
      <w:pPr>
        <w:pStyle w:val="ab"/>
        <w:shd w:val="clear" w:color="auto" w:fill="auto"/>
        <w:spacing w:line="240" w:lineRule="auto"/>
        <w:rPr>
          <w:rFonts w:cs="Times New Roman"/>
          <w:sz w:val="28"/>
          <w:szCs w:val="28"/>
        </w:rPr>
      </w:pP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Из рисунка 22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w:t>
      </w:r>
      <w:r w:rsidRPr="00DB2C3E">
        <w:rPr>
          <w:rFonts w:cs="Times New Roman"/>
          <w:sz w:val="28"/>
          <w:szCs w:val="28"/>
        </w:rPr>
        <w:softHyphen/>
        <w:t>ного оборудования на предыдущем этапе.</w:t>
      </w:r>
    </w:p>
    <w:p w:rsidR="00927AF2" w:rsidRPr="00DB2C3E" w:rsidRDefault="00927AF2" w:rsidP="00927AF2">
      <w:pPr>
        <w:pStyle w:val="61"/>
        <w:shd w:val="clear" w:color="auto" w:fill="auto"/>
        <w:spacing w:before="0" w:line="240" w:lineRule="auto"/>
        <w:ind w:left="20" w:firstLine="660"/>
        <w:rPr>
          <w:rFonts w:cs="Times New Roman"/>
          <w:sz w:val="28"/>
          <w:szCs w:val="28"/>
        </w:rPr>
      </w:pPr>
    </w:p>
    <w:p w:rsidR="00927AF2" w:rsidRPr="00DB2C3E" w:rsidRDefault="00927AF2" w:rsidP="00927AF2">
      <w:pPr>
        <w:pStyle w:val="180"/>
        <w:shd w:val="clear" w:color="auto" w:fill="auto"/>
        <w:spacing w:before="0" w:after="0" w:line="240" w:lineRule="auto"/>
        <w:ind w:right="100"/>
        <w:jc w:val="center"/>
        <w:rPr>
          <w:rFonts w:cs="Times New Roman"/>
          <w:sz w:val="24"/>
          <w:szCs w:val="24"/>
        </w:rPr>
      </w:pPr>
      <w:r w:rsidRPr="00DB2C3E">
        <w:rPr>
          <w:rFonts w:cs="Times New Roman"/>
          <w:noProof/>
          <w:spacing w:val="2"/>
          <w:sz w:val="24"/>
          <w:szCs w:val="24"/>
          <w:lang w:eastAsia="ru-RU"/>
        </w:rPr>
        <w:lastRenderedPageBreak/>
        <w:drawing>
          <wp:inline distT="0" distB="0" distL="0" distR="0">
            <wp:extent cx="4991100" cy="382495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8404" cy="3830554"/>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right="100"/>
        <w:jc w:val="both"/>
        <w:rPr>
          <w:rFonts w:cs="Times New Roman"/>
          <w:sz w:val="28"/>
          <w:szCs w:val="28"/>
        </w:rPr>
      </w:pPr>
    </w:p>
    <w:p w:rsidR="00927AF2" w:rsidRPr="00DB2C3E" w:rsidRDefault="00927AF2" w:rsidP="00927AF2">
      <w:pPr>
        <w:pStyle w:val="180"/>
        <w:shd w:val="clear" w:color="auto" w:fill="auto"/>
        <w:spacing w:before="0" w:after="0" w:line="240" w:lineRule="auto"/>
        <w:ind w:right="100"/>
        <w:jc w:val="both"/>
        <w:rPr>
          <w:rFonts w:cs="Times New Roman"/>
          <w:sz w:val="28"/>
          <w:szCs w:val="28"/>
        </w:rPr>
      </w:pPr>
      <w:r w:rsidRPr="00DB2C3E">
        <w:rPr>
          <w:rFonts w:cs="Times New Roman"/>
          <w:sz w:val="28"/>
          <w:szCs w:val="28"/>
        </w:rPr>
        <w:t>Рис. 23. Прогноз величины тарифа по ЕТО ЗАО «Тяжинское ДРСУ»,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right="100"/>
        <w:jc w:val="both"/>
        <w:rPr>
          <w:rFonts w:cs="Times New Roman"/>
          <w:sz w:val="28"/>
          <w:szCs w:val="28"/>
        </w:rPr>
      </w:pPr>
    </w:p>
    <w:p w:rsidR="00927AF2" w:rsidRPr="00DB2C3E" w:rsidRDefault="00927AF2" w:rsidP="00927AF2">
      <w:pPr>
        <w:pStyle w:val="61"/>
        <w:shd w:val="clear" w:color="auto" w:fill="auto"/>
        <w:spacing w:before="0" w:line="240" w:lineRule="auto"/>
        <w:ind w:right="20" w:firstLine="700"/>
        <w:rPr>
          <w:rFonts w:cs="Times New Roman"/>
          <w:sz w:val="28"/>
          <w:szCs w:val="28"/>
        </w:rPr>
      </w:pPr>
      <w:r w:rsidRPr="00DB2C3E">
        <w:rPr>
          <w:rFonts w:cs="Times New Roman"/>
          <w:sz w:val="28"/>
          <w:szCs w:val="28"/>
        </w:rPr>
        <w:t>Из рисунка 23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 Рост тарифа в период в 2028 году обусловлен большим объемом инвестиций.</w:t>
      </w:r>
    </w:p>
    <w:p w:rsidR="00927AF2" w:rsidRPr="00DB2C3E" w:rsidRDefault="00927AF2" w:rsidP="00927AF2">
      <w:pPr>
        <w:pStyle w:val="180"/>
        <w:shd w:val="clear" w:color="auto" w:fill="auto"/>
        <w:spacing w:before="0" w:after="0" w:line="240" w:lineRule="auto"/>
        <w:ind w:left="23"/>
        <w:rPr>
          <w:rFonts w:cs="Times New Roman"/>
          <w:color w:val="C00000"/>
          <w:sz w:val="24"/>
          <w:szCs w:val="24"/>
        </w:rPr>
      </w:pPr>
      <w:r w:rsidRPr="00DB2C3E">
        <w:rPr>
          <w:rFonts w:cs="Times New Roman"/>
          <w:noProof/>
          <w:sz w:val="24"/>
          <w:szCs w:val="24"/>
          <w:lang w:eastAsia="ru-RU"/>
        </w:rPr>
        <w:lastRenderedPageBreak/>
        <w:drawing>
          <wp:inline distT="0" distB="0" distL="0" distR="0">
            <wp:extent cx="5210175" cy="3546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954" cy="3553146"/>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3"/>
        <w:rPr>
          <w:rFonts w:cs="Times New Roman"/>
          <w:color w:val="C00000"/>
          <w:sz w:val="24"/>
          <w:szCs w:val="24"/>
        </w:rPr>
      </w:pPr>
    </w:p>
    <w:p w:rsidR="00927AF2" w:rsidRPr="00DB2C3E" w:rsidRDefault="00927AF2" w:rsidP="00927AF2">
      <w:pPr>
        <w:pStyle w:val="180"/>
        <w:shd w:val="clear" w:color="auto" w:fill="auto"/>
        <w:spacing w:before="0" w:after="0" w:line="240" w:lineRule="auto"/>
        <w:ind w:left="23"/>
        <w:rPr>
          <w:rFonts w:cs="Times New Roman"/>
          <w:sz w:val="28"/>
          <w:szCs w:val="28"/>
        </w:rPr>
      </w:pPr>
      <w:r w:rsidRPr="00DB2C3E">
        <w:rPr>
          <w:rFonts w:cs="Times New Roman"/>
          <w:sz w:val="28"/>
          <w:szCs w:val="28"/>
        </w:rPr>
        <w:t>Рис. 24. Прогноз величины тарифа по ЕТО ОАО «ДЭП № 233»,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left="23"/>
        <w:rPr>
          <w:rFonts w:cs="Times New Roman"/>
          <w:sz w:val="28"/>
          <w:szCs w:val="28"/>
        </w:rPr>
      </w:pPr>
    </w:p>
    <w:p w:rsidR="00927AF2" w:rsidRPr="00DB2C3E" w:rsidRDefault="00927AF2" w:rsidP="00927AF2">
      <w:pPr>
        <w:pStyle w:val="61"/>
        <w:shd w:val="clear" w:color="auto" w:fill="auto"/>
        <w:spacing w:before="0" w:line="240" w:lineRule="auto"/>
        <w:ind w:left="23" w:firstLine="700"/>
        <w:rPr>
          <w:rFonts w:cs="Times New Roman"/>
          <w:sz w:val="28"/>
          <w:szCs w:val="28"/>
        </w:rPr>
      </w:pPr>
      <w:r w:rsidRPr="00DB2C3E">
        <w:rPr>
          <w:rFonts w:cs="Times New Roman"/>
          <w:sz w:val="28"/>
          <w:szCs w:val="28"/>
        </w:rPr>
        <w:t>Из рисунка 24 видно, что величина тарифа при условии реализации проектов схемы теплоснабжения колеблется, в период до 2022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2023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180"/>
        <w:shd w:val="clear" w:color="auto" w:fill="auto"/>
        <w:spacing w:before="0" w:after="0" w:line="240" w:lineRule="auto"/>
        <w:ind w:left="20" w:right="100"/>
        <w:rPr>
          <w:rFonts w:cs="Times New Roman"/>
          <w:sz w:val="24"/>
          <w:szCs w:val="24"/>
        </w:rPr>
      </w:pPr>
      <w:r w:rsidRPr="00DB2C3E">
        <w:rPr>
          <w:rFonts w:cs="Times New Roman"/>
          <w:noProof/>
          <w:sz w:val="24"/>
          <w:szCs w:val="24"/>
          <w:lang w:eastAsia="ru-RU"/>
        </w:rPr>
        <w:lastRenderedPageBreak/>
        <w:drawing>
          <wp:inline distT="0" distB="0" distL="0" distR="0">
            <wp:extent cx="4962525" cy="344748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1700" cy="3453861"/>
                    </a:xfrm>
                    <a:prstGeom prst="rect">
                      <a:avLst/>
                    </a:prstGeom>
                    <a:noFill/>
                    <a:ln>
                      <a:noFill/>
                    </a:ln>
                  </pic:spPr>
                </pic:pic>
              </a:graphicData>
            </a:graphic>
          </wp:inline>
        </w:drawing>
      </w:r>
    </w:p>
    <w:p w:rsidR="00927AF2" w:rsidRPr="00DB2C3E" w:rsidRDefault="00927AF2" w:rsidP="00927AF2">
      <w:pPr>
        <w:pStyle w:val="180"/>
        <w:shd w:val="clear" w:color="auto" w:fill="auto"/>
        <w:spacing w:before="0" w:after="0" w:line="240" w:lineRule="auto"/>
        <w:ind w:left="20" w:right="100"/>
        <w:rPr>
          <w:rFonts w:cs="Times New Roman"/>
          <w:sz w:val="28"/>
          <w:szCs w:val="28"/>
        </w:rPr>
      </w:pPr>
      <w:r w:rsidRPr="00DB2C3E">
        <w:rPr>
          <w:rFonts w:cs="Times New Roman"/>
          <w:sz w:val="28"/>
          <w:szCs w:val="28"/>
        </w:rPr>
        <w:t>Рис.25. Прогноз величины тарифа по ЕТО ГБОУ СПО «Тяжинский агропромышленный техникум», влияние на величину тарифа реализации мероприятий указанных в программе</w:t>
      </w:r>
    </w:p>
    <w:p w:rsidR="00927AF2" w:rsidRPr="00DB2C3E" w:rsidRDefault="00927AF2" w:rsidP="00927AF2">
      <w:pPr>
        <w:pStyle w:val="180"/>
        <w:shd w:val="clear" w:color="auto" w:fill="auto"/>
        <w:spacing w:before="0" w:after="0" w:line="240" w:lineRule="auto"/>
        <w:ind w:left="20" w:right="100"/>
        <w:rPr>
          <w:rFonts w:cs="Times New Roman"/>
          <w:sz w:val="28"/>
          <w:szCs w:val="28"/>
        </w:rPr>
      </w:pP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Из рисунка 25 видно, что величина тарифа при условии реализации проектов схемы теплоснабжения колеблется, в период до 2024 г. включительно превышая величину тарифа, определенную без учета реализации проектов. Этот обусловлено боль</w:t>
      </w:r>
      <w:r w:rsidRPr="00DB2C3E">
        <w:rPr>
          <w:rStyle w:val="1"/>
          <w:rFonts w:cs="Times New Roman"/>
          <w:sz w:val="28"/>
          <w:szCs w:val="28"/>
        </w:rPr>
        <w:t>ши</w:t>
      </w:r>
      <w:r w:rsidRPr="00DB2C3E">
        <w:rPr>
          <w:rFonts w:cs="Times New Roman"/>
          <w:sz w:val="28"/>
          <w:szCs w:val="28"/>
        </w:rPr>
        <w:t>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DB2C3E" w:rsidRDefault="00927AF2" w:rsidP="00927AF2">
      <w:pPr>
        <w:pStyle w:val="61"/>
        <w:shd w:val="clear" w:color="auto" w:fill="auto"/>
        <w:spacing w:before="0" w:line="240" w:lineRule="auto"/>
        <w:ind w:left="20" w:firstLine="689"/>
        <w:rPr>
          <w:rFonts w:cs="Times New Roman"/>
          <w:sz w:val="28"/>
          <w:szCs w:val="28"/>
        </w:rPr>
      </w:pPr>
      <w:r w:rsidRPr="00DB2C3E">
        <w:rPr>
          <w:rFonts w:cs="Times New Roman"/>
          <w:sz w:val="28"/>
          <w:szCs w:val="28"/>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7AF2" w:rsidRPr="00DB2C3E" w:rsidRDefault="00927AF2" w:rsidP="00927AF2">
      <w:pPr>
        <w:pStyle w:val="61"/>
        <w:shd w:val="clear" w:color="auto" w:fill="auto"/>
        <w:spacing w:before="0" w:line="240" w:lineRule="auto"/>
        <w:ind w:left="20" w:firstLine="689"/>
        <w:rPr>
          <w:rFonts w:cs="Times New Roman"/>
          <w:sz w:val="28"/>
          <w:szCs w:val="28"/>
        </w:rPr>
      </w:pPr>
    </w:p>
    <w:p w:rsidR="00927AF2" w:rsidRPr="00DB2C3E" w:rsidRDefault="00927AF2" w:rsidP="00927AF2">
      <w:pPr>
        <w:pStyle w:val="70"/>
        <w:shd w:val="clear" w:color="auto" w:fill="auto"/>
        <w:tabs>
          <w:tab w:val="left" w:pos="1090"/>
        </w:tabs>
        <w:spacing w:line="240" w:lineRule="auto"/>
        <w:ind w:right="20" w:firstLine="709"/>
        <w:rPr>
          <w:rFonts w:cs="Times New Roman"/>
          <w:sz w:val="28"/>
          <w:szCs w:val="28"/>
        </w:rPr>
      </w:pPr>
      <w:bookmarkStart w:id="53" w:name="bookmark68"/>
      <w:r w:rsidRPr="00DB2C3E">
        <w:rPr>
          <w:rFonts w:cs="Times New Roman"/>
          <w:sz w:val="28"/>
          <w:szCs w:val="28"/>
        </w:rPr>
        <w:t>8.Решение об определении единой теплоснабжающей организации (организаций)</w:t>
      </w:r>
      <w:bookmarkEnd w:id="53"/>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Такими организациями являются 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p>
    <w:p w:rsidR="00927AF2" w:rsidRPr="00DB2C3E" w:rsidRDefault="00927AF2" w:rsidP="00927AF2">
      <w:pPr>
        <w:pStyle w:val="61"/>
        <w:shd w:val="clear" w:color="auto" w:fill="auto"/>
        <w:spacing w:before="0" w:line="240" w:lineRule="auto"/>
        <w:ind w:right="20" w:firstLine="709"/>
        <w:rPr>
          <w:rFonts w:cs="Times New Roman"/>
          <w:sz w:val="28"/>
          <w:szCs w:val="28"/>
        </w:rPr>
      </w:pPr>
      <w:r w:rsidRPr="00DB2C3E">
        <w:rPr>
          <w:rFonts w:cs="Times New Roman"/>
          <w:sz w:val="28"/>
          <w:szCs w:val="28"/>
        </w:rPr>
        <w:t xml:space="preserve">Зона </w:t>
      </w:r>
      <w:r w:rsidRPr="00DB2C3E">
        <w:rPr>
          <w:rStyle w:val="12pt"/>
          <w:rFonts w:cs="Times New Roman"/>
          <w:sz w:val="28"/>
          <w:szCs w:val="28"/>
        </w:rPr>
        <w:t xml:space="preserve">действия тепловых сетей </w:t>
      </w:r>
      <w:r w:rsidRPr="00DB2C3E">
        <w:rPr>
          <w:rFonts w:cs="Times New Roman"/>
          <w:sz w:val="28"/>
          <w:szCs w:val="28"/>
        </w:rPr>
        <w:t xml:space="preserve">ООО «Тяжинское тепловое хозяйство», МУП «Сервис коммунальных систем», ООО «Кузбассконсервмолоко», ЗАО «Тяжинское ДРСУ», ОАО «ДЭП №233», ГБОУ СПО «Тяжинский </w:t>
      </w:r>
      <w:r w:rsidRPr="00DB2C3E">
        <w:rPr>
          <w:rFonts w:cs="Times New Roman"/>
          <w:sz w:val="28"/>
          <w:szCs w:val="28"/>
        </w:rPr>
        <w:lastRenderedPageBreak/>
        <w:t xml:space="preserve">агропромышленный техникум» </w:t>
      </w:r>
      <w:r w:rsidRPr="00DB2C3E">
        <w:rPr>
          <w:rStyle w:val="12pt"/>
          <w:rFonts w:cs="Times New Roman"/>
          <w:sz w:val="28"/>
          <w:szCs w:val="28"/>
        </w:rPr>
        <w:t>расположены в пгт Тяжинский.</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ООО «Тяжинское тепловое хозяйство» - </w:t>
      </w:r>
      <w:r w:rsidRPr="00DB2C3E">
        <w:rPr>
          <w:rFonts w:cs="Times New Roman"/>
          <w:sz w:val="28"/>
          <w:szCs w:val="28"/>
        </w:rPr>
        <w:t>настоящее время на территории Тяжинского городского поселения в эксплуатации организации находится 2 котельных.</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МУП «Сервис коммунальных систем» - </w:t>
      </w:r>
      <w:r w:rsidRPr="00DB2C3E">
        <w:rPr>
          <w:rFonts w:cs="Times New Roman"/>
          <w:sz w:val="28"/>
          <w:szCs w:val="28"/>
        </w:rPr>
        <w:t>настоящее время на территории Тяжин- ского городского поселения в эксплуатации организации находится 14 котельных.</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ООО «Кузбассконсервмолоко» - </w:t>
      </w:r>
      <w:r w:rsidRPr="00DB2C3E">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ЗАО «Тяжинское ДРСУ» - </w:t>
      </w:r>
      <w:r w:rsidRPr="00DB2C3E">
        <w:rPr>
          <w:rFonts w:cs="Times New Roman"/>
          <w:sz w:val="28"/>
          <w:szCs w:val="28"/>
        </w:rPr>
        <w:t>настоящее время на территории Тяжинского город</w:t>
      </w:r>
      <w:r w:rsidRPr="00DB2C3E">
        <w:rPr>
          <w:rFonts w:cs="Times New Roman"/>
          <w:sz w:val="28"/>
          <w:szCs w:val="28"/>
        </w:rPr>
        <w:softHyphen/>
        <w:t>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ОАО «ДЭП №233» - </w:t>
      </w:r>
      <w:r w:rsidRPr="00DB2C3E">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Style w:val="3110"/>
          <w:rFonts w:cs="Times New Roman"/>
          <w:sz w:val="28"/>
          <w:szCs w:val="28"/>
        </w:rPr>
        <w:t xml:space="preserve">ГБОУ СПО «Тяжинский агропромышленный техникум» - </w:t>
      </w:r>
      <w:r w:rsidRPr="00DB2C3E">
        <w:rPr>
          <w:rFonts w:cs="Times New Roman"/>
          <w:sz w:val="28"/>
          <w:szCs w:val="28"/>
        </w:rPr>
        <w:t>настоящее время на территории Тяжинского городского поселения в эксплуатации организации нахо</w:t>
      </w:r>
      <w:r w:rsidRPr="00DB2C3E">
        <w:rPr>
          <w:rFonts w:cs="Times New Roman"/>
          <w:sz w:val="28"/>
          <w:szCs w:val="28"/>
        </w:rPr>
        <w:softHyphen/>
        <w:t>дится 1 котельная.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 1111 РФ №808 от 08.08.2012 г. критериями для определения единой теплоснабжающей орга</w:t>
      </w:r>
      <w:r w:rsidRPr="00DB2C3E">
        <w:rPr>
          <w:rFonts w:cs="Times New Roman"/>
          <w:sz w:val="28"/>
          <w:szCs w:val="28"/>
        </w:rPr>
        <w:softHyphen/>
        <w:t>низации являются:</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7AF2" w:rsidRPr="00DB2C3E" w:rsidRDefault="00927AF2" w:rsidP="00927AF2">
      <w:pPr>
        <w:pStyle w:val="311"/>
        <w:shd w:val="clear" w:color="auto" w:fill="auto"/>
        <w:spacing w:line="240" w:lineRule="auto"/>
        <w:ind w:left="540"/>
        <w:jc w:val="left"/>
        <w:rPr>
          <w:rFonts w:cs="Times New Roman"/>
          <w:sz w:val="28"/>
          <w:szCs w:val="28"/>
        </w:rPr>
      </w:pPr>
      <w:r w:rsidRPr="00DB2C3E">
        <w:rPr>
          <w:rFonts w:cs="Times New Roman"/>
          <w:sz w:val="28"/>
          <w:szCs w:val="28"/>
        </w:rPr>
        <w:t>-размер собственного капитала;</w:t>
      </w:r>
    </w:p>
    <w:p w:rsidR="00927AF2" w:rsidRPr="00DB2C3E" w:rsidRDefault="00927AF2" w:rsidP="00927AF2">
      <w:pPr>
        <w:pStyle w:val="311"/>
        <w:shd w:val="clear" w:color="auto" w:fill="auto"/>
        <w:spacing w:line="240" w:lineRule="auto"/>
        <w:ind w:right="260" w:firstLine="709"/>
        <w:jc w:val="left"/>
        <w:rPr>
          <w:rFonts w:cs="Times New Roman"/>
          <w:sz w:val="28"/>
          <w:szCs w:val="28"/>
        </w:rPr>
      </w:pPr>
      <w:r w:rsidRPr="00DB2C3E">
        <w:rPr>
          <w:rFonts w:cs="Times New Roman"/>
          <w:sz w:val="28"/>
          <w:szCs w:val="28"/>
        </w:rPr>
        <w:t>-способность в лучшей мере обеспечить надежность теплоснабжения в соответствующей системе теплоснабжения.</w:t>
      </w:r>
    </w:p>
    <w:p w:rsidR="00927AF2" w:rsidRPr="00DB2C3E" w:rsidRDefault="00927AF2" w:rsidP="00927AF2">
      <w:pPr>
        <w:pStyle w:val="311"/>
        <w:shd w:val="clear" w:color="auto" w:fill="auto"/>
        <w:spacing w:line="240" w:lineRule="auto"/>
        <w:ind w:firstLine="540"/>
        <w:jc w:val="left"/>
        <w:rPr>
          <w:rFonts w:cs="Times New Roman"/>
          <w:sz w:val="28"/>
          <w:szCs w:val="28"/>
        </w:rPr>
      </w:pPr>
      <w:r w:rsidRPr="00DB2C3E">
        <w:rPr>
          <w:rFonts w:cs="Times New Roman"/>
          <w:sz w:val="28"/>
          <w:szCs w:val="28"/>
        </w:rPr>
        <w:t>Значения указанных показателей для организаций сведены в таблицу 51.</w:t>
      </w:r>
    </w:p>
    <w:p w:rsidR="00927AF2" w:rsidRPr="00DB2C3E" w:rsidRDefault="00927AF2" w:rsidP="00927AF2">
      <w:pPr>
        <w:pStyle w:val="311"/>
        <w:shd w:val="clear" w:color="auto" w:fill="auto"/>
        <w:spacing w:line="240" w:lineRule="auto"/>
        <w:ind w:firstLine="540"/>
        <w:jc w:val="left"/>
        <w:rPr>
          <w:rFonts w:cs="Times New Roman"/>
          <w:sz w:val="28"/>
          <w:szCs w:val="28"/>
        </w:rPr>
      </w:pPr>
    </w:p>
    <w:p w:rsidR="00927AF2" w:rsidRPr="00DB2C3E" w:rsidRDefault="00927AF2" w:rsidP="00927AF2">
      <w:pPr>
        <w:pStyle w:val="52"/>
        <w:shd w:val="clear" w:color="auto" w:fill="auto"/>
        <w:spacing w:line="220" w:lineRule="exact"/>
        <w:ind w:left="20"/>
        <w:jc w:val="center"/>
        <w:rPr>
          <w:rFonts w:cs="Times New Roman"/>
          <w:sz w:val="28"/>
          <w:szCs w:val="28"/>
        </w:rPr>
      </w:pPr>
      <w:r w:rsidRPr="00DB2C3E">
        <w:rPr>
          <w:rFonts w:cs="Times New Roman"/>
          <w:sz w:val="28"/>
          <w:szCs w:val="28"/>
        </w:rPr>
        <w:t>Таблица 51. Критерии для определения ЕТО в системах теплоснабжения городского округа</w:t>
      </w:r>
    </w:p>
    <w:p w:rsidR="00927AF2" w:rsidRPr="00DB2C3E" w:rsidRDefault="00927AF2" w:rsidP="00927AF2">
      <w:pPr>
        <w:pStyle w:val="52"/>
        <w:shd w:val="clear" w:color="auto" w:fill="auto"/>
        <w:spacing w:line="220" w:lineRule="exact"/>
        <w:ind w:left="20"/>
        <w:jc w:val="center"/>
        <w:rPr>
          <w:rFonts w:cs="Times New Roman"/>
          <w:sz w:val="28"/>
          <w:szCs w:val="28"/>
        </w:rPr>
      </w:pPr>
    </w:p>
    <w:tbl>
      <w:tblPr>
        <w:tblW w:w="9634" w:type="dxa"/>
        <w:tblLayout w:type="fixed"/>
        <w:tblCellMar>
          <w:left w:w="10" w:type="dxa"/>
          <w:right w:w="10" w:type="dxa"/>
        </w:tblCellMar>
        <w:tblLook w:val="00A0"/>
      </w:tblPr>
      <w:tblGrid>
        <w:gridCol w:w="719"/>
        <w:gridCol w:w="2268"/>
        <w:gridCol w:w="977"/>
        <w:gridCol w:w="1134"/>
        <w:gridCol w:w="851"/>
        <w:gridCol w:w="1432"/>
        <w:gridCol w:w="851"/>
        <w:gridCol w:w="1402"/>
      </w:tblGrid>
      <w:tr w:rsidR="00927AF2" w:rsidRPr="00DB2C3E" w:rsidTr="00956E9B">
        <w:trPr>
          <w:trHeight w:hRule="exact" w:val="2340"/>
        </w:trPr>
        <w:tc>
          <w:tcPr>
            <w:tcW w:w="2987" w:type="dxa"/>
            <w:gridSpan w:val="2"/>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Наименование теплоснабжающей и/или теплосетевой организации</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ООО «Тяжин</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ское тепловое хозяйст</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во»</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МУП «Сервис коммунальных систем»</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ООО «Куз</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бас скон</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серв</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моло</w:t>
            </w:r>
          </w:p>
          <w:p w:rsidR="00927AF2" w:rsidRPr="00DB2C3E" w:rsidRDefault="00927AF2" w:rsidP="00956E9B">
            <w:pPr>
              <w:pStyle w:val="61"/>
              <w:shd w:val="clear" w:color="auto" w:fill="auto"/>
              <w:spacing w:before="0" w:line="250" w:lineRule="exact"/>
              <w:jc w:val="center"/>
              <w:rPr>
                <w:rFonts w:cs="Times New Roman"/>
                <w:sz w:val="28"/>
                <w:szCs w:val="28"/>
              </w:rPr>
            </w:pPr>
            <w:r w:rsidRPr="00DB2C3E">
              <w:rPr>
                <w:rFonts w:cs="Times New Roman"/>
                <w:sz w:val="28"/>
                <w:szCs w:val="28"/>
              </w:rPr>
              <w:t>ко»</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ЗАО «Тяжин-</w:t>
            </w:r>
          </w:p>
          <w:p w:rsidR="00927AF2" w:rsidRPr="00DB2C3E" w:rsidRDefault="00927AF2" w:rsidP="00956E9B">
            <w:pPr>
              <w:pStyle w:val="61"/>
              <w:shd w:val="clear" w:color="auto" w:fill="auto"/>
              <w:spacing w:before="0" w:line="254" w:lineRule="exact"/>
              <w:jc w:val="center"/>
              <w:rPr>
                <w:rFonts w:cs="Times New Roman"/>
                <w:sz w:val="28"/>
                <w:szCs w:val="28"/>
              </w:rPr>
            </w:pPr>
            <w:r w:rsidRPr="00DB2C3E">
              <w:rPr>
                <w:rFonts w:cs="Times New Roman"/>
                <w:sz w:val="28"/>
                <w:szCs w:val="28"/>
              </w:rPr>
              <w:t>ское ДРСУ»</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45" w:lineRule="exact"/>
              <w:jc w:val="center"/>
              <w:rPr>
                <w:rFonts w:cs="Times New Roman"/>
                <w:sz w:val="28"/>
                <w:szCs w:val="28"/>
              </w:rPr>
            </w:pPr>
            <w:r w:rsidRPr="00DB2C3E">
              <w:rPr>
                <w:rFonts w:cs="Times New Roman"/>
                <w:sz w:val="28"/>
                <w:szCs w:val="28"/>
              </w:rPr>
              <w:t>ОАО «ДЭП №233»</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54" w:lineRule="exact"/>
              <w:ind w:left="280" w:hanging="100"/>
              <w:jc w:val="left"/>
              <w:rPr>
                <w:rFonts w:cs="Times New Roman"/>
                <w:sz w:val="28"/>
                <w:szCs w:val="28"/>
              </w:rPr>
            </w:pPr>
            <w:r w:rsidRPr="00DB2C3E">
              <w:rPr>
                <w:rFonts w:cs="Times New Roman"/>
                <w:sz w:val="28"/>
                <w:szCs w:val="28"/>
              </w:rPr>
              <w:t>ГБОУ СПО «Тяжинский агропромышленный техникум»</w:t>
            </w:r>
          </w:p>
        </w:tc>
      </w:tr>
      <w:tr w:rsidR="00927AF2" w:rsidRPr="00DB2C3E" w:rsidTr="00956E9B">
        <w:trPr>
          <w:trHeight w:hRule="exact" w:val="1271"/>
        </w:trPr>
        <w:tc>
          <w:tcPr>
            <w:tcW w:w="719"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Критерий 1</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50" w:lineRule="exact"/>
              <w:ind w:left="120"/>
              <w:jc w:val="left"/>
              <w:rPr>
                <w:rFonts w:cs="Times New Roman"/>
                <w:sz w:val="28"/>
                <w:szCs w:val="28"/>
              </w:rPr>
            </w:pPr>
            <w:r w:rsidRPr="00DB2C3E">
              <w:rPr>
                <w:rFonts w:cs="Times New Roman"/>
                <w:sz w:val="28"/>
                <w:szCs w:val="28"/>
              </w:rPr>
              <w:t>Рабочая тепловая мощность теплоисточников, Гкал/ч</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20,790</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24,217</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19,500</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2,150</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4,650</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4,750</w:t>
            </w:r>
          </w:p>
        </w:tc>
      </w:tr>
      <w:tr w:rsidR="00927AF2" w:rsidRPr="00DB2C3E" w:rsidTr="00956E9B">
        <w:trPr>
          <w:trHeight w:hRule="exact" w:val="708"/>
        </w:trPr>
        <w:tc>
          <w:tcPr>
            <w:tcW w:w="719"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lastRenderedPageBreak/>
              <w:t>Кри</w:t>
            </w:r>
          </w:p>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терий 2</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Емкость тепловых сетей, м</w:t>
            </w:r>
            <w:r w:rsidRPr="00DB2C3E">
              <w:rPr>
                <w:rFonts w:cs="Times New Roman"/>
                <w:sz w:val="28"/>
                <w:szCs w:val="28"/>
                <w:vertAlign w:val="superscript"/>
              </w:rPr>
              <w:t>3</w:t>
            </w:r>
          </w:p>
        </w:tc>
        <w:tc>
          <w:tcPr>
            <w:tcW w:w="977"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316,634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81,931</w:t>
            </w:r>
          </w:p>
        </w:tc>
        <w:tc>
          <w:tcPr>
            <w:tcW w:w="851"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15,851</w:t>
            </w:r>
          </w:p>
        </w:tc>
        <w:tc>
          <w:tcPr>
            <w:tcW w:w="1432"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8,352</w:t>
            </w:r>
          </w:p>
        </w:tc>
        <w:tc>
          <w:tcPr>
            <w:tcW w:w="851"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9,985</w:t>
            </w:r>
          </w:p>
        </w:tc>
        <w:tc>
          <w:tcPr>
            <w:tcW w:w="1402"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6,370</w:t>
            </w:r>
          </w:p>
        </w:tc>
      </w:tr>
      <w:tr w:rsidR="00927AF2" w:rsidRPr="00DB2C3E" w:rsidTr="00956E9B">
        <w:trPr>
          <w:trHeight w:hRule="exact" w:val="1001"/>
        </w:trPr>
        <w:tc>
          <w:tcPr>
            <w:tcW w:w="719"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Критерий 3</w:t>
            </w:r>
          </w:p>
        </w:tc>
        <w:tc>
          <w:tcPr>
            <w:tcW w:w="2268"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50" w:lineRule="exact"/>
              <w:ind w:left="120"/>
              <w:jc w:val="left"/>
              <w:rPr>
                <w:rFonts w:cs="Times New Roman"/>
                <w:sz w:val="28"/>
                <w:szCs w:val="28"/>
              </w:rPr>
            </w:pPr>
            <w:r w:rsidRPr="00DB2C3E">
              <w:rPr>
                <w:rFonts w:cs="Times New Roman"/>
                <w:sz w:val="28"/>
                <w:szCs w:val="28"/>
              </w:rPr>
              <w:t>Размер собственного капитала, тыс. руб.</w:t>
            </w:r>
          </w:p>
        </w:tc>
        <w:tc>
          <w:tcPr>
            <w:tcW w:w="977"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1432"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851"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w:t>
            </w:r>
          </w:p>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ных</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нет данных</w:t>
            </w:r>
          </w:p>
        </w:tc>
      </w:tr>
      <w:tr w:rsidR="00927AF2" w:rsidRPr="00DB2C3E" w:rsidTr="00956E9B">
        <w:trPr>
          <w:trHeight w:hRule="exact" w:val="1271"/>
        </w:trPr>
        <w:tc>
          <w:tcPr>
            <w:tcW w:w="719"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Кри</w:t>
            </w:r>
          </w:p>
          <w:p w:rsidR="00927AF2" w:rsidRPr="00DB2C3E" w:rsidRDefault="00927AF2" w:rsidP="00956E9B">
            <w:pPr>
              <w:pStyle w:val="61"/>
              <w:shd w:val="clear" w:color="auto" w:fill="auto"/>
              <w:spacing w:before="0" w:line="210" w:lineRule="exact"/>
              <w:jc w:val="left"/>
              <w:rPr>
                <w:rFonts w:cs="Times New Roman"/>
                <w:sz w:val="28"/>
                <w:szCs w:val="28"/>
              </w:rPr>
            </w:pPr>
            <w:r w:rsidRPr="00DB2C3E">
              <w:rPr>
                <w:rFonts w:cs="Times New Roman"/>
                <w:sz w:val="28"/>
                <w:szCs w:val="28"/>
              </w:rPr>
              <w:t>терий 4</w:t>
            </w:r>
          </w:p>
        </w:tc>
        <w:tc>
          <w:tcPr>
            <w:tcW w:w="2268"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54" w:lineRule="exact"/>
              <w:ind w:left="120"/>
              <w:jc w:val="left"/>
              <w:rPr>
                <w:rFonts w:cs="Times New Roman"/>
                <w:sz w:val="28"/>
                <w:szCs w:val="28"/>
              </w:rPr>
            </w:pPr>
            <w:r w:rsidRPr="00DB2C3E">
              <w:rPr>
                <w:rFonts w:cs="Times New Roman"/>
                <w:sz w:val="28"/>
                <w:szCs w:val="28"/>
              </w:rPr>
              <w:t>Способность в лучшей мере обеспечить надежность теплоснабжения</w:t>
            </w:r>
          </w:p>
        </w:tc>
        <w:tc>
          <w:tcPr>
            <w:tcW w:w="977"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134"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432"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да</w:t>
            </w:r>
          </w:p>
        </w:tc>
      </w:tr>
    </w:tbl>
    <w:p w:rsidR="00927AF2" w:rsidRPr="00DB2C3E" w:rsidRDefault="00927AF2" w:rsidP="00927AF2">
      <w:pPr>
        <w:pStyle w:val="180"/>
        <w:shd w:val="clear" w:color="auto" w:fill="auto"/>
        <w:spacing w:before="0" w:after="0" w:line="240" w:lineRule="auto"/>
        <w:ind w:left="20" w:right="100"/>
        <w:rPr>
          <w:rFonts w:cs="Times New Roman"/>
          <w:color w:val="C00000"/>
          <w:sz w:val="28"/>
          <w:szCs w:val="28"/>
        </w:rPr>
      </w:pP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На основании данных таблицы 51 можно сделать вывод, что все теплоснабжающие организации соответствуют требованиям для присвоения статуса ЕТО.</w:t>
      </w:r>
    </w:p>
    <w:p w:rsidR="00927AF2" w:rsidRPr="00DB2C3E" w:rsidRDefault="00927AF2" w:rsidP="00927AF2">
      <w:pPr>
        <w:pStyle w:val="61"/>
        <w:shd w:val="clear" w:color="auto" w:fill="auto"/>
        <w:spacing w:before="0" w:line="240" w:lineRule="auto"/>
        <w:ind w:left="20" w:right="20" w:firstLine="689"/>
        <w:rPr>
          <w:rFonts w:cs="Times New Roman"/>
          <w:sz w:val="28"/>
          <w:szCs w:val="28"/>
        </w:rPr>
      </w:pPr>
      <w:r w:rsidRPr="00DB2C3E">
        <w:rPr>
          <w:rStyle w:val="12pt"/>
          <w:rFonts w:cs="Times New Roman"/>
          <w:sz w:val="28"/>
          <w:szCs w:val="28"/>
        </w:rPr>
        <w:t xml:space="preserve">Предлагается для Тяжинского городского поселения определить шесть ЕТО - </w:t>
      </w:r>
      <w:r w:rsidRPr="00DB2C3E">
        <w:rPr>
          <w:rFonts w:cs="Times New Roman"/>
          <w:sz w:val="28"/>
          <w:szCs w:val="28"/>
        </w:rPr>
        <w:t>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r w:rsidRPr="00DB2C3E">
        <w:rPr>
          <w:rStyle w:val="12pt"/>
          <w:rFonts w:cs="Times New Roman"/>
          <w:sz w:val="28"/>
          <w:szCs w:val="28"/>
        </w:rPr>
        <w:t>.</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После внесения проекта схемы теплоснабжения на рассмотрение теплоснаб</w:t>
      </w:r>
      <w:r w:rsidRPr="00DB2C3E">
        <w:rPr>
          <w:rFonts w:cs="Times New Roman"/>
          <w:sz w:val="28"/>
          <w:szCs w:val="28"/>
        </w:rPr>
        <w:softHyphen/>
        <w:t>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городского округа.</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w:t>
      </w:r>
      <w:r w:rsidRPr="00DB2C3E">
        <w:rPr>
          <w:rFonts w:cs="Times New Roman"/>
          <w:sz w:val="28"/>
          <w:szCs w:val="28"/>
        </w:rPr>
        <w:softHyphen/>
        <w:t>лизации схемы теплоснабжения, после определения источников инвестиций.</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Обязанности ЕТО определены и установлены ПП РФ №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w:t>
      </w:r>
      <w:r w:rsidRPr="00DB2C3E">
        <w:rPr>
          <w:rFonts w:cs="Times New Roman"/>
          <w:sz w:val="28"/>
          <w:szCs w:val="28"/>
        </w:rPr>
        <w:softHyphen/>
        <w:t>тельной деятельности технических условий подключения к тепловым сетям;</w:t>
      </w:r>
    </w:p>
    <w:p w:rsidR="00927AF2" w:rsidRPr="00DB2C3E" w:rsidRDefault="00927AF2" w:rsidP="00927AF2">
      <w:pPr>
        <w:pStyle w:val="311"/>
        <w:shd w:val="clear" w:color="auto" w:fill="auto"/>
        <w:spacing w:line="240" w:lineRule="auto"/>
        <w:ind w:right="20" w:firstLine="709"/>
        <w:rPr>
          <w:rFonts w:cs="Times New Roman"/>
          <w:sz w:val="28"/>
          <w:szCs w:val="28"/>
        </w:rPr>
      </w:pPr>
      <w:r w:rsidRPr="00DB2C3E">
        <w:rPr>
          <w:rFonts w:cs="Times New Roman"/>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DB2C3E">
        <w:rPr>
          <w:rFonts w:cs="Times New Roman"/>
          <w:sz w:val="28"/>
          <w:szCs w:val="28"/>
        </w:rPr>
        <w:softHyphen/>
        <w:t>ответствии со схемой теплоснабжения;</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 заключать и исполнять договоры оказания услуг по передаче тепловой энер</w:t>
      </w:r>
      <w:r w:rsidRPr="00DB2C3E">
        <w:rPr>
          <w:rFonts w:cs="Times New Roman"/>
          <w:sz w:val="28"/>
          <w:szCs w:val="28"/>
        </w:rPr>
        <w:softHyphen/>
        <w:t>гии, теплоносителя в объеме, необходимом для обеспечения теплоснабжения по</w:t>
      </w:r>
      <w:r w:rsidRPr="00DB2C3E">
        <w:rPr>
          <w:rFonts w:cs="Times New Roman"/>
          <w:sz w:val="28"/>
          <w:szCs w:val="28"/>
        </w:rPr>
        <w:softHyphen/>
        <w:t xml:space="preserve">требителей тепловой энергии с учетом потерь тепловой </w:t>
      </w:r>
      <w:r w:rsidRPr="00DB2C3E">
        <w:rPr>
          <w:rFonts w:cs="Times New Roman"/>
          <w:sz w:val="28"/>
          <w:szCs w:val="28"/>
        </w:rPr>
        <w:lastRenderedPageBreak/>
        <w:t>энергии, теплоносителя при их передаче.</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Границы зоны деятельности ЕТО в соответствии с пунктом 19 «Постановления организации теплоснабжения могут быть изменены в следующих случаях:</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 подключение к системе теплоснабжения новых теплопотребляющих устано</w:t>
      </w:r>
      <w:r w:rsidRPr="00DB2C3E">
        <w:rPr>
          <w:rFonts w:cs="Times New Roman"/>
          <w:sz w:val="28"/>
          <w:szCs w:val="28"/>
        </w:rPr>
        <w:softHyphen/>
        <w:t>вок, источников тепловой энергии или тепловых сетей, или их отключение от системы теплоснабжения;</w:t>
      </w:r>
    </w:p>
    <w:p w:rsidR="00927AF2" w:rsidRPr="00DB2C3E" w:rsidRDefault="00927AF2" w:rsidP="00927AF2">
      <w:pPr>
        <w:pStyle w:val="311"/>
        <w:shd w:val="clear" w:color="auto" w:fill="auto"/>
        <w:spacing w:line="240" w:lineRule="auto"/>
        <w:ind w:left="20" w:firstLine="689"/>
        <w:rPr>
          <w:rFonts w:cs="Times New Roman"/>
          <w:sz w:val="28"/>
          <w:szCs w:val="28"/>
        </w:rPr>
      </w:pPr>
      <w:r w:rsidRPr="00DB2C3E">
        <w:rPr>
          <w:rFonts w:cs="Times New Roman"/>
          <w:sz w:val="28"/>
          <w:szCs w:val="28"/>
        </w:rPr>
        <w:t>- технологическое объединение или разделение систем теплоснабжения.</w:t>
      </w:r>
    </w:p>
    <w:p w:rsidR="00927AF2" w:rsidRPr="00DB2C3E" w:rsidRDefault="00927AF2" w:rsidP="00927AF2">
      <w:pPr>
        <w:pStyle w:val="311"/>
        <w:shd w:val="clear" w:color="auto" w:fill="auto"/>
        <w:spacing w:line="240" w:lineRule="auto"/>
        <w:ind w:left="20" w:right="20" w:firstLine="689"/>
        <w:rPr>
          <w:rFonts w:cs="Times New Roman"/>
          <w:sz w:val="28"/>
          <w:szCs w:val="28"/>
        </w:rPr>
      </w:pPr>
      <w:r w:rsidRPr="00DB2C3E">
        <w:rPr>
          <w:rFonts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w:t>
      </w:r>
      <w:r w:rsidRPr="00DB2C3E">
        <w:rPr>
          <w:rFonts w:cs="Times New Roman"/>
          <w:sz w:val="28"/>
          <w:szCs w:val="28"/>
        </w:rPr>
        <w:softHyphen/>
        <w:t>жения при ее актуализации.</w:t>
      </w:r>
    </w:p>
    <w:p w:rsidR="00927AF2" w:rsidRPr="00DB2C3E" w:rsidRDefault="00927AF2" w:rsidP="00927AF2">
      <w:pPr>
        <w:pStyle w:val="311"/>
        <w:shd w:val="clear" w:color="auto" w:fill="auto"/>
        <w:spacing w:line="240" w:lineRule="auto"/>
        <w:ind w:left="20" w:right="20" w:firstLine="689"/>
        <w:rPr>
          <w:rFonts w:cs="Times New Roman"/>
          <w:sz w:val="28"/>
          <w:szCs w:val="28"/>
        </w:rPr>
      </w:pPr>
    </w:p>
    <w:p w:rsidR="00927AF2" w:rsidRPr="00DB2C3E" w:rsidRDefault="00927AF2" w:rsidP="00927AF2">
      <w:pPr>
        <w:pStyle w:val="70"/>
        <w:shd w:val="clear" w:color="auto" w:fill="auto"/>
        <w:tabs>
          <w:tab w:val="left" w:pos="709"/>
        </w:tabs>
        <w:spacing w:line="240" w:lineRule="auto"/>
        <w:ind w:firstLine="709"/>
        <w:rPr>
          <w:rFonts w:cs="Times New Roman"/>
          <w:sz w:val="28"/>
          <w:szCs w:val="28"/>
        </w:rPr>
      </w:pPr>
      <w:bookmarkStart w:id="54" w:name="bookmark69"/>
      <w:r w:rsidRPr="00DB2C3E">
        <w:rPr>
          <w:rFonts w:cs="Times New Roman"/>
          <w:sz w:val="28"/>
          <w:szCs w:val="28"/>
        </w:rPr>
        <w:t>9. Решения о распределении тепловой нагрузки между источниками тепловой энергии</w:t>
      </w:r>
      <w:bookmarkEnd w:id="54"/>
    </w:p>
    <w:p w:rsidR="00927AF2" w:rsidRPr="00DB2C3E" w:rsidRDefault="00927AF2" w:rsidP="00927AF2">
      <w:pPr>
        <w:pStyle w:val="70"/>
        <w:shd w:val="clear" w:color="auto" w:fill="auto"/>
        <w:tabs>
          <w:tab w:val="left" w:pos="880"/>
        </w:tabs>
        <w:spacing w:line="240" w:lineRule="auto"/>
        <w:ind w:left="360" w:firstLine="689"/>
        <w:rPr>
          <w:rFonts w:cs="Times New Roman"/>
          <w:sz w:val="28"/>
          <w:szCs w:val="28"/>
        </w:rPr>
      </w:pPr>
    </w:p>
    <w:p w:rsidR="00927AF2" w:rsidRPr="00DB2C3E" w:rsidRDefault="00927AF2" w:rsidP="00927AF2">
      <w:pPr>
        <w:pStyle w:val="61"/>
        <w:shd w:val="clear" w:color="auto" w:fill="auto"/>
        <w:spacing w:before="0" w:line="240" w:lineRule="auto"/>
        <w:ind w:firstLine="689"/>
        <w:rPr>
          <w:rFonts w:cs="Times New Roman"/>
          <w:sz w:val="28"/>
          <w:szCs w:val="28"/>
        </w:rPr>
      </w:pPr>
      <w:r w:rsidRPr="00DB2C3E">
        <w:rPr>
          <w:rFonts w:cs="Times New Roman"/>
          <w:sz w:val="28"/>
          <w:szCs w:val="28"/>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7AF2" w:rsidRPr="00DB2C3E" w:rsidRDefault="00927AF2" w:rsidP="00927AF2">
      <w:pPr>
        <w:pStyle w:val="61"/>
        <w:shd w:val="clear" w:color="auto" w:fill="auto"/>
        <w:spacing w:before="0" w:line="240" w:lineRule="auto"/>
        <w:ind w:firstLine="689"/>
        <w:rPr>
          <w:rFonts w:cs="Times New Roman"/>
          <w:sz w:val="28"/>
          <w:szCs w:val="28"/>
        </w:rPr>
      </w:pPr>
      <w:r w:rsidRPr="00DB2C3E">
        <w:rPr>
          <w:rFonts w:cs="Times New Roman"/>
          <w:sz w:val="28"/>
          <w:szCs w:val="28"/>
        </w:rPr>
        <w:t>Предлагаемое к реализации распределение тепловой нагрузки представлено в таблице 52.</w:t>
      </w:r>
    </w:p>
    <w:p w:rsidR="00927AF2" w:rsidRPr="00DB2C3E" w:rsidRDefault="00927AF2" w:rsidP="00927AF2">
      <w:pPr>
        <w:pStyle w:val="61"/>
        <w:shd w:val="clear" w:color="auto" w:fill="auto"/>
        <w:spacing w:before="0" w:line="240" w:lineRule="auto"/>
        <w:ind w:firstLine="709"/>
        <w:rPr>
          <w:rFonts w:cs="Times New Roman"/>
          <w:sz w:val="28"/>
          <w:szCs w:val="28"/>
        </w:rPr>
      </w:pPr>
    </w:p>
    <w:p w:rsidR="00927AF2" w:rsidRPr="00DB2C3E" w:rsidRDefault="00927AF2" w:rsidP="00927AF2">
      <w:pPr>
        <w:pStyle w:val="311"/>
        <w:shd w:val="clear" w:color="auto" w:fill="auto"/>
        <w:spacing w:line="240" w:lineRule="auto"/>
        <w:ind w:right="20"/>
        <w:jc w:val="center"/>
        <w:rPr>
          <w:rStyle w:val="0pt"/>
          <w:rFonts w:cs="Times New Roman"/>
          <w:sz w:val="28"/>
          <w:szCs w:val="28"/>
        </w:rPr>
      </w:pPr>
      <w:r w:rsidRPr="00DB2C3E">
        <w:rPr>
          <w:rStyle w:val="0pt"/>
          <w:rFonts w:cs="Times New Roman"/>
          <w:sz w:val="28"/>
          <w:szCs w:val="28"/>
        </w:rPr>
        <w:t xml:space="preserve">Таблица 52. Распределение тепловой нагрузки </w:t>
      </w:r>
    </w:p>
    <w:p w:rsidR="00927AF2" w:rsidRPr="00DB2C3E" w:rsidRDefault="00927AF2" w:rsidP="00927AF2">
      <w:pPr>
        <w:pStyle w:val="311"/>
        <w:shd w:val="clear" w:color="auto" w:fill="auto"/>
        <w:spacing w:line="240" w:lineRule="auto"/>
        <w:ind w:right="20"/>
        <w:jc w:val="center"/>
        <w:rPr>
          <w:rStyle w:val="0pt"/>
          <w:rFonts w:cs="Times New Roman"/>
          <w:sz w:val="28"/>
          <w:szCs w:val="28"/>
        </w:rPr>
      </w:pPr>
      <w:r w:rsidRPr="00DB2C3E">
        <w:rPr>
          <w:rStyle w:val="0pt"/>
          <w:rFonts w:cs="Times New Roman"/>
          <w:sz w:val="28"/>
          <w:szCs w:val="28"/>
        </w:rPr>
        <w:t>между источниками тепловой энергии</w:t>
      </w:r>
    </w:p>
    <w:p w:rsidR="00927AF2" w:rsidRPr="00DB2C3E" w:rsidRDefault="00927AF2" w:rsidP="00927AF2">
      <w:pPr>
        <w:pStyle w:val="311"/>
        <w:shd w:val="clear" w:color="auto" w:fill="auto"/>
        <w:spacing w:line="240" w:lineRule="auto"/>
        <w:ind w:right="20"/>
        <w:jc w:val="center"/>
        <w:rPr>
          <w:rFonts w:cs="Times New Roman"/>
          <w:sz w:val="28"/>
          <w:szCs w:val="28"/>
        </w:rPr>
      </w:pPr>
    </w:p>
    <w:tbl>
      <w:tblPr>
        <w:tblW w:w="9634" w:type="dxa"/>
        <w:tblLayout w:type="fixed"/>
        <w:tblCellMar>
          <w:left w:w="10" w:type="dxa"/>
          <w:right w:w="10" w:type="dxa"/>
        </w:tblCellMar>
        <w:tblLook w:val="00A0"/>
      </w:tblPr>
      <w:tblGrid>
        <w:gridCol w:w="566"/>
        <w:gridCol w:w="3965"/>
        <w:gridCol w:w="1134"/>
        <w:gridCol w:w="1134"/>
        <w:gridCol w:w="1560"/>
        <w:gridCol w:w="1275"/>
      </w:tblGrid>
      <w:tr w:rsidR="00927AF2" w:rsidRPr="00DB2C3E" w:rsidTr="00956E9B">
        <w:trPr>
          <w:trHeight w:hRule="exact" w:val="566"/>
        </w:trPr>
        <w:tc>
          <w:tcPr>
            <w:tcW w:w="566" w:type="dxa"/>
            <w:vMerge w:val="restart"/>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Style w:val="a9"/>
                <w:rFonts w:cs="Times New Roman"/>
                <w:bCs/>
                <w:sz w:val="28"/>
                <w:szCs w:val="28"/>
              </w:rPr>
              <w:t>№</w:t>
            </w:r>
          </w:p>
        </w:tc>
        <w:tc>
          <w:tcPr>
            <w:tcW w:w="3965" w:type="dxa"/>
            <w:vMerge w:val="restart"/>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Наименование котельной</w:t>
            </w:r>
          </w:p>
        </w:tc>
        <w:tc>
          <w:tcPr>
            <w:tcW w:w="5103" w:type="dxa"/>
            <w:gridSpan w:val="4"/>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78" w:lineRule="exact"/>
              <w:jc w:val="center"/>
              <w:rPr>
                <w:rFonts w:cs="Times New Roman"/>
                <w:sz w:val="28"/>
                <w:szCs w:val="28"/>
              </w:rPr>
            </w:pPr>
            <w:r w:rsidRPr="00DB2C3E">
              <w:rPr>
                <w:rStyle w:val="a9"/>
                <w:rFonts w:cs="Times New Roman"/>
                <w:bCs/>
                <w:sz w:val="28"/>
                <w:szCs w:val="28"/>
              </w:rPr>
              <w:t>Подключенная тепловая нагрузка, Г кал/ч</w:t>
            </w:r>
          </w:p>
        </w:tc>
      </w:tr>
      <w:tr w:rsidR="00927AF2" w:rsidRPr="00DB2C3E" w:rsidTr="00956E9B">
        <w:trPr>
          <w:trHeight w:hRule="exact" w:val="408"/>
        </w:trPr>
        <w:tc>
          <w:tcPr>
            <w:tcW w:w="566" w:type="dxa"/>
            <w:vMerge/>
            <w:tcBorders>
              <w:left w:val="single" w:sz="4" w:space="0" w:color="auto"/>
            </w:tcBorders>
            <w:shd w:val="clear" w:color="auto" w:fill="FFFFFF"/>
            <w:vAlign w:val="center"/>
          </w:tcPr>
          <w:p w:rsidR="00927AF2" w:rsidRPr="00DB2C3E" w:rsidRDefault="00927AF2" w:rsidP="00956E9B">
            <w:pPr>
              <w:rPr>
                <w:sz w:val="28"/>
                <w:szCs w:val="28"/>
              </w:rPr>
            </w:pPr>
          </w:p>
        </w:tc>
        <w:tc>
          <w:tcPr>
            <w:tcW w:w="3965" w:type="dxa"/>
            <w:vMerge/>
            <w:tcBorders>
              <w:left w:val="single" w:sz="4" w:space="0" w:color="auto"/>
            </w:tcBorders>
            <w:shd w:val="clear" w:color="auto" w:fill="FFFFFF"/>
            <w:vAlign w:val="center"/>
          </w:tcPr>
          <w:p w:rsidR="00927AF2" w:rsidRPr="00DB2C3E" w:rsidRDefault="00927AF2" w:rsidP="00956E9B">
            <w:pPr>
              <w:rPr>
                <w:sz w:val="28"/>
                <w:szCs w:val="28"/>
              </w:rPr>
            </w:pP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2014</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Style w:val="a9"/>
                <w:rFonts w:cs="Times New Roman"/>
                <w:bCs/>
                <w:sz w:val="28"/>
                <w:szCs w:val="28"/>
              </w:rPr>
              <w:t>2020</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2025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Style w:val="a9"/>
                <w:rFonts w:cs="Times New Roman"/>
                <w:bCs/>
                <w:sz w:val="28"/>
                <w:szCs w:val="28"/>
              </w:rPr>
              <w:t>2030</w:t>
            </w:r>
          </w:p>
        </w:tc>
      </w:tr>
      <w:tr w:rsidR="00927AF2" w:rsidRPr="00DB2C3E" w:rsidTr="00956E9B">
        <w:trPr>
          <w:trHeight w:hRule="exact" w:val="275"/>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1</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8,355</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8,355</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8,355</w:t>
            </w:r>
          </w:p>
        </w:tc>
      </w:tr>
      <w:tr w:rsidR="00927AF2" w:rsidRPr="00DB2C3E" w:rsidTr="00956E9B">
        <w:trPr>
          <w:trHeight w:hRule="exact" w:val="281"/>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 xml:space="preserve"> 2</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2,765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2,765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2,765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2,765</w:t>
            </w:r>
          </w:p>
        </w:tc>
      </w:tr>
      <w:tr w:rsidR="00927AF2" w:rsidRPr="00DB2C3E" w:rsidTr="00956E9B">
        <w:trPr>
          <w:trHeight w:hRule="exact" w:val="286"/>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3</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0,073</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0,073</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0,073</w:t>
            </w:r>
          </w:p>
        </w:tc>
      </w:tr>
      <w:tr w:rsidR="00927AF2" w:rsidRPr="00DB2C3E" w:rsidTr="00956E9B">
        <w:trPr>
          <w:trHeight w:hRule="exact" w:val="275"/>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 xml:space="preserve"> 4</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0,089</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0,089</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0,089</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0,089</w:t>
            </w:r>
          </w:p>
        </w:tc>
      </w:tr>
      <w:tr w:rsidR="00927AF2" w:rsidRPr="00DB2C3E" w:rsidTr="00956E9B">
        <w:trPr>
          <w:trHeight w:hRule="exact" w:val="294"/>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5</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0,512</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0,512</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0,512</w:t>
            </w:r>
          </w:p>
        </w:tc>
      </w:tr>
      <w:tr w:rsidR="00927AF2" w:rsidRPr="00DB2C3E" w:rsidTr="00956E9B">
        <w:trPr>
          <w:trHeight w:hRule="exact" w:val="335"/>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6</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0,738</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0,738</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0,738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0,738</w:t>
            </w:r>
          </w:p>
        </w:tc>
      </w:tr>
      <w:tr w:rsidR="00927AF2" w:rsidRPr="00DB2C3E"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7</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83" w:lineRule="exact"/>
              <w:ind w:left="120"/>
              <w:jc w:val="left"/>
              <w:rPr>
                <w:rFonts w:cs="Times New Roman"/>
                <w:sz w:val="28"/>
                <w:szCs w:val="28"/>
              </w:rPr>
            </w:pPr>
            <w:r w:rsidRPr="00DB2C3E">
              <w:rPr>
                <w:rFonts w:cs="Times New Roman"/>
                <w:sz w:val="28"/>
                <w:szCs w:val="28"/>
              </w:rPr>
              <w:t>котельная МУЗ «Центральная районная больница»</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1,235</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1,235</w:t>
            </w:r>
          </w:p>
        </w:tc>
      </w:tr>
      <w:tr w:rsidR="00927AF2" w:rsidRPr="00DB2C3E" w:rsidTr="00956E9B">
        <w:trPr>
          <w:trHeight w:hRule="exact" w:val="296"/>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8</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0,517</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0,517</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0,517</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0,517</w:t>
            </w:r>
          </w:p>
        </w:tc>
      </w:tr>
      <w:tr w:rsidR="00927AF2" w:rsidRPr="00DB2C3E"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60"/>
              <w:jc w:val="left"/>
              <w:rPr>
                <w:rFonts w:cs="Times New Roman"/>
                <w:sz w:val="28"/>
                <w:szCs w:val="28"/>
              </w:rPr>
            </w:pPr>
            <w:r w:rsidRPr="00DB2C3E">
              <w:rPr>
                <w:rFonts w:cs="Times New Roman"/>
                <w:sz w:val="28"/>
                <w:szCs w:val="28"/>
              </w:rPr>
              <w:t>9</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0,135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0,135</w:t>
            </w:r>
          </w:p>
        </w:tc>
      </w:tr>
      <w:tr w:rsidR="00927AF2" w:rsidRPr="00DB2C3E" w:rsidTr="00956E9B">
        <w:trPr>
          <w:trHeight w:hRule="exact" w:val="276"/>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10</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0,680</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0,680</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0,680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0,680</w:t>
            </w:r>
          </w:p>
        </w:tc>
      </w:tr>
      <w:tr w:rsidR="00927AF2" w:rsidRPr="00DB2C3E" w:rsidTr="00956E9B">
        <w:trPr>
          <w:trHeight w:hRule="exact" w:val="279"/>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11</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0,172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0,172</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0,172</w:t>
            </w:r>
          </w:p>
        </w:tc>
      </w:tr>
      <w:tr w:rsidR="00927AF2" w:rsidRPr="00DB2C3E" w:rsidTr="00956E9B">
        <w:trPr>
          <w:trHeight w:hRule="exact" w:val="299"/>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12</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0,338</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0,338</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0,338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0,338</w:t>
            </w:r>
          </w:p>
        </w:tc>
      </w:tr>
      <w:tr w:rsidR="00927AF2" w:rsidRPr="00DB2C3E" w:rsidTr="00956E9B">
        <w:trPr>
          <w:trHeight w:hRule="exact" w:val="273"/>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13</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0,018</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0,018</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0,018</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0,018</w:t>
            </w:r>
          </w:p>
        </w:tc>
      </w:tr>
      <w:tr w:rsidR="00927AF2" w:rsidRPr="00DB2C3E" w:rsidTr="00956E9B">
        <w:trPr>
          <w:trHeight w:hRule="exact" w:val="291"/>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14</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«Ленина, 68а»</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0,100</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0,100</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0,100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0,100</w:t>
            </w:r>
          </w:p>
        </w:tc>
      </w:tr>
      <w:tr w:rsidR="00927AF2" w:rsidRPr="00DB2C3E" w:rsidTr="00956E9B">
        <w:trPr>
          <w:trHeight w:hRule="exact" w:val="268"/>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15</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0,044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0,044</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0,044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0,044</w:t>
            </w:r>
          </w:p>
        </w:tc>
      </w:tr>
      <w:tr w:rsidR="00927AF2" w:rsidRPr="00DB2C3E" w:rsidTr="00956E9B">
        <w:trPr>
          <w:trHeight w:hRule="exact" w:val="285"/>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16</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0,025</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0,025</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0,025</w:t>
            </w:r>
          </w:p>
        </w:tc>
      </w:tr>
      <w:tr w:rsidR="00927AF2" w:rsidRPr="00DB2C3E"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lastRenderedPageBreak/>
              <w:t>17</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after="60" w:line="210" w:lineRule="exact"/>
              <w:ind w:left="120"/>
              <w:jc w:val="left"/>
              <w:rPr>
                <w:rFonts w:cs="Times New Roman"/>
                <w:sz w:val="28"/>
                <w:szCs w:val="28"/>
              </w:rPr>
            </w:pPr>
            <w:r w:rsidRPr="00DB2C3E">
              <w:rPr>
                <w:rFonts w:cs="Times New Roman"/>
                <w:sz w:val="28"/>
                <w:szCs w:val="28"/>
              </w:rPr>
              <w:t>котельная</w:t>
            </w:r>
          </w:p>
          <w:p w:rsidR="00927AF2" w:rsidRPr="00DB2C3E" w:rsidRDefault="00927AF2" w:rsidP="00956E9B">
            <w:pPr>
              <w:pStyle w:val="61"/>
              <w:shd w:val="clear" w:color="auto" w:fill="auto"/>
              <w:spacing w:before="60" w:line="210" w:lineRule="exact"/>
              <w:ind w:left="120"/>
              <w:jc w:val="left"/>
              <w:rPr>
                <w:rFonts w:cs="Times New Roman"/>
                <w:sz w:val="28"/>
                <w:szCs w:val="28"/>
              </w:rPr>
            </w:pPr>
            <w:r w:rsidRPr="00DB2C3E">
              <w:rPr>
                <w:rFonts w:cs="Times New Roman"/>
                <w:sz w:val="28"/>
                <w:szCs w:val="28"/>
              </w:rPr>
              <w:t>ООО «Кузбассконсервмолоко»</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10,992</w:t>
            </w:r>
          </w:p>
        </w:tc>
        <w:tc>
          <w:tcPr>
            <w:tcW w:w="1134"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10,992</w:t>
            </w:r>
          </w:p>
        </w:tc>
        <w:tc>
          <w:tcPr>
            <w:tcW w:w="1560"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10,992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10,992</w:t>
            </w:r>
          </w:p>
        </w:tc>
      </w:tr>
      <w:tr w:rsidR="00927AF2" w:rsidRPr="00DB2C3E" w:rsidTr="00956E9B">
        <w:trPr>
          <w:trHeight w:hRule="exact" w:val="29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18</w:t>
            </w:r>
          </w:p>
        </w:tc>
        <w:tc>
          <w:tcPr>
            <w:tcW w:w="3965" w:type="dxa"/>
            <w:tcBorders>
              <w:top w:val="single" w:sz="4" w:space="0" w:color="auto"/>
              <w:left w:val="single" w:sz="4" w:space="0" w:color="auto"/>
            </w:tcBorders>
            <w:shd w:val="clear" w:color="auto" w:fill="FFFFFF"/>
            <w:vAlign w:val="center"/>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0,612</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0,612</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0,612</w:t>
            </w:r>
          </w:p>
        </w:tc>
      </w:tr>
      <w:tr w:rsidR="00927AF2" w:rsidRPr="00DB2C3E"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19</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0,204</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0,204</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0,204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0,204</w:t>
            </w:r>
          </w:p>
        </w:tc>
      </w:tr>
      <w:tr w:rsidR="00927AF2" w:rsidRPr="00DB2C3E" w:rsidTr="00956E9B">
        <w:trPr>
          <w:trHeight w:hRule="exact" w:val="278"/>
        </w:trPr>
        <w:tc>
          <w:tcPr>
            <w:tcW w:w="566"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00"/>
              <w:jc w:val="left"/>
              <w:rPr>
                <w:rFonts w:cs="Times New Roman"/>
                <w:sz w:val="28"/>
                <w:szCs w:val="28"/>
              </w:rPr>
            </w:pPr>
            <w:r w:rsidRPr="00DB2C3E">
              <w:rPr>
                <w:rFonts w:cs="Times New Roman"/>
                <w:sz w:val="28"/>
                <w:szCs w:val="28"/>
              </w:rPr>
              <w:t>20</w:t>
            </w:r>
          </w:p>
        </w:tc>
        <w:tc>
          <w:tcPr>
            <w:tcW w:w="3965"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Fonts w:cs="Times New Roman"/>
                <w:sz w:val="28"/>
                <w:szCs w:val="28"/>
              </w:rPr>
              <w:t>котельная техникума</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Fonts w:cs="Times New Roman"/>
                <w:sz w:val="28"/>
                <w:szCs w:val="28"/>
              </w:rPr>
              <w:t>2,117</w:t>
            </w:r>
          </w:p>
        </w:tc>
        <w:tc>
          <w:tcPr>
            <w:tcW w:w="1134"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Fonts w:cs="Times New Roman"/>
                <w:sz w:val="28"/>
                <w:szCs w:val="28"/>
              </w:rPr>
              <w:t>2,117</w:t>
            </w:r>
          </w:p>
        </w:tc>
        <w:tc>
          <w:tcPr>
            <w:tcW w:w="1560" w:type="dxa"/>
            <w:tcBorders>
              <w:top w:val="single" w:sz="4" w:space="0" w:color="auto"/>
              <w:lef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2,117</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jc w:val="center"/>
              <w:rPr>
                <w:rFonts w:cs="Times New Roman"/>
                <w:sz w:val="28"/>
                <w:szCs w:val="28"/>
              </w:rPr>
            </w:pPr>
            <w:r w:rsidRPr="00DB2C3E">
              <w:rPr>
                <w:rFonts w:cs="Times New Roman"/>
                <w:sz w:val="28"/>
                <w:szCs w:val="28"/>
              </w:rPr>
              <w:t>2,117</w:t>
            </w:r>
          </w:p>
        </w:tc>
      </w:tr>
      <w:tr w:rsidR="00927AF2" w:rsidRPr="00DB2C3E" w:rsidTr="00956E9B">
        <w:trPr>
          <w:trHeight w:hRule="exact" w:val="281"/>
        </w:trPr>
        <w:tc>
          <w:tcPr>
            <w:tcW w:w="566" w:type="dxa"/>
            <w:tcBorders>
              <w:top w:val="single" w:sz="4" w:space="0" w:color="auto"/>
              <w:left w:val="single" w:sz="4" w:space="0" w:color="auto"/>
              <w:bottom w:val="single" w:sz="4" w:space="0" w:color="auto"/>
            </w:tcBorders>
            <w:shd w:val="clear" w:color="auto" w:fill="FFFFFF"/>
          </w:tcPr>
          <w:p w:rsidR="00927AF2" w:rsidRPr="00DB2C3E" w:rsidRDefault="00927AF2" w:rsidP="00956E9B">
            <w:pPr>
              <w:rPr>
                <w:sz w:val="28"/>
                <w:szCs w:val="28"/>
              </w:rPr>
            </w:pPr>
          </w:p>
        </w:tc>
        <w:tc>
          <w:tcPr>
            <w:tcW w:w="3965"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120"/>
              <w:jc w:val="left"/>
              <w:rPr>
                <w:rFonts w:cs="Times New Roman"/>
                <w:sz w:val="28"/>
                <w:szCs w:val="28"/>
              </w:rPr>
            </w:pPr>
            <w:r w:rsidRPr="00DB2C3E">
              <w:rPr>
                <w:rStyle w:val="a9"/>
                <w:rFonts w:cs="Times New Roman"/>
                <w:bCs/>
                <w:sz w:val="28"/>
                <w:szCs w:val="28"/>
              </w:rPr>
              <w:t>Всего:</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00"/>
              <w:jc w:val="left"/>
              <w:rPr>
                <w:rFonts w:cs="Times New Roman"/>
                <w:sz w:val="28"/>
                <w:szCs w:val="28"/>
              </w:rPr>
            </w:pPr>
            <w:r w:rsidRPr="00DB2C3E">
              <w:rPr>
                <w:rStyle w:val="a9"/>
                <w:rFonts w:cs="Times New Roman"/>
                <w:bCs/>
                <w:sz w:val="28"/>
                <w:szCs w:val="28"/>
              </w:rPr>
              <w:t>29,721</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240"/>
              <w:jc w:val="left"/>
              <w:rPr>
                <w:rFonts w:cs="Times New Roman"/>
                <w:sz w:val="28"/>
                <w:szCs w:val="28"/>
              </w:rPr>
            </w:pPr>
            <w:r w:rsidRPr="00DB2C3E">
              <w:rPr>
                <w:rStyle w:val="a9"/>
                <w:rFonts w:cs="Times New Roman"/>
                <w:bCs/>
                <w:sz w:val="28"/>
                <w:szCs w:val="28"/>
              </w:rPr>
              <w:t>29,721</w:t>
            </w:r>
          </w:p>
        </w:tc>
        <w:tc>
          <w:tcPr>
            <w:tcW w:w="1560" w:type="dxa"/>
            <w:tcBorders>
              <w:top w:val="single" w:sz="4" w:space="0" w:color="auto"/>
              <w:left w:val="single" w:sz="4" w:space="0" w:color="auto"/>
              <w:bottom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80"/>
              <w:jc w:val="left"/>
              <w:rPr>
                <w:rFonts w:cs="Times New Roman"/>
                <w:sz w:val="28"/>
                <w:szCs w:val="28"/>
              </w:rPr>
            </w:pPr>
            <w:r w:rsidRPr="00DB2C3E">
              <w:rPr>
                <w:rStyle w:val="a9"/>
                <w:rFonts w:cs="Times New Roman"/>
                <w:bCs/>
                <w:sz w:val="28"/>
                <w:szCs w:val="28"/>
              </w:rPr>
              <w:t>29,721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27AF2" w:rsidRPr="00DB2C3E" w:rsidRDefault="00927AF2" w:rsidP="00956E9B">
            <w:pPr>
              <w:pStyle w:val="61"/>
              <w:shd w:val="clear" w:color="auto" w:fill="auto"/>
              <w:spacing w:before="0" w:line="210" w:lineRule="exact"/>
              <w:ind w:left="380"/>
              <w:jc w:val="left"/>
              <w:rPr>
                <w:rFonts w:cs="Times New Roman"/>
                <w:sz w:val="28"/>
                <w:szCs w:val="28"/>
              </w:rPr>
            </w:pPr>
            <w:r w:rsidRPr="00DB2C3E">
              <w:rPr>
                <w:rStyle w:val="a9"/>
                <w:rFonts w:cs="Times New Roman"/>
                <w:bCs/>
                <w:sz w:val="28"/>
                <w:szCs w:val="28"/>
              </w:rPr>
              <w:t>29,721</w:t>
            </w:r>
          </w:p>
        </w:tc>
      </w:tr>
    </w:tbl>
    <w:p w:rsidR="00927AF2" w:rsidRPr="00DB2C3E" w:rsidRDefault="00927AF2" w:rsidP="00927AF2">
      <w:pPr>
        <w:pStyle w:val="70"/>
        <w:shd w:val="clear" w:color="auto" w:fill="auto"/>
        <w:tabs>
          <w:tab w:val="left" w:pos="1012"/>
        </w:tabs>
        <w:spacing w:line="220" w:lineRule="exact"/>
        <w:rPr>
          <w:rFonts w:cs="Times New Roman"/>
          <w:sz w:val="28"/>
          <w:szCs w:val="28"/>
        </w:rPr>
      </w:pPr>
      <w:bookmarkStart w:id="55" w:name="bookmark70"/>
    </w:p>
    <w:p w:rsidR="00927AF2" w:rsidRPr="00DB2C3E" w:rsidRDefault="00927AF2" w:rsidP="00927AF2">
      <w:pPr>
        <w:pStyle w:val="70"/>
        <w:shd w:val="clear" w:color="auto" w:fill="auto"/>
        <w:tabs>
          <w:tab w:val="left" w:pos="1012"/>
        </w:tabs>
        <w:spacing w:line="240" w:lineRule="auto"/>
        <w:rPr>
          <w:rFonts w:cs="Times New Roman"/>
          <w:sz w:val="28"/>
          <w:szCs w:val="28"/>
        </w:rPr>
      </w:pPr>
      <w:r w:rsidRPr="00DB2C3E">
        <w:rPr>
          <w:rFonts w:cs="Times New Roman"/>
          <w:sz w:val="28"/>
          <w:szCs w:val="28"/>
        </w:rPr>
        <w:t>10.Решения по бесхозным тепловым сетям</w:t>
      </w:r>
      <w:bookmarkEnd w:id="55"/>
    </w:p>
    <w:p w:rsidR="00927AF2" w:rsidRPr="00DB2C3E" w:rsidRDefault="00927AF2" w:rsidP="00927AF2">
      <w:pPr>
        <w:pStyle w:val="60"/>
        <w:shd w:val="clear" w:color="auto" w:fill="auto"/>
        <w:spacing w:line="240" w:lineRule="auto"/>
        <w:ind w:right="280" w:firstLine="709"/>
        <w:jc w:val="both"/>
        <w:rPr>
          <w:rFonts w:cs="Times New Roman"/>
          <w:b w:val="0"/>
          <w:szCs w:val="28"/>
        </w:rPr>
      </w:pPr>
    </w:p>
    <w:p w:rsidR="00A8048C" w:rsidRPr="00DB2C3E" w:rsidRDefault="00927AF2" w:rsidP="00A8048C">
      <w:pPr>
        <w:pStyle w:val="61"/>
        <w:shd w:val="clear" w:color="auto" w:fill="auto"/>
        <w:spacing w:before="0" w:line="451" w:lineRule="exact"/>
        <w:ind w:firstLine="540"/>
        <w:rPr>
          <w:rFonts w:cs="Times New Roman"/>
          <w:sz w:val="28"/>
          <w:szCs w:val="28"/>
        </w:rPr>
      </w:pPr>
      <w:r w:rsidRPr="00DB2C3E">
        <w:rPr>
          <w:rFonts w:cs="Times New Roman"/>
          <w:sz w:val="28"/>
          <w:szCs w:val="28"/>
        </w:rPr>
        <w:t xml:space="preserve">Согласно данным Администрации Тяжинского района, бесхозные тепловые сети на территории Тяжинского городского поселения отсутствуют. Все сети обслуживаются </w:t>
      </w:r>
      <w:bookmarkEnd w:id="52"/>
      <w:r w:rsidR="00A8048C" w:rsidRPr="00DB2C3E">
        <w:rPr>
          <w:rFonts w:cs="Times New Roman"/>
          <w:sz w:val="28"/>
          <w:szCs w:val="28"/>
        </w:rPr>
        <w:t>предприятиями в зонах действия чьих источников они находятся.</w:t>
      </w:r>
    </w:p>
    <w:p w:rsidR="00927AF2" w:rsidRPr="00DB2C3E" w:rsidRDefault="00927AF2" w:rsidP="00927AF2"/>
    <w:sectPr w:rsidR="00927AF2" w:rsidRPr="00DB2C3E" w:rsidSect="00927AF2">
      <w:pgSz w:w="11909" w:h="16834"/>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29B" w:rsidRDefault="00B7629B" w:rsidP="008C4477">
      <w:r>
        <w:separator/>
      </w:r>
    </w:p>
  </w:endnote>
  <w:endnote w:type="continuationSeparator" w:id="1">
    <w:p w:rsidR="00B7629B" w:rsidRDefault="00B7629B" w:rsidP="008C4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Franklin Gothic Book">
    <w:altName w:val="Trebuchet MS"/>
    <w:panose1 w:val="020B0503020102020204"/>
    <w:charset w:val="CC"/>
    <w:family w:val="swiss"/>
    <w:pitch w:val="variable"/>
    <w:sig w:usb0="00000287" w:usb1="00000000"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29B" w:rsidRDefault="00B7629B" w:rsidP="008C4477">
      <w:r>
        <w:separator/>
      </w:r>
    </w:p>
  </w:footnote>
  <w:footnote w:type="continuationSeparator" w:id="1">
    <w:p w:rsidR="00B7629B" w:rsidRDefault="00B7629B" w:rsidP="008C44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213726"/>
      <w:docPartObj>
        <w:docPartGallery w:val="Page Numbers (Top of Page)"/>
        <w:docPartUnique/>
      </w:docPartObj>
    </w:sdtPr>
    <w:sdtContent>
      <w:p w:rsidR="00EA336E" w:rsidRDefault="005D68DA">
        <w:pPr>
          <w:pStyle w:val="af"/>
          <w:jc w:val="center"/>
        </w:pPr>
        <w:fldSimple w:instr="PAGE   \* MERGEFORMAT">
          <w:r w:rsidR="0002101A">
            <w:rPr>
              <w:noProof/>
            </w:rPr>
            <w:t>4</w:t>
          </w:r>
        </w:fldSimple>
      </w:p>
    </w:sdtContent>
  </w:sdt>
  <w:p w:rsidR="00EA336E" w:rsidRDefault="00EA336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36E" w:rsidRDefault="00EA336E" w:rsidP="00956E9B">
    <w:pPr>
      <w:pStyle w:val="af"/>
    </w:pPr>
  </w:p>
  <w:p w:rsidR="00EA336E" w:rsidRDefault="00EA336E">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7FD"/>
    <w:multiLevelType w:val="multilevel"/>
    <w:tmpl w:val="0C94F3F6"/>
    <w:lvl w:ilvl="0">
      <w:start w:val="7"/>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9A1DEF"/>
    <w:multiLevelType w:val="multilevel"/>
    <w:tmpl w:val="0204D03E"/>
    <w:lvl w:ilvl="0">
      <w:start w:val="7"/>
      <w:numFmt w:val="decimal"/>
      <w:lvlText w:val="%1."/>
      <w:lvlJc w:val="left"/>
      <w:pPr>
        <w:ind w:left="390" w:hanging="390"/>
      </w:pPr>
      <w:rPr>
        <w:rFonts w:cs="Times New Roman" w:hint="default"/>
      </w:rPr>
    </w:lvl>
    <w:lvl w:ilvl="1">
      <w:start w:val="3"/>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2">
    <w:nsid w:val="0487654F"/>
    <w:multiLevelType w:val="multilevel"/>
    <w:tmpl w:val="B8AC3F08"/>
    <w:lvl w:ilvl="0">
      <w:start w:val="1"/>
      <w:numFmt w:val="decimal"/>
      <w:lvlText w:val="5.%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4BB2A7F"/>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6B51BB"/>
    <w:multiLevelType w:val="hybridMultilevel"/>
    <w:tmpl w:val="C270D89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712D6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A05921"/>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D4722F"/>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540458A"/>
    <w:multiLevelType w:val="singleLevel"/>
    <w:tmpl w:val="BA8E8C16"/>
    <w:lvl w:ilvl="0">
      <w:start w:val="1"/>
      <w:numFmt w:val="decimal"/>
      <w:lvlText w:val="%1."/>
      <w:legacy w:legacy="1" w:legacySpace="0" w:legacyIndent="542"/>
      <w:lvlJc w:val="left"/>
      <w:rPr>
        <w:rFonts w:ascii="Times New Roman" w:hAnsi="Times New Roman" w:cs="Times New Roman" w:hint="default"/>
      </w:rPr>
    </w:lvl>
  </w:abstractNum>
  <w:abstractNum w:abstractNumId="9">
    <w:nsid w:val="2627631B"/>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78E1C05"/>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7BB6D47"/>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F9811E6"/>
    <w:multiLevelType w:val="multilevel"/>
    <w:tmpl w:val="AA8AEE9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6300D7A"/>
    <w:multiLevelType w:val="hybridMultilevel"/>
    <w:tmpl w:val="074C31D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4657BC"/>
    <w:multiLevelType w:val="multilevel"/>
    <w:tmpl w:val="00D2EFF0"/>
    <w:lvl w:ilvl="0">
      <w:numFmt w:val="decimal"/>
      <w:lvlText w:val="60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FD3F47"/>
    <w:multiLevelType w:val="multilevel"/>
    <w:tmpl w:val="806408B4"/>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D8A1976"/>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0A5CB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2C243BB"/>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2D4049C"/>
    <w:multiLevelType w:val="multilevel"/>
    <w:tmpl w:val="FCA286D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3194EC5"/>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3654DC2"/>
    <w:multiLevelType w:val="multilevel"/>
    <w:tmpl w:val="99444A1C"/>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1F2B7E"/>
    <w:multiLevelType w:val="multilevel"/>
    <w:tmpl w:val="6FD0DFF8"/>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8D02835"/>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276308"/>
    <w:multiLevelType w:val="multilevel"/>
    <w:tmpl w:val="0290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004710D"/>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0F05B6E"/>
    <w:multiLevelType w:val="multilevel"/>
    <w:tmpl w:val="C52C9F88"/>
    <w:lvl w:ilvl="0">
      <w:numFmt w:val="decimal"/>
      <w:lvlText w:val="200.%1"/>
      <w:lvlJc w:val="left"/>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F92A49"/>
    <w:multiLevelType w:val="multilevel"/>
    <w:tmpl w:val="DDE2CBDC"/>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541E49A6"/>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4534A78"/>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545A3C7D"/>
    <w:multiLevelType w:val="multilevel"/>
    <w:tmpl w:val="85048A48"/>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4B60F72"/>
    <w:multiLevelType w:val="multilevel"/>
    <w:tmpl w:val="98045B4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84F2202"/>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1F535E1"/>
    <w:multiLevelType w:val="hybridMultilevel"/>
    <w:tmpl w:val="3390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1F1452"/>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30D0853"/>
    <w:multiLevelType w:val="hybridMultilevel"/>
    <w:tmpl w:val="347CC3F4"/>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DD2F3E"/>
    <w:multiLevelType w:val="hybridMultilevel"/>
    <w:tmpl w:val="24A64C90"/>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E149E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4"/>
  </w:num>
  <w:num w:numId="3">
    <w:abstractNumId w:val="28"/>
  </w:num>
  <w:num w:numId="4">
    <w:abstractNumId w:val="6"/>
  </w:num>
  <w:num w:numId="5">
    <w:abstractNumId w:val="8"/>
  </w:num>
  <w:num w:numId="6">
    <w:abstractNumId w:val="23"/>
  </w:num>
  <w:num w:numId="7">
    <w:abstractNumId w:val="32"/>
  </w:num>
  <w:num w:numId="8">
    <w:abstractNumId w:val="33"/>
  </w:num>
  <w:num w:numId="9">
    <w:abstractNumId w:val="9"/>
  </w:num>
  <w:num w:numId="10">
    <w:abstractNumId w:val="12"/>
  </w:num>
  <w:num w:numId="11">
    <w:abstractNumId w:val="10"/>
  </w:num>
  <w:num w:numId="12">
    <w:abstractNumId w:val="16"/>
  </w:num>
  <w:num w:numId="13">
    <w:abstractNumId w:val="0"/>
  </w:num>
  <w:num w:numId="14">
    <w:abstractNumId w:val="30"/>
  </w:num>
  <w:num w:numId="15">
    <w:abstractNumId w:val="22"/>
  </w:num>
  <w:num w:numId="16">
    <w:abstractNumId w:val="18"/>
  </w:num>
  <w:num w:numId="17">
    <w:abstractNumId w:val="19"/>
  </w:num>
  <w:num w:numId="18">
    <w:abstractNumId w:val="7"/>
  </w:num>
  <w:num w:numId="19">
    <w:abstractNumId w:val="34"/>
  </w:num>
  <w:num w:numId="20">
    <w:abstractNumId w:val="11"/>
  </w:num>
  <w:num w:numId="21">
    <w:abstractNumId w:val="20"/>
  </w:num>
  <w:num w:numId="22">
    <w:abstractNumId w:val="2"/>
  </w:num>
  <w:num w:numId="23">
    <w:abstractNumId w:val="25"/>
  </w:num>
  <w:num w:numId="24">
    <w:abstractNumId w:val="17"/>
  </w:num>
  <w:num w:numId="25">
    <w:abstractNumId w:val="29"/>
  </w:num>
  <w:num w:numId="26">
    <w:abstractNumId w:val="3"/>
  </w:num>
  <w:num w:numId="27">
    <w:abstractNumId w:val="37"/>
  </w:num>
  <w:num w:numId="28">
    <w:abstractNumId w:val="27"/>
  </w:num>
  <w:num w:numId="29">
    <w:abstractNumId w:val="31"/>
  </w:num>
  <w:num w:numId="30">
    <w:abstractNumId w:val="5"/>
  </w:num>
  <w:num w:numId="31">
    <w:abstractNumId w:val="1"/>
  </w:num>
  <w:num w:numId="32">
    <w:abstractNumId w:val="24"/>
  </w:num>
  <w:num w:numId="33">
    <w:abstractNumId w:val="15"/>
  </w:num>
  <w:num w:numId="34">
    <w:abstractNumId w:val="35"/>
  </w:num>
  <w:num w:numId="35">
    <w:abstractNumId w:val="36"/>
  </w:num>
  <w:num w:numId="36">
    <w:abstractNumId w:val="14"/>
  </w:num>
  <w:num w:numId="37">
    <w:abstractNumId w:val="21"/>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13313"/>
  </w:hdrShapeDefaults>
  <w:footnotePr>
    <w:footnote w:id="0"/>
    <w:footnote w:id="1"/>
  </w:footnotePr>
  <w:endnotePr>
    <w:endnote w:id="0"/>
    <w:endnote w:id="1"/>
  </w:endnotePr>
  <w:compat/>
  <w:rsids>
    <w:rsidRoot w:val="00FA7770"/>
    <w:rsid w:val="000045E7"/>
    <w:rsid w:val="00005F46"/>
    <w:rsid w:val="0001262A"/>
    <w:rsid w:val="00013698"/>
    <w:rsid w:val="000148AD"/>
    <w:rsid w:val="00020CC7"/>
    <w:rsid w:val="0002101A"/>
    <w:rsid w:val="0002103C"/>
    <w:rsid w:val="00022325"/>
    <w:rsid w:val="000260E6"/>
    <w:rsid w:val="00030D18"/>
    <w:rsid w:val="00033821"/>
    <w:rsid w:val="0003434A"/>
    <w:rsid w:val="00035068"/>
    <w:rsid w:val="00040437"/>
    <w:rsid w:val="000415ED"/>
    <w:rsid w:val="00041852"/>
    <w:rsid w:val="000444F9"/>
    <w:rsid w:val="00047C27"/>
    <w:rsid w:val="000503C5"/>
    <w:rsid w:val="000517D4"/>
    <w:rsid w:val="00051EFA"/>
    <w:rsid w:val="00052D7A"/>
    <w:rsid w:val="0005629B"/>
    <w:rsid w:val="0006063A"/>
    <w:rsid w:val="0006132B"/>
    <w:rsid w:val="00066F0C"/>
    <w:rsid w:val="00072DAD"/>
    <w:rsid w:val="00075D8D"/>
    <w:rsid w:val="00076971"/>
    <w:rsid w:val="00076F57"/>
    <w:rsid w:val="00087142"/>
    <w:rsid w:val="0009150D"/>
    <w:rsid w:val="0009691C"/>
    <w:rsid w:val="000A05C8"/>
    <w:rsid w:val="000B1428"/>
    <w:rsid w:val="000B15AB"/>
    <w:rsid w:val="000B4D48"/>
    <w:rsid w:val="000B762E"/>
    <w:rsid w:val="000B7FD1"/>
    <w:rsid w:val="000C2F33"/>
    <w:rsid w:val="000C321A"/>
    <w:rsid w:val="000C5232"/>
    <w:rsid w:val="000D50BE"/>
    <w:rsid w:val="000D545C"/>
    <w:rsid w:val="000D78ED"/>
    <w:rsid w:val="000E271B"/>
    <w:rsid w:val="000F11C9"/>
    <w:rsid w:val="000F5524"/>
    <w:rsid w:val="000F591D"/>
    <w:rsid w:val="000F59F1"/>
    <w:rsid w:val="00100912"/>
    <w:rsid w:val="001017D5"/>
    <w:rsid w:val="00102C78"/>
    <w:rsid w:val="0010758D"/>
    <w:rsid w:val="00111259"/>
    <w:rsid w:val="00111E5B"/>
    <w:rsid w:val="00112DD3"/>
    <w:rsid w:val="00114866"/>
    <w:rsid w:val="00115818"/>
    <w:rsid w:val="0012171A"/>
    <w:rsid w:val="00122132"/>
    <w:rsid w:val="00123449"/>
    <w:rsid w:val="00123ED8"/>
    <w:rsid w:val="00131290"/>
    <w:rsid w:val="00131737"/>
    <w:rsid w:val="00131A49"/>
    <w:rsid w:val="00132178"/>
    <w:rsid w:val="00132CD4"/>
    <w:rsid w:val="00143567"/>
    <w:rsid w:val="001550E0"/>
    <w:rsid w:val="00161247"/>
    <w:rsid w:val="00162981"/>
    <w:rsid w:val="00163BCB"/>
    <w:rsid w:val="00163E7A"/>
    <w:rsid w:val="001659FC"/>
    <w:rsid w:val="00170285"/>
    <w:rsid w:val="00170699"/>
    <w:rsid w:val="00170C01"/>
    <w:rsid w:val="001723E4"/>
    <w:rsid w:val="00174EE0"/>
    <w:rsid w:val="001776C3"/>
    <w:rsid w:val="001833AB"/>
    <w:rsid w:val="00184292"/>
    <w:rsid w:val="00184462"/>
    <w:rsid w:val="00197574"/>
    <w:rsid w:val="001C283A"/>
    <w:rsid w:val="001C5E4B"/>
    <w:rsid w:val="001C6322"/>
    <w:rsid w:val="001D0139"/>
    <w:rsid w:val="001D4B23"/>
    <w:rsid w:val="001D7FCF"/>
    <w:rsid w:val="001E0A1C"/>
    <w:rsid w:val="001E1F99"/>
    <w:rsid w:val="001E2CBB"/>
    <w:rsid w:val="001E73F1"/>
    <w:rsid w:val="001F186A"/>
    <w:rsid w:val="00202332"/>
    <w:rsid w:val="002051B4"/>
    <w:rsid w:val="002078A9"/>
    <w:rsid w:val="00215872"/>
    <w:rsid w:val="00224114"/>
    <w:rsid w:val="002255E2"/>
    <w:rsid w:val="0022673F"/>
    <w:rsid w:val="00234B1F"/>
    <w:rsid w:val="0024138A"/>
    <w:rsid w:val="00242F14"/>
    <w:rsid w:val="00244659"/>
    <w:rsid w:val="00256B0D"/>
    <w:rsid w:val="00261214"/>
    <w:rsid w:val="0026234C"/>
    <w:rsid w:val="0026369B"/>
    <w:rsid w:val="00264196"/>
    <w:rsid w:val="002650E7"/>
    <w:rsid w:val="00273CCB"/>
    <w:rsid w:val="0027589B"/>
    <w:rsid w:val="00275CB2"/>
    <w:rsid w:val="00277818"/>
    <w:rsid w:val="00280BFD"/>
    <w:rsid w:val="00281E6D"/>
    <w:rsid w:val="0029200B"/>
    <w:rsid w:val="00294575"/>
    <w:rsid w:val="00294F89"/>
    <w:rsid w:val="002B042A"/>
    <w:rsid w:val="002B09FB"/>
    <w:rsid w:val="002B0BE7"/>
    <w:rsid w:val="002C6FB8"/>
    <w:rsid w:val="002D368F"/>
    <w:rsid w:val="002D70EB"/>
    <w:rsid w:val="002E0809"/>
    <w:rsid w:val="002E3B8E"/>
    <w:rsid w:val="002F7939"/>
    <w:rsid w:val="00303AC7"/>
    <w:rsid w:val="00306FA2"/>
    <w:rsid w:val="00307D6C"/>
    <w:rsid w:val="003121EE"/>
    <w:rsid w:val="00312C64"/>
    <w:rsid w:val="003172B5"/>
    <w:rsid w:val="00321A66"/>
    <w:rsid w:val="00323F29"/>
    <w:rsid w:val="00324D10"/>
    <w:rsid w:val="00325001"/>
    <w:rsid w:val="003254B4"/>
    <w:rsid w:val="00327BEA"/>
    <w:rsid w:val="003310FA"/>
    <w:rsid w:val="003320AC"/>
    <w:rsid w:val="00332FD1"/>
    <w:rsid w:val="00333D35"/>
    <w:rsid w:val="003342DA"/>
    <w:rsid w:val="00334530"/>
    <w:rsid w:val="00337623"/>
    <w:rsid w:val="003402D3"/>
    <w:rsid w:val="00341E8F"/>
    <w:rsid w:val="003530A3"/>
    <w:rsid w:val="00353E25"/>
    <w:rsid w:val="00356F04"/>
    <w:rsid w:val="00375226"/>
    <w:rsid w:val="00381F0C"/>
    <w:rsid w:val="003827D2"/>
    <w:rsid w:val="0039558F"/>
    <w:rsid w:val="00395F8B"/>
    <w:rsid w:val="00397D2A"/>
    <w:rsid w:val="003B19DF"/>
    <w:rsid w:val="003B1EA3"/>
    <w:rsid w:val="003B4AD0"/>
    <w:rsid w:val="003C2249"/>
    <w:rsid w:val="003C6195"/>
    <w:rsid w:val="003C75A5"/>
    <w:rsid w:val="003D0C25"/>
    <w:rsid w:val="003D1111"/>
    <w:rsid w:val="003D654B"/>
    <w:rsid w:val="003E12CC"/>
    <w:rsid w:val="003E51D6"/>
    <w:rsid w:val="003E5247"/>
    <w:rsid w:val="003E5FA2"/>
    <w:rsid w:val="003F5BC2"/>
    <w:rsid w:val="003F6FCE"/>
    <w:rsid w:val="00405187"/>
    <w:rsid w:val="00407E26"/>
    <w:rsid w:val="00413067"/>
    <w:rsid w:val="004156F3"/>
    <w:rsid w:val="00422817"/>
    <w:rsid w:val="00422F16"/>
    <w:rsid w:val="00423A8B"/>
    <w:rsid w:val="004312C0"/>
    <w:rsid w:val="0043697C"/>
    <w:rsid w:val="004459A7"/>
    <w:rsid w:val="00465E75"/>
    <w:rsid w:val="00466B28"/>
    <w:rsid w:val="0046784B"/>
    <w:rsid w:val="00473B3B"/>
    <w:rsid w:val="004859B5"/>
    <w:rsid w:val="00490EAE"/>
    <w:rsid w:val="00491BB9"/>
    <w:rsid w:val="004923E9"/>
    <w:rsid w:val="0049755E"/>
    <w:rsid w:val="004A0B7B"/>
    <w:rsid w:val="004A10F6"/>
    <w:rsid w:val="004A1CDF"/>
    <w:rsid w:val="004A5EC3"/>
    <w:rsid w:val="004B2F3D"/>
    <w:rsid w:val="004B30AF"/>
    <w:rsid w:val="004B3A7E"/>
    <w:rsid w:val="004B4ABC"/>
    <w:rsid w:val="004B62E2"/>
    <w:rsid w:val="004B69EF"/>
    <w:rsid w:val="004C4024"/>
    <w:rsid w:val="004D2767"/>
    <w:rsid w:val="004D5797"/>
    <w:rsid w:val="004E1BBF"/>
    <w:rsid w:val="004E2973"/>
    <w:rsid w:val="004F53D1"/>
    <w:rsid w:val="00502E9D"/>
    <w:rsid w:val="005063D7"/>
    <w:rsid w:val="00517844"/>
    <w:rsid w:val="00525193"/>
    <w:rsid w:val="00527B06"/>
    <w:rsid w:val="00530E34"/>
    <w:rsid w:val="005310B0"/>
    <w:rsid w:val="005327B8"/>
    <w:rsid w:val="00533531"/>
    <w:rsid w:val="00536375"/>
    <w:rsid w:val="00537A33"/>
    <w:rsid w:val="005454B3"/>
    <w:rsid w:val="0055183A"/>
    <w:rsid w:val="00551975"/>
    <w:rsid w:val="005554A7"/>
    <w:rsid w:val="00556D55"/>
    <w:rsid w:val="00557821"/>
    <w:rsid w:val="0057246D"/>
    <w:rsid w:val="0057549F"/>
    <w:rsid w:val="00575E70"/>
    <w:rsid w:val="0057613B"/>
    <w:rsid w:val="00582BD4"/>
    <w:rsid w:val="005906F8"/>
    <w:rsid w:val="00592F77"/>
    <w:rsid w:val="0059600F"/>
    <w:rsid w:val="005A1038"/>
    <w:rsid w:val="005A1D62"/>
    <w:rsid w:val="005A513F"/>
    <w:rsid w:val="005B7D3C"/>
    <w:rsid w:val="005C4143"/>
    <w:rsid w:val="005C5402"/>
    <w:rsid w:val="005D2389"/>
    <w:rsid w:val="005D316A"/>
    <w:rsid w:val="005D3A5B"/>
    <w:rsid w:val="005D6431"/>
    <w:rsid w:val="005D68DA"/>
    <w:rsid w:val="005D69DA"/>
    <w:rsid w:val="005D7F15"/>
    <w:rsid w:val="005E01B1"/>
    <w:rsid w:val="005E0622"/>
    <w:rsid w:val="005E1A7D"/>
    <w:rsid w:val="005E1E39"/>
    <w:rsid w:val="005E3B06"/>
    <w:rsid w:val="005E4DB3"/>
    <w:rsid w:val="005F349D"/>
    <w:rsid w:val="005F5159"/>
    <w:rsid w:val="005F5C6A"/>
    <w:rsid w:val="00601974"/>
    <w:rsid w:val="00603F98"/>
    <w:rsid w:val="0061295F"/>
    <w:rsid w:val="00612DC3"/>
    <w:rsid w:val="00614026"/>
    <w:rsid w:val="00614698"/>
    <w:rsid w:val="0061615A"/>
    <w:rsid w:val="00616C94"/>
    <w:rsid w:val="00617449"/>
    <w:rsid w:val="006301DF"/>
    <w:rsid w:val="0063217B"/>
    <w:rsid w:val="00641005"/>
    <w:rsid w:val="0064444D"/>
    <w:rsid w:val="0064580C"/>
    <w:rsid w:val="0065465A"/>
    <w:rsid w:val="00661365"/>
    <w:rsid w:val="00665911"/>
    <w:rsid w:val="00670B6E"/>
    <w:rsid w:val="0067102F"/>
    <w:rsid w:val="00671235"/>
    <w:rsid w:val="00671ACD"/>
    <w:rsid w:val="00674C1B"/>
    <w:rsid w:val="00681E9C"/>
    <w:rsid w:val="00683935"/>
    <w:rsid w:val="006843C8"/>
    <w:rsid w:val="0069381A"/>
    <w:rsid w:val="0069779A"/>
    <w:rsid w:val="006A0F10"/>
    <w:rsid w:val="006B0007"/>
    <w:rsid w:val="006B2144"/>
    <w:rsid w:val="006C0742"/>
    <w:rsid w:val="006C3C34"/>
    <w:rsid w:val="006D0ED6"/>
    <w:rsid w:val="006D14AA"/>
    <w:rsid w:val="006D24C0"/>
    <w:rsid w:val="006D34D8"/>
    <w:rsid w:val="006D360D"/>
    <w:rsid w:val="006D524E"/>
    <w:rsid w:val="006D68A8"/>
    <w:rsid w:val="006E10AB"/>
    <w:rsid w:val="006E31A7"/>
    <w:rsid w:val="006E4F1F"/>
    <w:rsid w:val="006E63BE"/>
    <w:rsid w:val="006E6DA2"/>
    <w:rsid w:val="006E76D7"/>
    <w:rsid w:val="006F7658"/>
    <w:rsid w:val="00700DA7"/>
    <w:rsid w:val="00701072"/>
    <w:rsid w:val="007054AF"/>
    <w:rsid w:val="007057E3"/>
    <w:rsid w:val="00706AF1"/>
    <w:rsid w:val="00712713"/>
    <w:rsid w:val="00712A4E"/>
    <w:rsid w:val="0071534D"/>
    <w:rsid w:val="0071653B"/>
    <w:rsid w:val="00716552"/>
    <w:rsid w:val="007177E6"/>
    <w:rsid w:val="00717B91"/>
    <w:rsid w:val="00721624"/>
    <w:rsid w:val="00731C14"/>
    <w:rsid w:val="007360E9"/>
    <w:rsid w:val="007366A6"/>
    <w:rsid w:val="007415EB"/>
    <w:rsid w:val="00742051"/>
    <w:rsid w:val="00755129"/>
    <w:rsid w:val="00757FBD"/>
    <w:rsid w:val="0076008B"/>
    <w:rsid w:val="00765DE2"/>
    <w:rsid w:val="00792804"/>
    <w:rsid w:val="007A0B6E"/>
    <w:rsid w:val="007A7A6F"/>
    <w:rsid w:val="007B6454"/>
    <w:rsid w:val="007C0706"/>
    <w:rsid w:val="007C1588"/>
    <w:rsid w:val="007C7B88"/>
    <w:rsid w:val="007D0925"/>
    <w:rsid w:val="007D24C6"/>
    <w:rsid w:val="007D40B0"/>
    <w:rsid w:val="007D5C54"/>
    <w:rsid w:val="007D6243"/>
    <w:rsid w:val="007E186E"/>
    <w:rsid w:val="007E5ED1"/>
    <w:rsid w:val="007F0A0C"/>
    <w:rsid w:val="007F0E1C"/>
    <w:rsid w:val="007F1EFB"/>
    <w:rsid w:val="007F264F"/>
    <w:rsid w:val="007F4205"/>
    <w:rsid w:val="007F738B"/>
    <w:rsid w:val="00801408"/>
    <w:rsid w:val="0080248C"/>
    <w:rsid w:val="0080371D"/>
    <w:rsid w:val="0081265B"/>
    <w:rsid w:val="0082339E"/>
    <w:rsid w:val="00831531"/>
    <w:rsid w:val="00832C79"/>
    <w:rsid w:val="00832CEC"/>
    <w:rsid w:val="00843AAE"/>
    <w:rsid w:val="00850835"/>
    <w:rsid w:val="008522E8"/>
    <w:rsid w:val="00863BE1"/>
    <w:rsid w:val="00866FA3"/>
    <w:rsid w:val="008740E4"/>
    <w:rsid w:val="00880134"/>
    <w:rsid w:val="008842C0"/>
    <w:rsid w:val="008A2BBA"/>
    <w:rsid w:val="008A3E07"/>
    <w:rsid w:val="008A459A"/>
    <w:rsid w:val="008B02E8"/>
    <w:rsid w:val="008B5B69"/>
    <w:rsid w:val="008B6D5E"/>
    <w:rsid w:val="008C2532"/>
    <w:rsid w:val="008C4477"/>
    <w:rsid w:val="008C7CDF"/>
    <w:rsid w:val="008D2B8F"/>
    <w:rsid w:val="008D6FA1"/>
    <w:rsid w:val="008E1CC5"/>
    <w:rsid w:val="008E3CDF"/>
    <w:rsid w:val="00902E1C"/>
    <w:rsid w:val="009204A5"/>
    <w:rsid w:val="00925367"/>
    <w:rsid w:val="00927AF2"/>
    <w:rsid w:val="009357AB"/>
    <w:rsid w:val="00935888"/>
    <w:rsid w:val="009436D1"/>
    <w:rsid w:val="00952955"/>
    <w:rsid w:val="00953BB8"/>
    <w:rsid w:val="009568D3"/>
    <w:rsid w:val="00956E9B"/>
    <w:rsid w:val="00956F16"/>
    <w:rsid w:val="009608ED"/>
    <w:rsid w:val="009617D5"/>
    <w:rsid w:val="00964BEB"/>
    <w:rsid w:val="00965256"/>
    <w:rsid w:val="00966723"/>
    <w:rsid w:val="009738C5"/>
    <w:rsid w:val="00973C9D"/>
    <w:rsid w:val="00975B18"/>
    <w:rsid w:val="009850D0"/>
    <w:rsid w:val="00985F7D"/>
    <w:rsid w:val="009914F5"/>
    <w:rsid w:val="00991F96"/>
    <w:rsid w:val="0099583C"/>
    <w:rsid w:val="00997F32"/>
    <w:rsid w:val="009A1D4B"/>
    <w:rsid w:val="009A3117"/>
    <w:rsid w:val="009B0886"/>
    <w:rsid w:val="009B3432"/>
    <w:rsid w:val="009B3C90"/>
    <w:rsid w:val="009C2C02"/>
    <w:rsid w:val="009C4DC0"/>
    <w:rsid w:val="009C6388"/>
    <w:rsid w:val="009D045A"/>
    <w:rsid w:val="009D265C"/>
    <w:rsid w:val="009D329B"/>
    <w:rsid w:val="009D4930"/>
    <w:rsid w:val="009D4CCF"/>
    <w:rsid w:val="009D6127"/>
    <w:rsid w:val="009D75AD"/>
    <w:rsid w:val="009E120F"/>
    <w:rsid w:val="009E3CDB"/>
    <w:rsid w:val="009F2831"/>
    <w:rsid w:val="009F40CE"/>
    <w:rsid w:val="009F78F0"/>
    <w:rsid w:val="00A07391"/>
    <w:rsid w:val="00A07735"/>
    <w:rsid w:val="00A17E26"/>
    <w:rsid w:val="00A22088"/>
    <w:rsid w:val="00A22218"/>
    <w:rsid w:val="00A30860"/>
    <w:rsid w:val="00A31708"/>
    <w:rsid w:val="00A34234"/>
    <w:rsid w:val="00A37D0F"/>
    <w:rsid w:val="00A41AA0"/>
    <w:rsid w:val="00A42883"/>
    <w:rsid w:val="00A45E70"/>
    <w:rsid w:val="00A464C9"/>
    <w:rsid w:val="00A54508"/>
    <w:rsid w:val="00A56E4E"/>
    <w:rsid w:val="00A67354"/>
    <w:rsid w:val="00A7358B"/>
    <w:rsid w:val="00A73662"/>
    <w:rsid w:val="00A74175"/>
    <w:rsid w:val="00A74798"/>
    <w:rsid w:val="00A8048C"/>
    <w:rsid w:val="00A808B4"/>
    <w:rsid w:val="00A81B3F"/>
    <w:rsid w:val="00A81C19"/>
    <w:rsid w:val="00A83573"/>
    <w:rsid w:val="00A849B9"/>
    <w:rsid w:val="00A84E34"/>
    <w:rsid w:val="00A90825"/>
    <w:rsid w:val="00A9499F"/>
    <w:rsid w:val="00AA4C91"/>
    <w:rsid w:val="00AB1022"/>
    <w:rsid w:val="00AB4D23"/>
    <w:rsid w:val="00AB7148"/>
    <w:rsid w:val="00AC2FFD"/>
    <w:rsid w:val="00AC6D90"/>
    <w:rsid w:val="00AC79C7"/>
    <w:rsid w:val="00AD3F86"/>
    <w:rsid w:val="00AD4F86"/>
    <w:rsid w:val="00AD57F2"/>
    <w:rsid w:val="00AE4164"/>
    <w:rsid w:val="00AE4185"/>
    <w:rsid w:val="00B04B60"/>
    <w:rsid w:val="00B13048"/>
    <w:rsid w:val="00B23113"/>
    <w:rsid w:val="00B24F24"/>
    <w:rsid w:val="00B347D0"/>
    <w:rsid w:val="00B37135"/>
    <w:rsid w:val="00B37C0A"/>
    <w:rsid w:val="00B41ED5"/>
    <w:rsid w:val="00B4787C"/>
    <w:rsid w:val="00B52D31"/>
    <w:rsid w:val="00B632F9"/>
    <w:rsid w:val="00B654AB"/>
    <w:rsid w:val="00B65C73"/>
    <w:rsid w:val="00B67DC3"/>
    <w:rsid w:val="00B7629B"/>
    <w:rsid w:val="00B76567"/>
    <w:rsid w:val="00B76588"/>
    <w:rsid w:val="00B841D3"/>
    <w:rsid w:val="00B93F43"/>
    <w:rsid w:val="00B94832"/>
    <w:rsid w:val="00B96190"/>
    <w:rsid w:val="00B96336"/>
    <w:rsid w:val="00B965B6"/>
    <w:rsid w:val="00B9684C"/>
    <w:rsid w:val="00BA02D1"/>
    <w:rsid w:val="00BA7058"/>
    <w:rsid w:val="00BB06B5"/>
    <w:rsid w:val="00BB476F"/>
    <w:rsid w:val="00BD0D92"/>
    <w:rsid w:val="00BD3E48"/>
    <w:rsid w:val="00BD5E08"/>
    <w:rsid w:val="00BD6B99"/>
    <w:rsid w:val="00BE7605"/>
    <w:rsid w:val="00BE7C83"/>
    <w:rsid w:val="00BF0DBE"/>
    <w:rsid w:val="00C015E7"/>
    <w:rsid w:val="00C04F83"/>
    <w:rsid w:val="00C05EFF"/>
    <w:rsid w:val="00C10984"/>
    <w:rsid w:val="00C11869"/>
    <w:rsid w:val="00C12B63"/>
    <w:rsid w:val="00C15434"/>
    <w:rsid w:val="00C15C2A"/>
    <w:rsid w:val="00C16AC9"/>
    <w:rsid w:val="00C2462A"/>
    <w:rsid w:val="00C27277"/>
    <w:rsid w:val="00C33434"/>
    <w:rsid w:val="00C4656B"/>
    <w:rsid w:val="00C47AA6"/>
    <w:rsid w:val="00C47AEE"/>
    <w:rsid w:val="00C50C3D"/>
    <w:rsid w:val="00C513CD"/>
    <w:rsid w:val="00C56533"/>
    <w:rsid w:val="00C6109B"/>
    <w:rsid w:val="00C614B6"/>
    <w:rsid w:val="00C625B0"/>
    <w:rsid w:val="00C634C4"/>
    <w:rsid w:val="00C63520"/>
    <w:rsid w:val="00C65B37"/>
    <w:rsid w:val="00C665D8"/>
    <w:rsid w:val="00C707FB"/>
    <w:rsid w:val="00C75808"/>
    <w:rsid w:val="00C75FCE"/>
    <w:rsid w:val="00C76EBA"/>
    <w:rsid w:val="00C8426E"/>
    <w:rsid w:val="00C86738"/>
    <w:rsid w:val="00C86E88"/>
    <w:rsid w:val="00C9237E"/>
    <w:rsid w:val="00C929DD"/>
    <w:rsid w:val="00C92E84"/>
    <w:rsid w:val="00C948DE"/>
    <w:rsid w:val="00C9497D"/>
    <w:rsid w:val="00C9518B"/>
    <w:rsid w:val="00CA365B"/>
    <w:rsid w:val="00CA3C4D"/>
    <w:rsid w:val="00CA3F0B"/>
    <w:rsid w:val="00CB1D6F"/>
    <w:rsid w:val="00CB44F9"/>
    <w:rsid w:val="00CB4BF9"/>
    <w:rsid w:val="00CB5FF1"/>
    <w:rsid w:val="00CC394F"/>
    <w:rsid w:val="00CD0B64"/>
    <w:rsid w:val="00CD11B1"/>
    <w:rsid w:val="00CD6950"/>
    <w:rsid w:val="00CE0432"/>
    <w:rsid w:val="00CE1DEB"/>
    <w:rsid w:val="00CE2C72"/>
    <w:rsid w:val="00CF176D"/>
    <w:rsid w:val="00CF38A9"/>
    <w:rsid w:val="00CF542E"/>
    <w:rsid w:val="00D01495"/>
    <w:rsid w:val="00D10972"/>
    <w:rsid w:val="00D1109A"/>
    <w:rsid w:val="00D11BED"/>
    <w:rsid w:val="00D21A7B"/>
    <w:rsid w:val="00D22331"/>
    <w:rsid w:val="00D22D5A"/>
    <w:rsid w:val="00D321FA"/>
    <w:rsid w:val="00D32A40"/>
    <w:rsid w:val="00D366A5"/>
    <w:rsid w:val="00D36E21"/>
    <w:rsid w:val="00D47377"/>
    <w:rsid w:val="00D47E5A"/>
    <w:rsid w:val="00D6235C"/>
    <w:rsid w:val="00D65ADC"/>
    <w:rsid w:val="00D717A4"/>
    <w:rsid w:val="00D72784"/>
    <w:rsid w:val="00D72B6B"/>
    <w:rsid w:val="00D744FB"/>
    <w:rsid w:val="00D76674"/>
    <w:rsid w:val="00D809DA"/>
    <w:rsid w:val="00D82FB1"/>
    <w:rsid w:val="00D92CF4"/>
    <w:rsid w:val="00D965F7"/>
    <w:rsid w:val="00DA49F8"/>
    <w:rsid w:val="00DA5DC9"/>
    <w:rsid w:val="00DA7625"/>
    <w:rsid w:val="00DB2019"/>
    <w:rsid w:val="00DB20B4"/>
    <w:rsid w:val="00DB2C3E"/>
    <w:rsid w:val="00DC06BC"/>
    <w:rsid w:val="00DC2F21"/>
    <w:rsid w:val="00DC3B22"/>
    <w:rsid w:val="00DD0510"/>
    <w:rsid w:val="00DE57B5"/>
    <w:rsid w:val="00DE608E"/>
    <w:rsid w:val="00DF2405"/>
    <w:rsid w:val="00DF6FD8"/>
    <w:rsid w:val="00E06ED2"/>
    <w:rsid w:val="00E12145"/>
    <w:rsid w:val="00E234C6"/>
    <w:rsid w:val="00E249AF"/>
    <w:rsid w:val="00E27D19"/>
    <w:rsid w:val="00E32340"/>
    <w:rsid w:val="00E3397D"/>
    <w:rsid w:val="00E34B1A"/>
    <w:rsid w:val="00E42E58"/>
    <w:rsid w:val="00E4774B"/>
    <w:rsid w:val="00E5011A"/>
    <w:rsid w:val="00E50FA8"/>
    <w:rsid w:val="00E53599"/>
    <w:rsid w:val="00E56627"/>
    <w:rsid w:val="00E6129E"/>
    <w:rsid w:val="00E615BF"/>
    <w:rsid w:val="00E630F6"/>
    <w:rsid w:val="00E63E4E"/>
    <w:rsid w:val="00E65FC5"/>
    <w:rsid w:val="00E66AEE"/>
    <w:rsid w:val="00E70570"/>
    <w:rsid w:val="00E71A97"/>
    <w:rsid w:val="00E72015"/>
    <w:rsid w:val="00E742EE"/>
    <w:rsid w:val="00E74AC2"/>
    <w:rsid w:val="00E75A78"/>
    <w:rsid w:val="00E81A52"/>
    <w:rsid w:val="00E8299F"/>
    <w:rsid w:val="00E84101"/>
    <w:rsid w:val="00E84133"/>
    <w:rsid w:val="00E844EF"/>
    <w:rsid w:val="00E93155"/>
    <w:rsid w:val="00EA09B3"/>
    <w:rsid w:val="00EA336E"/>
    <w:rsid w:val="00EA674A"/>
    <w:rsid w:val="00EA69C6"/>
    <w:rsid w:val="00EB104E"/>
    <w:rsid w:val="00EB179F"/>
    <w:rsid w:val="00ED00DC"/>
    <w:rsid w:val="00ED1298"/>
    <w:rsid w:val="00ED16C4"/>
    <w:rsid w:val="00EE4739"/>
    <w:rsid w:val="00EF1B44"/>
    <w:rsid w:val="00EF2AC0"/>
    <w:rsid w:val="00F0170A"/>
    <w:rsid w:val="00F06E0C"/>
    <w:rsid w:val="00F10644"/>
    <w:rsid w:val="00F10F24"/>
    <w:rsid w:val="00F124AB"/>
    <w:rsid w:val="00F378A8"/>
    <w:rsid w:val="00F4118D"/>
    <w:rsid w:val="00F444AC"/>
    <w:rsid w:val="00F46468"/>
    <w:rsid w:val="00F512D8"/>
    <w:rsid w:val="00F655D0"/>
    <w:rsid w:val="00F66FFA"/>
    <w:rsid w:val="00F7336C"/>
    <w:rsid w:val="00F76D4C"/>
    <w:rsid w:val="00F84BBD"/>
    <w:rsid w:val="00F85299"/>
    <w:rsid w:val="00F86E23"/>
    <w:rsid w:val="00F8793E"/>
    <w:rsid w:val="00F92A8C"/>
    <w:rsid w:val="00F93533"/>
    <w:rsid w:val="00F967B5"/>
    <w:rsid w:val="00F96B63"/>
    <w:rsid w:val="00FA092E"/>
    <w:rsid w:val="00FA7770"/>
    <w:rsid w:val="00FA7C7A"/>
    <w:rsid w:val="00FB11F3"/>
    <w:rsid w:val="00FB51FB"/>
    <w:rsid w:val="00FB6E2C"/>
    <w:rsid w:val="00FC5BF2"/>
    <w:rsid w:val="00FD0B2B"/>
    <w:rsid w:val="00FD32BE"/>
    <w:rsid w:val="00FD5441"/>
    <w:rsid w:val="00FE2627"/>
    <w:rsid w:val="00FE3E8B"/>
    <w:rsid w:val="00FF2DF9"/>
    <w:rsid w:val="00FF74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FC5"/>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A7770"/>
    <w:pPr>
      <w:spacing w:before="100" w:beforeAutospacing="1" w:after="100" w:afterAutospacing="1"/>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7770"/>
    <w:rPr>
      <w:rFonts w:ascii="Times New Roman" w:eastAsia="Times New Roman" w:hAnsi="Times New Roman" w:cs="Times New Roman"/>
      <w:b/>
      <w:bCs/>
      <w:sz w:val="24"/>
      <w:szCs w:val="24"/>
      <w:lang w:eastAsia="ru-RU"/>
    </w:rPr>
  </w:style>
  <w:style w:type="paragraph" w:styleId="a3">
    <w:name w:val="Normal (Web)"/>
    <w:basedOn w:val="a"/>
    <w:rsid w:val="00FA7770"/>
    <w:pPr>
      <w:spacing w:before="100" w:beforeAutospacing="1" w:after="100" w:afterAutospacing="1"/>
    </w:pPr>
  </w:style>
  <w:style w:type="character" w:customStyle="1" w:styleId="rvts6">
    <w:name w:val="rvts6"/>
    <w:basedOn w:val="a0"/>
    <w:rsid w:val="00FA7770"/>
  </w:style>
  <w:style w:type="paragraph" w:customStyle="1" w:styleId="rvps4">
    <w:name w:val="rvps4"/>
    <w:basedOn w:val="a"/>
    <w:rsid w:val="00FA7770"/>
    <w:pPr>
      <w:jc w:val="both"/>
    </w:pPr>
  </w:style>
  <w:style w:type="paragraph" w:customStyle="1" w:styleId="rvps3">
    <w:name w:val="rvps3"/>
    <w:basedOn w:val="a"/>
    <w:rsid w:val="00FA7770"/>
    <w:pPr>
      <w:ind w:firstLine="540"/>
      <w:jc w:val="both"/>
    </w:pPr>
  </w:style>
  <w:style w:type="paragraph" w:styleId="a4">
    <w:name w:val="Balloon Text"/>
    <w:basedOn w:val="a"/>
    <w:link w:val="a5"/>
    <w:uiPriority w:val="99"/>
    <w:semiHidden/>
    <w:unhideWhenUsed/>
    <w:rsid w:val="00FA7770"/>
    <w:rPr>
      <w:rFonts w:ascii="Tahoma" w:hAnsi="Tahoma" w:cs="Tahoma"/>
      <w:sz w:val="16"/>
      <w:szCs w:val="16"/>
    </w:rPr>
  </w:style>
  <w:style w:type="character" w:customStyle="1" w:styleId="a5">
    <w:name w:val="Текст выноски Знак"/>
    <w:basedOn w:val="a0"/>
    <w:link w:val="a4"/>
    <w:uiPriority w:val="99"/>
    <w:semiHidden/>
    <w:rsid w:val="00FA7770"/>
    <w:rPr>
      <w:rFonts w:ascii="Tahoma" w:eastAsia="Times New Roman" w:hAnsi="Tahoma" w:cs="Tahoma"/>
      <w:sz w:val="16"/>
      <w:szCs w:val="16"/>
      <w:lang w:eastAsia="ru-RU"/>
    </w:rPr>
  </w:style>
  <w:style w:type="table" w:styleId="a6">
    <w:name w:val="Table Grid"/>
    <w:basedOn w:val="a1"/>
    <w:uiPriority w:val="99"/>
    <w:rsid w:val="00FA77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99"/>
    <w:qFormat/>
    <w:rsid w:val="00405187"/>
    <w:pPr>
      <w:ind w:left="720"/>
      <w:contextualSpacing/>
    </w:pPr>
  </w:style>
  <w:style w:type="paragraph" w:customStyle="1" w:styleId="ConsPlusNonformat">
    <w:name w:val="ConsPlusNonformat"/>
    <w:rsid w:val="00C9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
    <w:name w:val="Основной текст (6)_"/>
    <w:link w:val="60"/>
    <w:locked/>
    <w:rsid w:val="00C76EBA"/>
    <w:rPr>
      <w:rFonts w:ascii="Times New Roman" w:hAnsi="Times New Roman"/>
      <w:b/>
      <w:spacing w:val="3"/>
      <w:sz w:val="28"/>
      <w:shd w:val="clear" w:color="auto" w:fill="FFFFFF"/>
    </w:rPr>
  </w:style>
  <w:style w:type="paragraph" w:customStyle="1" w:styleId="60">
    <w:name w:val="Основной текст (6)"/>
    <w:basedOn w:val="a"/>
    <w:link w:val="6"/>
    <w:rsid w:val="00C76EBA"/>
    <w:pPr>
      <w:widowControl w:val="0"/>
      <w:shd w:val="clear" w:color="auto" w:fill="FFFFFF"/>
      <w:spacing w:line="576" w:lineRule="exact"/>
      <w:jc w:val="center"/>
    </w:pPr>
    <w:rPr>
      <w:rFonts w:eastAsiaTheme="minorHAnsi" w:cstheme="minorBidi"/>
      <w:b/>
      <w:spacing w:val="3"/>
      <w:sz w:val="28"/>
      <w:szCs w:val="22"/>
      <w:lang w:eastAsia="en-US"/>
    </w:rPr>
  </w:style>
  <w:style w:type="character" w:customStyle="1" w:styleId="616pt">
    <w:name w:val="Основной текст (6) + 16 pt"/>
    <w:aliases w:val="Интервал 0 pt"/>
    <w:uiPriority w:val="99"/>
    <w:rsid w:val="00C76EBA"/>
    <w:rPr>
      <w:rFonts w:ascii="Times New Roman" w:hAnsi="Times New Roman"/>
      <w:b/>
      <w:color w:val="000000"/>
      <w:spacing w:val="5"/>
      <w:w w:val="100"/>
      <w:position w:val="0"/>
      <w:sz w:val="32"/>
      <w:u w:val="none"/>
      <w:lang w:val="ru-RU" w:eastAsia="ru-RU"/>
    </w:rPr>
  </w:style>
  <w:style w:type="character" w:customStyle="1" w:styleId="a8">
    <w:name w:val="Основной текст_"/>
    <w:link w:val="61"/>
    <w:locked/>
    <w:rsid w:val="00C76EBA"/>
    <w:rPr>
      <w:rFonts w:ascii="Times New Roman" w:hAnsi="Times New Roman"/>
      <w:sz w:val="21"/>
      <w:shd w:val="clear" w:color="auto" w:fill="FFFFFF"/>
    </w:rPr>
  </w:style>
  <w:style w:type="paragraph" w:customStyle="1" w:styleId="61">
    <w:name w:val="Основной текст6"/>
    <w:basedOn w:val="a"/>
    <w:link w:val="a8"/>
    <w:rsid w:val="00C76EBA"/>
    <w:pPr>
      <w:widowControl w:val="0"/>
      <w:shd w:val="clear" w:color="auto" w:fill="FFFFFF"/>
      <w:spacing w:before="660" w:line="686" w:lineRule="exact"/>
      <w:jc w:val="both"/>
    </w:pPr>
    <w:rPr>
      <w:rFonts w:eastAsiaTheme="minorHAnsi" w:cstheme="minorBidi"/>
      <w:sz w:val="21"/>
      <w:szCs w:val="22"/>
      <w:lang w:eastAsia="en-US"/>
    </w:rPr>
  </w:style>
  <w:style w:type="character" w:customStyle="1" w:styleId="1">
    <w:name w:val="Основной текст1"/>
    <w:rsid w:val="00C76EBA"/>
    <w:rPr>
      <w:rFonts w:ascii="Times New Roman" w:hAnsi="Times New Roman"/>
      <w:color w:val="000000"/>
      <w:spacing w:val="0"/>
      <w:w w:val="100"/>
      <w:position w:val="0"/>
      <w:sz w:val="21"/>
      <w:u w:val="single"/>
      <w:lang w:val="ru-RU" w:eastAsia="ru-RU"/>
    </w:rPr>
  </w:style>
  <w:style w:type="character" w:customStyle="1" w:styleId="8">
    <w:name w:val="Основной текст (8)_"/>
    <w:link w:val="80"/>
    <w:locked/>
    <w:rsid w:val="00C76EBA"/>
    <w:rPr>
      <w:rFonts w:ascii="Arial" w:hAnsi="Arial"/>
      <w:spacing w:val="-2"/>
      <w:w w:val="250"/>
      <w:sz w:val="8"/>
      <w:shd w:val="clear" w:color="auto" w:fill="FFFFFF"/>
    </w:rPr>
  </w:style>
  <w:style w:type="paragraph" w:customStyle="1" w:styleId="80">
    <w:name w:val="Основной текст (8)"/>
    <w:basedOn w:val="a"/>
    <w:link w:val="8"/>
    <w:rsid w:val="00C76EBA"/>
    <w:pPr>
      <w:widowControl w:val="0"/>
      <w:shd w:val="clear" w:color="auto" w:fill="FFFFFF"/>
      <w:spacing w:line="240" w:lineRule="atLeast"/>
      <w:jc w:val="both"/>
    </w:pPr>
    <w:rPr>
      <w:rFonts w:ascii="Arial" w:eastAsiaTheme="minorHAnsi" w:hAnsi="Arial" w:cstheme="minorBidi"/>
      <w:spacing w:val="-2"/>
      <w:w w:val="250"/>
      <w:sz w:val="8"/>
      <w:szCs w:val="22"/>
      <w:lang w:eastAsia="en-US"/>
    </w:rPr>
  </w:style>
  <w:style w:type="character" w:customStyle="1" w:styleId="8FranklinGothicBook">
    <w:name w:val="Основной текст (8) + Franklin Gothic Book"/>
    <w:aliases w:val="Курсив,Интервал 0 pt20,Масштаб 100%"/>
    <w:uiPriority w:val="99"/>
    <w:rsid w:val="00C76EBA"/>
    <w:rPr>
      <w:rFonts w:ascii="Franklin Gothic Book" w:hAnsi="Franklin Gothic Book"/>
      <w:i/>
      <w:color w:val="000000"/>
      <w:spacing w:val="0"/>
      <w:w w:val="100"/>
      <w:position w:val="0"/>
      <w:sz w:val="8"/>
      <w:u w:val="none"/>
      <w:lang w:val="ru-RU" w:eastAsia="ru-RU"/>
    </w:rPr>
  </w:style>
  <w:style w:type="character" w:customStyle="1" w:styleId="2">
    <w:name w:val="Колонтитул (2)_"/>
    <w:link w:val="20"/>
    <w:locked/>
    <w:rsid w:val="00C76EBA"/>
    <w:rPr>
      <w:rFonts w:ascii="Times New Roman" w:hAnsi="Times New Roman"/>
      <w:spacing w:val="6"/>
      <w:sz w:val="21"/>
      <w:shd w:val="clear" w:color="auto" w:fill="FFFFFF"/>
    </w:rPr>
  </w:style>
  <w:style w:type="paragraph" w:customStyle="1" w:styleId="20">
    <w:name w:val="Колонтитул (2)"/>
    <w:basedOn w:val="a"/>
    <w:link w:val="2"/>
    <w:rsid w:val="00C76EBA"/>
    <w:pPr>
      <w:widowControl w:val="0"/>
      <w:shd w:val="clear" w:color="auto" w:fill="FFFFFF"/>
      <w:spacing w:line="240" w:lineRule="atLeast"/>
    </w:pPr>
    <w:rPr>
      <w:rFonts w:eastAsiaTheme="minorHAnsi" w:cstheme="minorBidi"/>
      <w:spacing w:val="6"/>
      <w:sz w:val="21"/>
      <w:szCs w:val="22"/>
      <w:lang w:eastAsia="en-US"/>
    </w:rPr>
  </w:style>
  <w:style w:type="character" w:customStyle="1" w:styleId="21">
    <w:name w:val="Основной текст2"/>
    <w:rsid w:val="00C76EBA"/>
    <w:rPr>
      <w:rFonts w:ascii="Times New Roman" w:hAnsi="Times New Roman"/>
      <w:color w:val="000000"/>
      <w:spacing w:val="0"/>
      <w:w w:val="100"/>
      <w:position w:val="0"/>
      <w:sz w:val="21"/>
      <w:u w:val="none"/>
      <w:lang w:val="ru-RU" w:eastAsia="ru-RU"/>
    </w:rPr>
  </w:style>
  <w:style w:type="character" w:customStyle="1" w:styleId="a9">
    <w:name w:val="Основной текст + Полужирный"/>
    <w:aliases w:val="Интервал 0 pt19"/>
    <w:uiPriority w:val="99"/>
    <w:rsid w:val="00C76EBA"/>
    <w:rPr>
      <w:rFonts w:ascii="Times New Roman" w:hAnsi="Times New Roman"/>
      <w:b/>
      <w:color w:val="000000"/>
      <w:spacing w:val="2"/>
      <w:w w:val="100"/>
      <w:position w:val="0"/>
      <w:sz w:val="21"/>
      <w:u w:val="none"/>
      <w:lang w:val="ru-RU" w:eastAsia="ru-RU"/>
    </w:rPr>
  </w:style>
  <w:style w:type="character" w:customStyle="1" w:styleId="7">
    <w:name w:val="Основной текст (7)_"/>
    <w:link w:val="70"/>
    <w:locked/>
    <w:rsid w:val="00C76EBA"/>
    <w:rPr>
      <w:rFonts w:ascii="Times New Roman" w:hAnsi="Times New Roman"/>
      <w:b/>
      <w:spacing w:val="4"/>
      <w:shd w:val="clear" w:color="auto" w:fill="FFFFFF"/>
    </w:rPr>
  </w:style>
  <w:style w:type="paragraph" w:customStyle="1" w:styleId="70">
    <w:name w:val="Основной текст (7)"/>
    <w:basedOn w:val="a"/>
    <w:link w:val="7"/>
    <w:rsid w:val="00C76EBA"/>
    <w:pPr>
      <w:widowControl w:val="0"/>
      <w:shd w:val="clear" w:color="auto" w:fill="FFFFFF"/>
      <w:spacing w:line="686" w:lineRule="exact"/>
      <w:jc w:val="both"/>
    </w:pPr>
    <w:rPr>
      <w:rFonts w:eastAsiaTheme="minorHAnsi" w:cstheme="minorBidi"/>
      <w:b/>
      <w:spacing w:val="4"/>
      <w:sz w:val="22"/>
      <w:szCs w:val="22"/>
      <w:lang w:eastAsia="en-US"/>
    </w:rPr>
  </w:style>
  <w:style w:type="character" w:customStyle="1" w:styleId="5">
    <w:name w:val="Основной текст (5)_"/>
    <w:link w:val="50"/>
    <w:locked/>
    <w:rsid w:val="00C76EBA"/>
    <w:rPr>
      <w:rFonts w:ascii="Tahoma" w:hAnsi="Tahoma"/>
      <w:b/>
      <w:spacing w:val="3"/>
      <w:sz w:val="23"/>
      <w:shd w:val="clear" w:color="auto" w:fill="FFFFFF"/>
    </w:rPr>
  </w:style>
  <w:style w:type="paragraph" w:customStyle="1" w:styleId="50">
    <w:name w:val="Основной текст (5)"/>
    <w:basedOn w:val="a"/>
    <w:link w:val="5"/>
    <w:rsid w:val="00C76EBA"/>
    <w:pPr>
      <w:widowControl w:val="0"/>
      <w:shd w:val="clear" w:color="auto" w:fill="FFFFFF"/>
      <w:spacing w:before="120" w:after="1080" w:line="374" w:lineRule="exact"/>
      <w:jc w:val="center"/>
    </w:pPr>
    <w:rPr>
      <w:rFonts w:ascii="Tahoma" w:eastAsiaTheme="minorHAnsi" w:hAnsi="Tahoma" w:cstheme="minorBidi"/>
      <w:b/>
      <w:spacing w:val="3"/>
      <w:sz w:val="23"/>
      <w:szCs w:val="22"/>
      <w:lang w:eastAsia="en-US"/>
    </w:rPr>
  </w:style>
  <w:style w:type="character" w:customStyle="1" w:styleId="4">
    <w:name w:val="Колонтитул (4)_"/>
    <w:link w:val="40"/>
    <w:locked/>
    <w:rsid w:val="00C76EBA"/>
    <w:rPr>
      <w:rFonts w:ascii="Times New Roman" w:hAnsi="Times New Roman"/>
      <w:b/>
      <w:spacing w:val="3"/>
      <w:sz w:val="23"/>
      <w:shd w:val="clear" w:color="auto" w:fill="FFFFFF"/>
    </w:rPr>
  </w:style>
  <w:style w:type="paragraph" w:customStyle="1" w:styleId="40">
    <w:name w:val="Колонтитул (4)"/>
    <w:basedOn w:val="a"/>
    <w:link w:val="4"/>
    <w:rsid w:val="00C76EBA"/>
    <w:pPr>
      <w:widowControl w:val="0"/>
      <w:shd w:val="clear" w:color="auto" w:fill="FFFFFF"/>
      <w:spacing w:line="240" w:lineRule="atLeast"/>
    </w:pPr>
    <w:rPr>
      <w:rFonts w:eastAsiaTheme="minorHAnsi" w:cstheme="minorBidi"/>
      <w:b/>
      <w:spacing w:val="3"/>
      <w:sz w:val="23"/>
      <w:szCs w:val="22"/>
      <w:lang w:eastAsia="en-US"/>
    </w:rPr>
  </w:style>
  <w:style w:type="character" w:customStyle="1" w:styleId="11pt">
    <w:name w:val="Основной текст + 11 pt"/>
    <w:aliases w:val="Полужирный,Интервал 0 pt18"/>
    <w:uiPriority w:val="99"/>
    <w:rsid w:val="00C76EBA"/>
    <w:rPr>
      <w:rFonts w:ascii="Times New Roman" w:hAnsi="Times New Roman"/>
      <w:b/>
      <w:color w:val="000000"/>
      <w:spacing w:val="4"/>
      <w:w w:val="100"/>
      <w:position w:val="0"/>
      <w:sz w:val="22"/>
      <w:u w:val="none"/>
      <w:lang w:val="ru-RU" w:eastAsia="ru-RU"/>
    </w:rPr>
  </w:style>
  <w:style w:type="character" w:customStyle="1" w:styleId="10">
    <w:name w:val="Основной текст (10)_"/>
    <w:link w:val="100"/>
    <w:locked/>
    <w:rsid w:val="00C76EBA"/>
    <w:rPr>
      <w:rFonts w:ascii="Times New Roman" w:hAnsi="Times New Roman"/>
      <w:i/>
      <w:spacing w:val="4"/>
      <w:shd w:val="clear" w:color="auto" w:fill="FFFFFF"/>
    </w:rPr>
  </w:style>
  <w:style w:type="paragraph" w:customStyle="1" w:styleId="100">
    <w:name w:val="Основной текст (10)"/>
    <w:basedOn w:val="a"/>
    <w:link w:val="10"/>
    <w:rsid w:val="00C76EBA"/>
    <w:pPr>
      <w:widowControl w:val="0"/>
      <w:shd w:val="clear" w:color="auto" w:fill="FFFFFF"/>
      <w:spacing w:line="446" w:lineRule="exact"/>
    </w:pPr>
    <w:rPr>
      <w:rFonts w:eastAsiaTheme="minorHAnsi" w:cstheme="minorBidi"/>
      <w:i/>
      <w:spacing w:val="4"/>
      <w:sz w:val="22"/>
      <w:szCs w:val="22"/>
      <w:lang w:eastAsia="en-US"/>
    </w:rPr>
  </w:style>
  <w:style w:type="character" w:customStyle="1" w:styleId="1010">
    <w:name w:val="Основной текст (10) + 10"/>
    <w:aliases w:val="5 pt,Не курсив,Интервал 0 pt17"/>
    <w:uiPriority w:val="99"/>
    <w:rsid w:val="00C76EBA"/>
    <w:rPr>
      <w:rFonts w:ascii="Times New Roman" w:hAnsi="Times New Roman"/>
      <w:i/>
      <w:color w:val="000000"/>
      <w:spacing w:val="0"/>
      <w:w w:val="100"/>
      <w:position w:val="0"/>
      <w:sz w:val="21"/>
      <w:u w:val="none"/>
      <w:lang w:val="en-US" w:eastAsia="en-US"/>
    </w:rPr>
  </w:style>
  <w:style w:type="character" w:customStyle="1" w:styleId="11">
    <w:name w:val="Основной текст (11)_"/>
    <w:rsid w:val="00C76EBA"/>
    <w:rPr>
      <w:rFonts w:ascii="Times New Roman" w:hAnsi="Times New Roman"/>
      <w:spacing w:val="10"/>
      <w:sz w:val="22"/>
      <w:u w:val="none"/>
      <w:lang w:val="en-US" w:eastAsia="en-US"/>
    </w:rPr>
  </w:style>
  <w:style w:type="character" w:customStyle="1" w:styleId="11FranklinGothicDemiCond">
    <w:name w:val="Основной текст (11) + Franklin Gothic Demi Cond"/>
    <w:aliases w:val="4 pt,Интервал 0 pt16"/>
    <w:uiPriority w:val="99"/>
    <w:rsid w:val="00C76EBA"/>
    <w:rPr>
      <w:rFonts w:ascii="Franklin Gothic Demi Cond" w:hAnsi="Franklin Gothic Demi Cond"/>
      <w:color w:val="000000"/>
      <w:spacing w:val="7"/>
      <w:w w:val="100"/>
      <w:position w:val="0"/>
      <w:sz w:val="8"/>
      <w:u w:val="none"/>
      <w:lang w:val="ru-RU" w:eastAsia="ru-RU"/>
    </w:rPr>
  </w:style>
  <w:style w:type="character" w:customStyle="1" w:styleId="110">
    <w:name w:val="Основной текст (11) + Курсив"/>
    <w:aliases w:val="Интервал 0 pt15"/>
    <w:uiPriority w:val="99"/>
    <w:rsid w:val="00C76EBA"/>
    <w:rPr>
      <w:rFonts w:ascii="Times New Roman" w:hAnsi="Times New Roman"/>
      <w:i/>
      <w:color w:val="000000"/>
      <w:spacing w:val="4"/>
      <w:w w:val="100"/>
      <w:position w:val="0"/>
      <w:sz w:val="22"/>
      <w:u w:val="none"/>
      <w:lang w:val="ru-RU" w:eastAsia="ru-RU"/>
    </w:rPr>
  </w:style>
  <w:style w:type="character" w:customStyle="1" w:styleId="1110">
    <w:name w:val="Основной текст (11) + 10"/>
    <w:aliases w:val="5 pt5,Интервал 0 pt14"/>
    <w:uiPriority w:val="99"/>
    <w:rsid w:val="00C76EBA"/>
    <w:rPr>
      <w:rFonts w:ascii="Times New Roman" w:hAnsi="Times New Roman"/>
      <w:color w:val="000000"/>
      <w:spacing w:val="0"/>
      <w:w w:val="100"/>
      <w:position w:val="0"/>
      <w:sz w:val="21"/>
      <w:u w:val="none"/>
      <w:lang w:val="en-US" w:eastAsia="en-US"/>
    </w:rPr>
  </w:style>
  <w:style w:type="character" w:customStyle="1" w:styleId="114">
    <w:name w:val="Основной текст (11) + 4"/>
    <w:aliases w:val="5 pt4,Курсив7,Интервал 3 pt"/>
    <w:uiPriority w:val="99"/>
    <w:rsid w:val="00C76EBA"/>
    <w:rPr>
      <w:rFonts w:ascii="Times New Roman" w:hAnsi="Times New Roman"/>
      <w:i/>
      <w:color w:val="000000"/>
      <w:spacing w:val="77"/>
      <w:w w:val="100"/>
      <w:position w:val="0"/>
      <w:sz w:val="9"/>
      <w:u w:val="none"/>
      <w:lang w:val="en-US" w:eastAsia="en-US"/>
    </w:rPr>
  </w:style>
  <w:style w:type="character" w:customStyle="1" w:styleId="101">
    <w:name w:val="Основной текст (10) + Не курсив"/>
    <w:aliases w:val="Интервал 0 pt13"/>
    <w:uiPriority w:val="99"/>
    <w:rsid w:val="00C76EBA"/>
    <w:rPr>
      <w:rFonts w:ascii="Times New Roman" w:hAnsi="Times New Roman"/>
      <w:i/>
      <w:color w:val="000000"/>
      <w:spacing w:val="10"/>
      <w:w w:val="100"/>
      <w:position w:val="0"/>
      <w:sz w:val="22"/>
      <w:u w:val="none"/>
      <w:lang w:val="en-US" w:eastAsia="en-US"/>
    </w:rPr>
  </w:style>
  <w:style w:type="character" w:customStyle="1" w:styleId="11pt2">
    <w:name w:val="Основной текст + 11 pt2"/>
    <w:aliases w:val="Курсив6,Интервал 0 pt12"/>
    <w:uiPriority w:val="99"/>
    <w:rsid w:val="00C76EBA"/>
    <w:rPr>
      <w:rFonts w:ascii="Times New Roman" w:hAnsi="Times New Roman"/>
      <w:i/>
      <w:color w:val="000000"/>
      <w:spacing w:val="4"/>
      <w:w w:val="100"/>
      <w:position w:val="0"/>
      <w:sz w:val="22"/>
      <w:u w:val="none"/>
      <w:lang w:val="ru-RU" w:eastAsia="ru-RU"/>
    </w:rPr>
  </w:style>
  <w:style w:type="character" w:customStyle="1" w:styleId="11pt1">
    <w:name w:val="Основной текст + 11 pt1"/>
    <w:aliases w:val="Интервал 0 pt11"/>
    <w:uiPriority w:val="99"/>
    <w:rsid w:val="00C76EBA"/>
    <w:rPr>
      <w:rFonts w:ascii="Times New Roman" w:hAnsi="Times New Roman"/>
      <w:color w:val="000000"/>
      <w:spacing w:val="10"/>
      <w:w w:val="100"/>
      <w:position w:val="0"/>
      <w:sz w:val="22"/>
      <w:u w:val="none"/>
      <w:lang w:val="en-US" w:eastAsia="en-US"/>
    </w:rPr>
  </w:style>
  <w:style w:type="character" w:customStyle="1" w:styleId="111">
    <w:name w:val="Основной текст (11)"/>
    <w:rsid w:val="00C76EBA"/>
    <w:rPr>
      <w:rFonts w:ascii="Times New Roman" w:hAnsi="Times New Roman"/>
      <w:strike/>
      <w:color w:val="000000"/>
      <w:spacing w:val="10"/>
      <w:w w:val="100"/>
      <w:position w:val="0"/>
      <w:sz w:val="22"/>
      <w:u w:val="none"/>
      <w:lang w:val="en-US" w:eastAsia="en-US"/>
    </w:rPr>
  </w:style>
  <w:style w:type="character" w:customStyle="1" w:styleId="13">
    <w:name w:val="Основной текст (13)_"/>
    <w:rsid w:val="00C76EBA"/>
    <w:rPr>
      <w:rFonts w:ascii="Times New Roman" w:hAnsi="Times New Roman"/>
      <w:spacing w:val="9"/>
      <w:sz w:val="22"/>
      <w:u w:val="none"/>
    </w:rPr>
  </w:style>
  <w:style w:type="character" w:customStyle="1" w:styleId="130">
    <w:name w:val="Основной текст (13)"/>
    <w:rsid w:val="00C76EBA"/>
    <w:rPr>
      <w:rFonts w:ascii="Times New Roman" w:hAnsi="Times New Roman"/>
      <w:color w:val="000000"/>
      <w:spacing w:val="9"/>
      <w:w w:val="100"/>
      <w:position w:val="0"/>
      <w:sz w:val="22"/>
      <w:u w:val="single"/>
      <w:lang w:val="ru-RU" w:eastAsia="ru-RU"/>
    </w:rPr>
  </w:style>
  <w:style w:type="character" w:customStyle="1" w:styleId="131">
    <w:name w:val="Основной текст (13) + Курсив"/>
    <w:aliases w:val="Интервал 2 pt"/>
    <w:uiPriority w:val="99"/>
    <w:rsid w:val="00C76EBA"/>
    <w:rPr>
      <w:rFonts w:ascii="Times New Roman" w:hAnsi="Times New Roman"/>
      <w:i/>
      <w:color w:val="000000"/>
      <w:spacing w:val="51"/>
      <w:w w:val="100"/>
      <w:position w:val="0"/>
      <w:sz w:val="22"/>
      <w:u w:val="single"/>
      <w:lang w:val="en-US" w:eastAsia="en-US"/>
    </w:rPr>
  </w:style>
  <w:style w:type="character" w:customStyle="1" w:styleId="10pt">
    <w:name w:val="Основной текст + 10 pt"/>
    <w:aliases w:val="Интервал 0 pt10"/>
    <w:uiPriority w:val="99"/>
    <w:rsid w:val="00C76EBA"/>
    <w:rPr>
      <w:rFonts w:ascii="Times New Roman" w:hAnsi="Times New Roman"/>
      <w:color w:val="000000"/>
      <w:spacing w:val="13"/>
      <w:w w:val="100"/>
      <w:position w:val="0"/>
      <w:sz w:val="20"/>
      <w:u w:val="none"/>
      <w:lang w:val="ru-RU" w:eastAsia="ru-RU"/>
    </w:rPr>
  </w:style>
  <w:style w:type="character" w:customStyle="1" w:styleId="51">
    <w:name w:val="Колонтитул (5)_"/>
    <w:link w:val="52"/>
    <w:locked/>
    <w:rsid w:val="00C76EBA"/>
    <w:rPr>
      <w:rFonts w:ascii="Times New Roman" w:hAnsi="Times New Roman"/>
      <w:b/>
      <w:spacing w:val="2"/>
      <w:shd w:val="clear" w:color="auto" w:fill="FFFFFF"/>
    </w:rPr>
  </w:style>
  <w:style w:type="paragraph" w:customStyle="1" w:styleId="52">
    <w:name w:val="Колонтитул (5)"/>
    <w:basedOn w:val="a"/>
    <w:link w:val="51"/>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aa">
    <w:name w:val="Подпись к таблице_"/>
    <w:link w:val="ab"/>
    <w:locked/>
    <w:rsid w:val="00C76EBA"/>
    <w:rPr>
      <w:rFonts w:ascii="Times New Roman" w:hAnsi="Times New Roman"/>
      <w:b/>
      <w:spacing w:val="2"/>
      <w:sz w:val="21"/>
      <w:shd w:val="clear" w:color="auto" w:fill="FFFFFF"/>
    </w:rPr>
  </w:style>
  <w:style w:type="paragraph" w:customStyle="1" w:styleId="ab">
    <w:name w:val="Подпись к таблице"/>
    <w:basedOn w:val="a"/>
    <w:link w:val="aa"/>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11pt0">
    <w:name w:val="Подпись к таблице + 11 pt"/>
    <w:aliases w:val="Интервал 0 pt9"/>
    <w:uiPriority w:val="99"/>
    <w:rsid w:val="00C76EBA"/>
    <w:rPr>
      <w:rFonts w:ascii="Times New Roman" w:hAnsi="Times New Roman"/>
      <w:b/>
      <w:color w:val="000000"/>
      <w:spacing w:val="4"/>
      <w:w w:val="100"/>
      <w:position w:val="0"/>
      <w:sz w:val="22"/>
      <w:u w:val="none"/>
      <w:lang w:val="ru-RU" w:eastAsia="ru-RU"/>
    </w:rPr>
  </w:style>
  <w:style w:type="character" w:customStyle="1" w:styleId="ac">
    <w:name w:val="Колонтитул_"/>
    <w:link w:val="ad"/>
    <w:locked/>
    <w:rsid w:val="00C76EBA"/>
    <w:rPr>
      <w:rFonts w:ascii="Times New Roman" w:hAnsi="Times New Roman"/>
      <w:sz w:val="23"/>
      <w:shd w:val="clear" w:color="auto" w:fill="FFFFFF"/>
    </w:rPr>
  </w:style>
  <w:style w:type="paragraph" w:customStyle="1" w:styleId="ad">
    <w:name w:val="Колонтитул"/>
    <w:basedOn w:val="a"/>
    <w:link w:val="ac"/>
    <w:rsid w:val="00C76EBA"/>
    <w:pPr>
      <w:widowControl w:val="0"/>
      <w:shd w:val="clear" w:color="auto" w:fill="FFFFFF"/>
      <w:spacing w:line="240" w:lineRule="atLeast"/>
    </w:pPr>
    <w:rPr>
      <w:rFonts w:eastAsiaTheme="minorHAnsi" w:cstheme="minorBidi"/>
      <w:sz w:val="23"/>
      <w:szCs w:val="22"/>
      <w:lang w:eastAsia="en-US"/>
    </w:rPr>
  </w:style>
  <w:style w:type="character" w:customStyle="1" w:styleId="22">
    <w:name w:val="Подпись к таблице (2)_"/>
    <w:link w:val="23"/>
    <w:locked/>
    <w:rsid w:val="00C76EBA"/>
    <w:rPr>
      <w:rFonts w:ascii="Times New Roman" w:hAnsi="Times New Roman"/>
      <w:b/>
      <w:spacing w:val="2"/>
      <w:shd w:val="clear" w:color="auto" w:fill="FFFFFF"/>
    </w:rPr>
  </w:style>
  <w:style w:type="paragraph" w:customStyle="1" w:styleId="23">
    <w:name w:val="Подпись к таблице (2)"/>
    <w:basedOn w:val="a"/>
    <w:link w:val="22"/>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41">
    <w:name w:val="Заголовок №4_"/>
    <w:link w:val="42"/>
    <w:locked/>
    <w:rsid w:val="00C76EBA"/>
    <w:rPr>
      <w:rFonts w:ascii="Times New Roman" w:hAnsi="Times New Roman"/>
      <w:b/>
      <w:spacing w:val="4"/>
      <w:shd w:val="clear" w:color="auto" w:fill="FFFFFF"/>
    </w:rPr>
  </w:style>
  <w:style w:type="paragraph" w:customStyle="1" w:styleId="42">
    <w:name w:val="Заголовок №4"/>
    <w:basedOn w:val="a"/>
    <w:link w:val="41"/>
    <w:rsid w:val="00C76EBA"/>
    <w:pPr>
      <w:widowControl w:val="0"/>
      <w:shd w:val="clear" w:color="auto" w:fill="FFFFFF"/>
      <w:spacing w:before="420" w:after="420" w:line="451" w:lineRule="exact"/>
      <w:ind w:firstLine="540"/>
      <w:jc w:val="both"/>
      <w:outlineLvl w:val="3"/>
    </w:pPr>
    <w:rPr>
      <w:rFonts w:eastAsiaTheme="minorHAnsi" w:cstheme="minorBidi"/>
      <w:b/>
      <w:spacing w:val="4"/>
      <w:sz w:val="22"/>
      <w:szCs w:val="22"/>
      <w:lang w:eastAsia="en-US"/>
    </w:rPr>
  </w:style>
  <w:style w:type="character" w:customStyle="1" w:styleId="31">
    <w:name w:val="Основной текст (3)_"/>
    <w:link w:val="32"/>
    <w:locked/>
    <w:rsid w:val="00C76EBA"/>
    <w:rPr>
      <w:rFonts w:ascii="Tahoma" w:hAnsi="Tahoma"/>
      <w:sz w:val="16"/>
      <w:shd w:val="clear" w:color="auto" w:fill="FFFFFF"/>
    </w:rPr>
  </w:style>
  <w:style w:type="paragraph" w:customStyle="1" w:styleId="32">
    <w:name w:val="Основной текст (3)"/>
    <w:basedOn w:val="a"/>
    <w:link w:val="31"/>
    <w:rsid w:val="00C76EBA"/>
    <w:pPr>
      <w:widowControl w:val="0"/>
      <w:shd w:val="clear" w:color="auto" w:fill="FFFFFF"/>
      <w:spacing w:before="120" w:after="240" w:line="240" w:lineRule="atLeast"/>
      <w:jc w:val="center"/>
    </w:pPr>
    <w:rPr>
      <w:rFonts w:ascii="Tahoma" w:eastAsiaTheme="minorHAnsi" w:hAnsi="Tahoma" w:cstheme="minorBidi"/>
      <w:sz w:val="16"/>
      <w:szCs w:val="22"/>
      <w:lang w:eastAsia="en-US"/>
    </w:rPr>
  </w:style>
  <w:style w:type="character" w:customStyle="1" w:styleId="Tahoma">
    <w:name w:val="Основной текст + Tahoma"/>
    <w:aliases w:val="8 pt"/>
    <w:uiPriority w:val="99"/>
    <w:rsid w:val="00C76EBA"/>
    <w:rPr>
      <w:rFonts w:ascii="Tahoma" w:hAnsi="Tahoma"/>
      <w:color w:val="000000"/>
      <w:spacing w:val="0"/>
      <w:w w:val="100"/>
      <w:position w:val="0"/>
      <w:sz w:val="16"/>
      <w:u w:val="none"/>
      <w:lang w:val="ru-RU" w:eastAsia="ru-RU"/>
    </w:rPr>
  </w:style>
  <w:style w:type="character" w:customStyle="1" w:styleId="3TimesNewRoman">
    <w:name w:val="Основной текст (3) + Times New Roman"/>
    <w:aliases w:val="10,5 pt3"/>
    <w:uiPriority w:val="99"/>
    <w:rsid w:val="00C76EBA"/>
    <w:rPr>
      <w:rFonts w:ascii="Times New Roman" w:hAnsi="Times New Roman"/>
      <w:color w:val="000000"/>
      <w:spacing w:val="0"/>
      <w:w w:val="100"/>
      <w:position w:val="0"/>
      <w:sz w:val="21"/>
      <w:u w:val="none"/>
      <w:lang w:val="ru-RU" w:eastAsia="ru-RU"/>
    </w:rPr>
  </w:style>
  <w:style w:type="character" w:customStyle="1" w:styleId="ae">
    <w:name w:val="Основной текст + Малые прописные"/>
    <w:rsid w:val="00C76EBA"/>
    <w:rPr>
      <w:rFonts w:ascii="Times New Roman" w:hAnsi="Times New Roman"/>
      <w:smallCaps/>
      <w:color w:val="000000"/>
      <w:spacing w:val="0"/>
      <w:w w:val="100"/>
      <w:position w:val="0"/>
      <w:sz w:val="21"/>
      <w:u w:val="none"/>
      <w:lang w:val="ru-RU" w:eastAsia="ru-RU"/>
    </w:rPr>
  </w:style>
  <w:style w:type="character" w:customStyle="1" w:styleId="15">
    <w:name w:val="Основной текст (15)_"/>
    <w:link w:val="150"/>
    <w:locked/>
    <w:rsid w:val="00C76EBA"/>
    <w:rPr>
      <w:rFonts w:ascii="Times New Roman" w:hAnsi="Times New Roman"/>
      <w:spacing w:val="7"/>
      <w:sz w:val="10"/>
      <w:shd w:val="clear" w:color="auto" w:fill="FFFFFF"/>
    </w:rPr>
  </w:style>
  <w:style w:type="paragraph" w:customStyle="1" w:styleId="150">
    <w:name w:val="Основной текст (15)"/>
    <w:basedOn w:val="a"/>
    <w:link w:val="15"/>
    <w:rsid w:val="00C76EBA"/>
    <w:pPr>
      <w:widowControl w:val="0"/>
      <w:shd w:val="clear" w:color="auto" w:fill="FFFFFF"/>
      <w:spacing w:line="178" w:lineRule="exact"/>
    </w:pPr>
    <w:rPr>
      <w:rFonts w:eastAsiaTheme="minorHAnsi" w:cstheme="minorBidi"/>
      <w:spacing w:val="7"/>
      <w:sz w:val="10"/>
      <w:szCs w:val="22"/>
      <w:lang w:eastAsia="en-US"/>
    </w:rPr>
  </w:style>
  <w:style w:type="character" w:customStyle="1" w:styleId="154pt">
    <w:name w:val="Основной текст (15) + 4 pt"/>
    <w:aliases w:val="Курсив5,Интервал 0 pt8"/>
    <w:uiPriority w:val="99"/>
    <w:rsid w:val="00C76EBA"/>
    <w:rPr>
      <w:rFonts w:ascii="Times New Roman" w:hAnsi="Times New Roman"/>
      <w:i/>
      <w:color w:val="000000"/>
      <w:spacing w:val="-2"/>
      <w:w w:val="100"/>
      <w:position w:val="0"/>
      <w:sz w:val="8"/>
      <w:u w:val="none"/>
      <w:lang w:val="en-US" w:eastAsia="en-US"/>
    </w:rPr>
  </w:style>
  <w:style w:type="character" w:customStyle="1" w:styleId="154pt1">
    <w:name w:val="Основной текст (15) + 4 pt1"/>
    <w:aliases w:val="Курсив4,Малые прописные,Интервал 0 pt7"/>
    <w:uiPriority w:val="99"/>
    <w:rsid w:val="00C76EBA"/>
    <w:rPr>
      <w:rFonts w:ascii="Times New Roman" w:hAnsi="Times New Roman"/>
      <w:i/>
      <w:smallCaps/>
      <w:color w:val="000000"/>
      <w:spacing w:val="-2"/>
      <w:w w:val="100"/>
      <w:position w:val="0"/>
      <w:sz w:val="8"/>
      <w:u w:val="single"/>
      <w:lang w:val="ru-RU" w:eastAsia="ru-RU"/>
    </w:rPr>
  </w:style>
  <w:style w:type="character" w:customStyle="1" w:styleId="150pt">
    <w:name w:val="Основной текст (15) + Интервал 0 pt"/>
    <w:rsid w:val="00C76EBA"/>
    <w:rPr>
      <w:rFonts w:ascii="Times New Roman" w:hAnsi="Times New Roman"/>
      <w:color w:val="000000"/>
      <w:spacing w:val="0"/>
      <w:w w:val="100"/>
      <w:position w:val="0"/>
      <w:sz w:val="10"/>
      <w:u w:val="none"/>
      <w:lang w:val="ru-RU" w:eastAsia="ru-RU"/>
    </w:rPr>
  </w:style>
  <w:style w:type="character" w:customStyle="1" w:styleId="16">
    <w:name w:val="Основной текст (16)_"/>
    <w:link w:val="160"/>
    <w:locked/>
    <w:rsid w:val="00C76EBA"/>
    <w:rPr>
      <w:rFonts w:ascii="Times New Roman" w:hAnsi="Times New Roman"/>
      <w:spacing w:val="10"/>
      <w:sz w:val="8"/>
      <w:shd w:val="clear" w:color="auto" w:fill="FFFFFF"/>
    </w:rPr>
  </w:style>
  <w:style w:type="paragraph" w:customStyle="1" w:styleId="160">
    <w:name w:val="Основной текст (16)"/>
    <w:basedOn w:val="a"/>
    <w:link w:val="16"/>
    <w:rsid w:val="00C76EBA"/>
    <w:pPr>
      <w:widowControl w:val="0"/>
      <w:shd w:val="clear" w:color="auto" w:fill="FFFFFF"/>
      <w:spacing w:before="180" w:line="240" w:lineRule="atLeast"/>
      <w:jc w:val="both"/>
    </w:pPr>
    <w:rPr>
      <w:rFonts w:eastAsiaTheme="minorHAnsi" w:cstheme="minorBidi"/>
      <w:spacing w:val="10"/>
      <w:sz w:val="8"/>
      <w:szCs w:val="22"/>
      <w:lang w:eastAsia="en-US"/>
    </w:rPr>
  </w:style>
  <w:style w:type="character" w:customStyle="1" w:styleId="161">
    <w:name w:val="Основной текст (16) + Курсив"/>
    <w:aliases w:val="Интервал 0 pt6"/>
    <w:uiPriority w:val="99"/>
    <w:rsid w:val="00C76EBA"/>
    <w:rPr>
      <w:rFonts w:ascii="Times New Roman" w:hAnsi="Times New Roman"/>
      <w:i/>
      <w:color w:val="000000"/>
      <w:spacing w:val="-4"/>
      <w:w w:val="100"/>
      <w:position w:val="0"/>
      <w:sz w:val="8"/>
      <w:u w:val="none"/>
      <w:lang w:val="en-US" w:eastAsia="en-US"/>
    </w:rPr>
  </w:style>
  <w:style w:type="character" w:customStyle="1" w:styleId="10pt1">
    <w:name w:val="Основной текст + 10 pt1"/>
    <w:aliases w:val="Курсив3"/>
    <w:uiPriority w:val="99"/>
    <w:rsid w:val="00C76EBA"/>
    <w:rPr>
      <w:rFonts w:ascii="Times New Roman" w:hAnsi="Times New Roman"/>
      <w:i/>
      <w:color w:val="000000"/>
      <w:spacing w:val="0"/>
      <w:w w:val="100"/>
      <w:position w:val="0"/>
      <w:sz w:val="20"/>
      <w:u w:val="none"/>
      <w:lang w:val="en-US" w:eastAsia="en-US"/>
    </w:rPr>
  </w:style>
  <w:style w:type="character" w:customStyle="1" w:styleId="Corbel">
    <w:name w:val="Основной текст + Corbel"/>
    <w:aliases w:val="10 pt"/>
    <w:uiPriority w:val="99"/>
    <w:rsid w:val="00C76EBA"/>
    <w:rPr>
      <w:rFonts w:ascii="Corbel" w:hAnsi="Corbel"/>
      <w:color w:val="000000"/>
      <w:spacing w:val="0"/>
      <w:w w:val="100"/>
      <w:position w:val="0"/>
      <w:sz w:val="20"/>
      <w:u w:val="none"/>
      <w:lang w:val="ru-RU" w:eastAsia="ru-RU"/>
    </w:rPr>
  </w:style>
  <w:style w:type="character" w:customStyle="1" w:styleId="17">
    <w:name w:val="Основной текст (17)_"/>
    <w:link w:val="170"/>
    <w:locked/>
    <w:rsid w:val="00C76EBA"/>
    <w:rPr>
      <w:rFonts w:ascii="Times New Roman" w:hAnsi="Times New Roman"/>
      <w:i/>
      <w:sz w:val="20"/>
      <w:shd w:val="clear" w:color="auto" w:fill="FFFFFF"/>
    </w:rPr>
  </w:style>
  <w:style w:type="paragraph" w:customStyle="1" w:styleId="170">
    <w:name w:val="Основной текст (17)"/>
    <w:basedOn w:val="a"/>
    <w:link w:val="17"/>
    <w:rsid w:val="00C76EBA"/>
    <w:pPr>
      <w:widowControl w:val="0"/>
      <w:shd w:val="clear" w:color="auto" w:fill="FFFFFF"/>
      <w:spacing w:after="240" w:line="240" w:lineRule="atLeast"/>
    </w:pPr>
    <w:rPr>
      <w:rFonts w:eastAsiaTheme="minorHAnsi" w:cstheme="minorBidi"/>
      <w:i/>
      <w:sz w:val="20"/>
      <w:szCs w:val="22"/>
      <w:lang w:eastAsia="en-US"/>
    </w:rPr>
  </w:style>
  <w:style w:type="character" w:customStyle="1" w:styleId="1711pt">
    <w:name w:val="Основной текст (17) + 11 pt"/>
    <w:aliases w:val="Интервал 0 pt5"/>
    <w:uiPriority w:val="99"/>
    <w:rsid w:val="00C76EBA"/>
    <w:rPr>
      <w:rFonts w:ascii="Times New Roman" w:hAnsi="Times New Roman"/>
      <w:i/>
      <w:color w:val="000000"/>
      <w:spacing w:val="6"/>
      <w:w w:val="100"/>
      <w:position w:val="0"/>
      <w:sz w:val="22"/>
      <w:u w:val="none"/>
      <w:lang w:val="ru-RU" w:eastAsia="ru-RU"/>
    </w:rPr>
  </w:style>
  <w:style w:type="character" w:customStyle="1" w:styleId="1710">
    <w:name w:val="Основной текст (17) + 10"/>
    <w:aliases w:val="5 pt2,Не курсив3"/>
    <w:uiPriority w:val="99"/>
    <w:rsid w:val="00C76EBA"/>
    <w:rPr>
      <w:rFonts w:ascii="Times New Roman" w:hAnsi="Times New Roman"/>
      <w:i/>
      <w:color w:val="000000"/>
      <w:spacing w:val="0"/>
      <w:w w:val="100"/>
      <w:position w:val="0"/>
      <w:sz w:val="21"/>
      <w:u w:val="none"/>
      <w:lang w:val="ru-RU" w:eastAsia="ru-RU"/>
    </w:rPr>
  </w:style>
  <w:style w:type="character" w:customStyle="1" w:styleId="17Tahoma">
    <w:name w:val="Основной текст (17) + Tahoma"/>
    <w:aliases w:val="8 pt1,Не курсив2"/>
    <w:uiPriority w:val="99"/>
    <w:rsid w:val="00C76EBA"/>
    <w:rPr>
      <w:rFonts w:ascii="Tahoma" w:hAnsi="Tahoma"/>
      <w:i/>
      <w:color w:val="000000"/>
      <w:spacing w:val="0"/>
      <w:w w:val="100"/>
      <w:position w:val="0"/>
      <w:sz w:val="16"/>
      <w:u w:val="none"/>
      <w:lang w:val="ru-RU" w:eastAsia="ru-RU"/>
    </w:rPr>
  </w:style>
  <w:style w:type="character" w:customStyle="1" w:styleId="17Corbel">
    <w:name w:val="Основной текст (17) + Corbel"/>
    <w:aliases w:val="Не курсив1"/>
    <w:uiPriority w:val="99"/>
    <w:rsid w:val="00C76EBA"/>
    <w:rPr>
      <w:rFonts w:ascii="Corbel" w:hAnsi="Corbel"/>
      <w:i/>
      <w:color w:val="000000"/>
      <w:spacing w:val="0"/>
      <w:w w:val="100"/>
      <w:position w:val="0"/>
      <w:sz w:val="20"/>
      <w:u w:val="none"/>
      <w:lang w:val="ru-RU" w:eastAsia="ru-RU"/>
    </w:rPr>
  </w:style>
  <w:style w:type="character" w:customStyle="1" w:styleId="3TimesNewRoman2">
    <w:name w:val="Основной текст (3) + Times New Roman2"/>
    <w:aliases w:val="11 pt,Курсив2,Интервал 0 pt4"/>
    <w:uiPriority w:val="99"/>
    <w:rsid w:val="00C76EBA"/>
    <w:rPr>
      <w:rFonts w:ascii="Times New Roman" w:hAnsi="Times New Roman"/>
      <w:i/>
      <w:color w:val="000000"/>
      <w:spacing w:val="6"/>
      <w:w w:val="100"/>
      <w:position w:val="0"/>
      <w:sz w:val="22"/>
      <w:u w:val="none"/>
      <w:lang w:val="en-US" w:eastAsia="en-US"/>
    </w:rPr>
  </w:style>
  <w:style w:type="character" w:customStyle="1" w:styleId="3TimesNewRoman1">
    <w:name w:val="Основной текст (3) + Times New Roman1"/>
    <w:aliases w:val="10 pt1,Курсив1"/>
    <w:uiPriority w:val="99"/>
    <w:rsid w:val="00C76EBA"/>
    <w:rPr>
      <w:rFonts w:ascii="Times New Roman" w:hAnsi="Times New Roman"/>
      <w:i/>
      <w:color w:val="000000"/>
      <w:spacing w:val="0"/>
      <w:w w:val="100"/>
      <w:position w:val="0"/>
      <w:sz w:val="20"/>
      <w:u w:val="none"/>
      <w:lang w:val="en-US" w:eastAsia="en-US"/>
    </w:rPr>
  </w:style>
  <w:style w:type="character" w:customStyle="1" w:styleId="0pt">
    <w:name w:val="Подпись к таблице + Интервал 0 pt"/>
    <w:rsid w:val="00C76EBA"/>
    <w:rPr>
      <w:rFonts w:ascii="Times New Roman" w:hAnsi="Times New Roman"/>
      <w:b/>
      <w:color w:val="000000"/>
      <w:spacing w:val="3"/>
      <w:w w:val="100"/>
      <w:position w:val="0"/>
      <w:sz w:val="21"/>
      <w:u w:val="none"/>
      <w:lang w:val="ru-RU" w:eastAsia="ru-RU"/>
    </w:rPr>
  </w:style>
  <w:style w:type="character" w:customStyle="1" w:styleId="33">
    <w:name w:val="Подпись к таблице (3)_"/>
    <w:link w:val="34"/>
    <w:locked/>
    <w:rsid w:val="00C76EBA"/>
    <w:rPr>
      <w:rFonts w:ascii="Times New Roman" w:hAnsi="Times New Roman"/>
      <w:sz w:val="21"/>
      <w:shd w:val="clear" w:color="auto" w:fill="FFFFFF"/>
    </w:rPr>
  </w:style>
  <w:style w:type="paragraph" w:customStyle="1" w:styleId="34">
    <w:name w:val="Подпись к таблице (3)"/>
    <w:basedOn w:val="a"/>
    <w:link w:val="33"/>
    <w:rsid w:val="00C76EBA"/>
    <w:pPr>
      <w:widowControl w:val="0"/>
      <w:shd w:val="clear" w:color="auto" w:fill="FFFFFF"/>
      <w:spacing w:line="312" w:lineRule="exact"/>
    </w:pPr>
    <w:rPr>
      <w:rFonts w:eastAsiaTheme="minorHAnsi" w:cstheme="minorBidi"/>
      <w:sz w:val="21"/>
      <w:szCs w:val="22"/>
      <w:lang w:eastAsia="en-US"/>
    </w:rPr>
  </w:style>
  <w:style w:type="character" w:customStyle="1" w:styleId="53">
    <w:name w:val="Заголовок №5_"/>
    <w:link w:val="54"/>
    <w:locked/>
    <w:rsid w:val="00C76EBA"/>
    <w:rPr>
      <w:rFonts w:ascii="Times New Roman" w:hAnsi="Times New Roman"/>
      <w:sz w:val="21"/>
      <w:shd w:val="clear" w:color="auto" w:fill="FFFFFF"/>
    </w:rPr>
  </w:style>
  <w:style w:type="paragraph" w:customStyle="1" w:styleId="54">
    <w:name w:val="Заголовок №5"/>
    <w:basedOn w:val="a"/>
    <w:link w:val="53"/>
    <w:rsid w:val="00C76EBA"/>
    <w:pPr>
      <w:widowControl w:val="0"/>
      <w:shd w:val="clear" w:color="auto" w:fill="FFFFFF"/>
      <w:spacing w:before="480" w:after="480" w:line="466" w:lineRule="exact"/>
      <w:ind w:firstLine="540"/>
      <w:outlineLvl w:val="4"/>
    </w:pPr>
    <w:rPr>
      <w:rFonts w:eastAsiaTheme="minorHAnsi" w:cstheme="minorBidi"/>
      <w:sz w:val="21"/>
      <w:szCs w:val="22"/>
      <w:lang w:eastAsia="en-US"/>
    </w:rPr>
  </w:style>
  <w:style w:type="character" w:customStyle="1" w:styleId="6pt">
    <w:name w:val="Основной текст + 6 pt"/>
    <w:rsid w:val="00C76EBA"/>
    <w:rPr>
      <w:rFonts w:ascii="Times New Roman" w:hAnsi="Times New Roman"/>
      <w:color w:val="000000"/>
      <w:spacing w:val="0"/>
      <w:w w:val="100"/>
      <w:position w:val="0"/>
      <w:sz w:val="12"/>
      <w:u w:val="none"/>
      <w:lang w:val="ru-RU" w:eastAsia="ru-RU"/>
    </w:rPr>
  </w:style>
  <w:style w:type="character" w:customStyle="1" w:styleId="35">
    <w:name w:val="Подпись к картинке (3)_"/>
    <w:link w:val="36"/>
    <w:locked/>
    <w:rsid w:val="00C76EBA"/>
    <w:rPr>
      <w:rFonts w:ascii="Times New Roman" w:hAnsi="Times New Roman"/>
      <w:b/>
      <w:spacing w:val="2"/>
      <w:sz w:val="21"/>
      <w:shd w:val="clear" w:color="auto" w:fill="FFFFFF"/>
    </w:rPr>
  </w:style>
  <w:style w:type="paragraph" w:customStyle="1" w:styleId="36">
    <w:name w:val="Подпись к картинке (3)"/>
    <w:basedOn w:val="a"/>
    <w:link w:val="35"/>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30pt">
    <w:name w:val="Подпись к картинке (3) + Интервал 0 pt"/>
    <w:rsid w:val="00C76EBA"/>
    <w:rPr>
      <w:rFonts w:ascii="Times New Roman" w:hAnsi="Times New Roman"/>
      <w:b/>
      <w:color w:val="000000"/>
      <w:spacing w:val="3"/>
      <w:w w:val="100"/>
      <w:position w:val="0"/>
      <w:sz w:val="21"/>
      <w:u w:val="none"/>
      <w:lang w:val="ru-RU" w:eastAsia="ru-RU"/>
    </w:rPr>
  </w:style>
  <w:style w:type="character" w:customStyle="1" w:styleId="7pt">
    <w:name w:val="Основной текст + 7 pt"/>
    <w:rsid w:val="00C76EBA"/>
    <w:rPr>
      <w:rFonts w:ascii="Times New Roman" w:hAnsi="Times New Roman"/>
      <w:color w:val="000000"/>
      <w:spacing w:val="0"/>
      <w:w w:val="100"/>
      <w:position w:val="0"/>
      <w:sz w:val="14"/>
      <w:u w:val="none"/>
      <w:lang w:val="ru-RU" w:eastAsia="ru-RU"/>
    </w:rPr>
  </w:style>
  <w:style w:type="character" w:customStyle="1" w:styleId="7pt1">
    <w:name w:val="Основной текст + 7 pt1"/>
    <w:aliases w:val="Полужирный1,Интервал 0 pt3"/>
    <w:uiPriority w:val="99"/>
    <w:rsid w:val="00C76EBA"/>
    <w:rPr>
      <w:rFonts w:ascii="Times New Roman" w:hAnsi="Times New Roman"/>
      <w:b/>
      <w:color w:val="000000"/>
      <w:w w:val="100"/>
      <w:position w:val="0"/>
      <w:sz w:val="14"/>
      <w:u w:val="none"/>
      <w:lang w:val="ru-RU" w:eastAsia="ru-RU"/>
    </w:rPr>
  </w:style>
  <w:style w:type="character" w:customStyle="1" w:styleId="18">
    <w:name w:val="Основной текст (18)_"/>
    <w:link w:val="180"/>
    <w:locked/>
    <w:rsid w:val="00C76EBA"/>
    <w:rPr>
      <w:rFonts w:ascii="Times New Roman" w:hAnsi="Times New Roman"/>
      <w:b/>
      <w:spacing w:val="3"/>
      <w:sz w:val="21"/>
      <w:shd w:val="clear" w:color="auto" w:fill="FFFFFF"/>
    </w:rPr>
  </w:style>
  <w:style w:type="paragraph" w:customStyle="1" w:styleId="180">
    <w:name w:val="Основной текст (18)"/>
    <w:basedOn w:val="a"/>
    <w:link w:val="18"/>
    <w:rsid w:val="00C76EBA"/>
    <w:pPr>
      <w:widowControl w:val="0"/>
      <w:shd w:val="clear" w:color="auto" w:fill="FFFFFF"/>
      <w:spacing w:before="240" w:after="720" w:line="240" w:lineRule="atLeast"/>
    </w:pPr>
    <w:rPr>
      <w:rFonts w:eastAsiaTheme="minorHAnsi" w:cstheme="minorBidi"/>
      <w:b/>
      <w:spacing w:val="3"/>
      <w:sz w:val="21"/>
      <w:szCs w:val="22"/>
      <w:lang w:eastAsia="en-US"/>
    </w:rPr>
  </w:style>
  <w:style w:type="character" w:customStyle="1" w:styleId="12pt">
    <w:name w:val="Основной текст + 12 pt"/>
    <w:aliases w:val="Интервал 0 pt2"/>
    <w:uiPriority w:val="99"/>
    <w:rsid w:val="00C76EBA"/>
    <w:rPr>
      <w:rFonts w:ascii="Times New Roman" w:hAnsi="Times New Roman"/>
      <w:color w:val="000000"/>
      <w:spacing w:val="1"/>
      <w:w w:val="100"/>
      <w:position w:val="0"/>
      <w:sz w:val="24"/>
      <w:u w:val="none"/>
      <w:lang w:val="ru-RU" w:eastAsia="ru-RU"/>
    </w:rPr>
  </w:style>
  <w:style w:type="character" w:customStyle="1" w:styleId="310">
    <w:name w:val="Основной текст (31)_"/>
    <w:link w:val="311"/>
    <w:locked/>
    <w:rsid w:val="00C76EBA"/>
    <w:rPr>
      <w:rFonts w:ascii="Times New Roman" w:hAnsi="Times New Roman"/>
      <w:spacing w:val="1"/>
      <w:shd w:val="clear" w:color="auto" w:fill="FFFFFF"/>
    </w:rPr>
  </w:style>
  <w:style w:type="paragraph" w:customStyle="1" w:styleId="311">
    <w:name w:val="Основной текст (31)"/>
    <w:basedOn w:val="a"/>
    <w:link w:val="310"/>
    <w:rsid w:val="00C76EBA"/>
    <w:pPr>
      <w:widowControl w:val="0"/>
      <w:shd w:val="clear" w:color="auto" w:fill="FFFFFF"/>
      <w:spacing w:line="480" w:lineRule="exact"/>
      <w:jc w:val="both"/>
    </w:pPr>
    <w:rPr>
      <w:rFonts w:eastAsiaTheme="minorHAnsi" w:cstheme="minorBidi"/>
      <w:spacing w:val="1"/>
      <w:sz w:val="22"/>
      <w:szCs w:val="22"/>
      <w:lang w:eastAsia="en-US"/>
    </w:rPr>
  </w:style>
  <w:style w:type="character" w:customStyle="1" w:styleId="3110">
    <w:name w:val="Основной текст (31) + 10"/>
    <w:aliases w:val="5 pt1,Интервал 0 pt1"/>
    <w:uiPriority w:val="99"/>
    <w:rsid w:val="00C76EBA"/>
    <w:rPr>
      <w:rFonts w:ascii="Times New Roman" w:hAnsi="Times New Roman"/>
      <w:color w:val="000000"/>
      <w:spacing w:val="0"/>
      <w:w w:val="100"/>
      <w:position w:val="0"/>
      <w:sz w:val="21"/>
      <w:u w:val="none"/>
      <w:lang w:val="ru-RU" w:eastAsia="ru-RU"/>
    </w:rPr>
  </w:style>
  <w:style w:type="paragraph" w:styleId="af">
    <w:name w:val="header"/>
    <w:basedOn w:val="a"/>
    <w:link w:val="af0"/>
    <w:uiPriority w:val="99"/>
    <w:rsid w:val="00C76EBA"/>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C76EBA"/>
    <w:rPr>
      <w:rFonts w:ascii="Calibri" w:eastAsia="Calibri" w:hAnsi="Calibri" w:cs="Times New Roman"/>
    </w:rPr>
  </w:style>
  <w:style w:type="paragraph" w:styleId="af1">
    <w:name w:val="footer"/>
    <w:basedOn w:val="a"/>
    <w:link w:val="af2"/>
    <w:uiPriority w:val="99"/>
    <w:rsid w:val="00C76EBA"/>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C76EBA"/>
    <w:rPr>
      <w:rFonts w:ascii="Calibri" w:eastAsia="Calibri" w:hAnsi="Calibri" w:cs="Times New Roman"/>
    </w:rPr>
  </w:style>
  <w:style w:type="character" w:customStyle="1" w:styleId="37">
    <w:name w:val="Колонтитул (3)_"/>
    <w:link w:val="38"/>
    <w:locked/>
    <w:rsid w:val="00C76EBA"/>
    <w:rPr>
      <w:rFonts w:ascii="Times New Roman" w:hAnsi="Times New Roman"/>
      <w:b/>
      <w:spacing w:val="1"/>
      <w:shd w:val="clear" w:color="auto" w:fill="FFFFFF"/>
    </w:rPr>
  </w:style>
  <w:style w:type="paragraph" w:customStyle="1" w:styleId="38">
    <w:name w:val="Колонтитул (3)"/>
    <w:basedOn w:val="a"/>
    <w:link w:val="37"/>
    <w:rsid w:val="00C76EBA"/>
    <w:pPr>
      <w:widowControl w:val="0"/>
      <w:shd w:val="clear" w:color="auto" w:fill="FFFFFF"/>
      <w:spacing w:line="240" w:lineRule="atLeast"/>
    </w:pPr>
    <w:rPr>
      <w:rFonts w:eastAsiaTheme="minorHAnsi" w:cstheme="minorBidi"/>
      <w:b/>
      <w:spacing w:val="1"/>
      <w:sz w:val="22"/>
      <w:szCs w:val="22"/>
      <w:lang w:eastAsia="en-US"/>
    </w:rPr>
  </w:style>
  <w:style w:type="character" w:customStyle="1" w:styleId="43">
    <w:name w:val="Оглавление 4 Знак"/>
    <w:link w:val="44"/>
    <w:locked/>
    <w:rsid w:val="00C76EBA"/>
    <w:rPr>
      <w:rFonts w:ascii="Times New Roman" w:hAnsi="Times New Roman"/>
      <w:sz w:val="21"/>
      <w:shd w:val="clear" w:color="auto" w:fill="FFFFFF"/>
    </w:rPr>
  </w:style>
  <w:style w:type="paragraph" w:styleId="44">
    <w:name w:val="toc 4"/>
    <w:basedOn w:val="a"/>
    <w:link w:val="43"/>
    <w:autoRedefine/>
    <w:rsid w:val="00C76EBA"/>
    <w:pPr>
      <w:widowControl w:val="0"/>
      <w:shd w:val="clear" w:color="auto" w:fill="FFFFFF"/>
      <w:spacing w:line="446" w:lineRule="exact"/>
      <w:jc w:val="both"/>
    </w:pPr>
    <w:rPr>
      <w:rFonts w:eastAsiaTheme="minorHAnsi" w:cstheme="minorBidi"/>
      <w:sz w:val="21"/>
      <w:szCs w:val="22"/>
      <w:lang w:eastAsia="en-US"/>
    </w:rPr>
  </w:style>
  <w:style w:type="character" w:customStyle="1" w:styleId="af3">
    <w:name w:val="Подпись к картинке_"/>
    <w:link w:val="af4"/>
    <w:rsid w:val="00C76EBA"/>
    <w:rPr>
      <w:rFonts w:ascii="Times New Roman" w:eastAsia="Times New Roman" w:hAnsi="Times New Roman"/>
      <w:b/>
      <w:bCs/>
      <w:spacing w:val="4"/>
      <w:shd w:val="clear" w:color="auto" w:fill="FFFFFF"/>
    </w:rPr>
  </w:style>
  <w:style w:type="paragraph" w:customStyle="1" w:styleId="af4">
    <w:name w:val="Подпись к картинке"/>
    <w:basedOn w:val="a"/>
    <w:link w:val="af3"/>
    <w:rsid w:val="00C76EBA"/>
    <w:pPr>
      <w:widowControl w:val="0"/>
      <w:shd w:val="clear" w:color="auto" w:fill="FFFFFF"/>
      <w:spacing w:line="0" w:lineRule="atLeast"/>
    </w:pPr>
    <w:rPr>
      <w:rFonts w:cstheme="minorBidi"/>
      <w:b/>
      <w:bCs/>
      <w:spacing w:val="4"/>
      <w:sz w:val="22"/>
      <w:szCs w:val="22"/>
      <w:lang w:eastAsia="en-US"/>
    </w:rPr>
  </w:style>
  <w:style w:type="character" w:customStyle="1" w:styleId="af5">
    <w:name w:val="Текст примечания Знак"/>
    <w:basedOn w:val="a0"/>
    <w:link w:val="af6"/>
    <w:uiPriority w:val="99"/>
    <w:semiHidden/>
    <w:rsid w:val="00C76EBA"/>
    <w:rPr>
      <w:rFonts w:ascii="Calibri" w:eastAsia="Calibri" w:hAnsi="Calibri" w:cs="Times New Roman"/>
      <w:sz w:val="20"/>
      <w:szCs w:val="20"/>
    </w:rPr>
  </w:style>
  <w:style w:type="paragraph" w:styleId="af6">
    <w:name w:val="annotation text"/>
    <w:basedOn w:val="a"/>
    <w:link w:val="af5"/>
    <w:uiPriority w:val="99"/>
    <w:semiHidden/>
    <w:unhideWhenUsed/>
    <w:rsid w:val="00C76EBA"/>
    <w:pPr>
      <w:spacing w:after="160"/>
    </w:pPr>
    <w:rPr>
      <w:rFonts w:ascii="Calibri" w:eastAsia="Calibri" w:hAnsi="Calibri"/>
      <w:sz w:val="20"/>
      <w:szCs w:val="20"/>
      <w:lang w:eastAsia="en-US"/>
    </w:rPr>
  </w:style>
  <w:style w:type="character" w:customStyle="1" w:styleId="af7">
    <w:name w:val="Тема примечания Знак"/>
    <w:basedOn w:val="af5"/>
    <w:link w:val="af8"/>
    <w:uiPriority w:val="99"/>
    <w:semiHidden/>
    <w:rsid w:val="00C76EBA"/>
    <w:rPr>
      <w:rFonts w:ascii="Calibri" w:eastAsia="Calibri" w:hAnsi="Calibri" w:cs="Times New Roman"/>
      <w:b/>
      <w:bCs/>
      <w:sz w:val="20"/>
      <w:szCs w:val="20"/>
    </w:rPr>
  </w:style>
  <w:style w:type="paragraph" w:styleId="af8">
    <w:name w:val="annotation subject"/>
    <w:basedOn w:val="af6"/>
    <w:next w:val="af6"/>
    <w:link w:val="af7"/>
    <w:uiPriority w:val="99"/>
    <w:semiHidden/>
    <w:unhideWhenUsed/>
    <w:rsid w:val="00C76EBA"/>
    <w:rPr>
      <w:b/>
      <w:bCs/>
    </w:rPr>
  </w:style>
  <w:style w:type="paragraph" w:styleId="af9">
    <w:name w:val="Title"/>
    <w:basedOn w:val="a"/>
    <w:next w:val="a"/>
    <w:link w:val="afa"/>
    <w:qFormat/>
    <w:rsid w:val="00C76EBA"/>
    <w:pPr>
      <w:contextualSpacing/>
    </w:pPr>
    <w:rPr>
      <w:rFonts w:asciiTheme="majorHAnsi" w:eastAsiaTheme="majorEastAsia" w:hAnsiTheme="majorHAnsi" w:cstheme="majorBidi"/>
      <w:spacing w:val="-10"/>
      <w:kern w:val="28"/>
      <w:sz w:val="56"/>
      <w:szCs w:val="56"/>
      <w:lang w:eastAsia="en-US"/>
    </w:rPr>
  </w:style>
  <w:style w:type="character" w:customStyle="1" w:styleId="afa">
    <w:name w:val="Название Знак"/>
    <w:basedOn w:val="a0"/>
    <w:link w:val="af9"/>
    <w:rsid w:val="00C76EBA"/>
    <w:rPr>
      <w:rFonts w:asciiTheme="majorHAnsi" w:eastAsiaTheme="majorEastAsia" w:hAnsiTheme="majorHAnsi" w:cstheme="majorBidi"/>
      <w:spacing w:val="-10"/>
      <w:kern w:val="28"/>
      <w:sz w:val="56"/>
      <w:szCs w:val="56"/>
    </w:rPr>
  </w:style>
  <w:style w:type="paragraph" w:styleId="afb">
    <w:name w:val="Subtitle"/>
    <w:basedOn w:val="a"/>
    <w:next w:val="a"/>
    <w:link w:val="afc"/>
    <w:qFormat/>
    <w:rsid w:val="00C76EB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c">
    <w:name w:val="Подзаголовок Знак"/>
    <w:basedOn w:val="a0"/>
    <w:link w:val="afb"/>
    <w:rsid w:val="00C76EBA"/>
    <w:rPr>
      <w:rFonts w:eastAsiaTheme="minorEastAsia"/>
      <w:color w:val="5A5A5A" w:themeColor="text1" w:themeTint="A5"/>
      <w:spacing w:val="15"/>
    </w:rPr>
  </w:style>
  <w:style w:type="character" w:styleId="afd">
    <w:name w:val="Hyperlink"/>
    <w:rsid w:val="00307D6C"/>
    <w:rPr>
      <w:color w:val="0066CC"/>
      <w:u w:val="single"/>
    </w:rPr>
  </w:style>
  <w:style w:type="character" w:customStyle="1" w:styleId="24">
    <w:name w:val="Подпись к картинке (2)_"/>
    <w:rsid w:val="00307D6C"/>
    <w:rPr>
      <w:rFonts w:ascii="Tahoma" w:eastAsia="Tahoma" w:hAnsi="Tahoma" w:cs="Tahoma"/>
      <w:b/>
      <w:bCs/>
      <w:i w:val="0"/>
      <w:iCs w:val="0"/>
      <w:smallCaps w:val="0"/>
      <w:strike w:val="0"/>
      <w:spacing w:val="5"/>
      <w:sz w:val="30"/>
      <w:szCs w:val="30"/>
      <w:u w:val="none"/>
    </w:rPr>
  </w:style>
  <w:style w:type="character" w:customStyle="1" w:styleId="25">
    <w:name w:val="Подпись к картинке (2)"/>
    <w:rsid w:val="00307D6C"/>
    <w:rPr>
      <w:rFonts w:ascii="Tahoma" w:eastAsia="Tahoma" w:hAnsi="Tahoma" w:cs="Tahoma"/>
      <w:b/>
      <w:bCs/>
      <w:i w:val="0"/>
      <w:iCs w:val="0"/>
      <w:smallCaps w:val="0"/>
      <w:strike w:val="0"/>
      <w:color w:val="000000"/>
      <w:spacing w:val="5"/>
      <w:w w:val="100"/>
      <w:position w:val="0"/>
      <w:sz w:val="30"/>
      <w:szCs w:val="30"/>
      <w:u w:val="none"/>
      <w:lang w:val="ru-RU" w:eastAsia="ru-RU" w:bidi="ru-RU"/>
    </w:rPr>
  </w:style>
  <w:style w:type="character" w:customStyle="1" w:styleId="26">
    <w:name w:val="Основной текст (2)_"/>
    <w:link w:val="27"/>
    <w:rsid w:val="00307D6C"/>
    <w:rPr>
      <w:rFonts w:ascii="Tahoma" w:eastAsia="Tahoma" w:hAnsi="Tahoma" w:cs="Tahoma"/>
      <w:b/>
      <w:bCs/>
      <w:spacing w:val="2"/>
      <w:sz w:val="14"/>
      <w:szCs w:val="14"/>
      <w:shd w:val="clear" w:color="auto" w:fill="FFFFFF"/>
    </w:rPr>
  </w:style>
  <w:style w:type="character" w:customStyle="1" w:styleId="45">
    <w:name w:val="Основной текст (4)_"/>
    <w:link w:val="46"/>
    <w:rsid w:val="00307D6C"/>
    <w:rPr>
      <w:rFonts w:ascii="Arial" w:eastAsia="Arial" w:hAnsi="Arial" w:cs="Arial"/>
      <w:spacing w:val="1"/>
      <w:shd w:val="clear" w:color="auto" w:fill="FFFFFF"/>
    </w:rPr>
  </w:style>
  <w:style w:type="character" w:customStyle="1" w:styleId="12">
    <w:name w:val="Заголовок №1_"/>
    <w:link w:val="14"/>
    <w:rsid w:val="00307D6C"/>
    <w:rPr>
      <w:rFonts w:ascii="Tahoma" w:eastAsia="Tahoma" w:hAnsi="Tahoma" w:cs="Tahoma"/>
      <w:b/>
      <w:bCs/>
      <w:spacing w:val="5"/>
      <w:sz w:val="30"/>
      <w:szCs w:val="30"/>
      <w:shd w:val="clear" w:color="auto" w:fill="FFFFFF"/>
    </w:rPr>
  </w:style>
  <w:style w:type="character" w:customStyle="1" w:styleId="616pt0pt">
    <w:name w:val="Основной текст (6) + 16 pt;Интервал 0 pt"/>
    <w:rsid w:val="00307D6C"/>
    <w:rPr>
      <w:rFonts w:ascii="Times New Roman" w:eastAsia="Times New Roman" w:hAnsi="Times New Roman" w:cs="Times New Roman"/>
      <w:b/>
      <w:bCs/>
      <w:i w:val="0"/>
      <w:iCs w:val="0"/>
      <w:smallCaps w:val="0"/>
      <w:strike w:val="0"/>
      <w:color w:val="000000"/>
      <w:spacing w:val="5"/>
      <w:w w:val="100"/>
      <w:position w:val="0"/>
      <w:sz w:val="32"/>
      <w:szCs w:val="32"/>
      <w:u w:val="none"/>
      <w:lang w:val="ru-RU" w:eastAsia="ru-RU" w:bidi="ru-RU"/>
    </w:rPr>
  </w:style>
  <w:style w:type="character" w:customStyle="1" w:styleId="28">
    <w:name w:val="Заголовок №2_"/>
    <w:link w:val="29"/>
    <w:rsid w:val="00307D6C"/>
    <w:rPr>
      <w:rFonts w:ascii="Times New Roman" w:eastAsia="Times New Roman" w:hAnsi="Times New Roman" w:cs="Times New Roman"/>
      <w:b/>
      <w:bCs/>
      <w:spacing w:val="1"/>
      <w:shd w:val="clear" w:color="auto" w:fill="FFFFFF"/>
    </w:rPr>
  </w:style>
  <w:style w:type="character" w:customStyle="1" w:styleId="8FranklinGothicBook0pt100">
    <w:name w:val="Основной текст (8) + Franklin Gothic Book;Курсив;Интервал 0 pt;Масштаб 100%"/>
    <w:rsid w:val="00307D6C"/>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0pt0">
    <w:name w:val="Основной текст + Полужирный;Интервал 0 pt"/>
    <w:rsid w:val="00307D6C"/>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customStyle="1" w:styleId="11pt0pt">
    <w:name w:val="Основной текст + 11 pt;Полужирный;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9">
    <w:name w:val="Основной текст (9)_"/>
    <w:link w:val="90"/>
    <w:rsid w:val="00307D6C"/>
    <w:rPr>
      <w:rFonts w:ascii="Times New Roman" w:eastAsia="Times New Roman" w:hAnsi="Times New Roman" w:cs="Times New Roman"/>
      <w:spacing w:val="-13"/>
      <w:sz w:val="20"/>
      <w:szCs w:val="20"/>
      <w:shd w:val="clear" w:color="auto" w:fill="FFFFFF"/>
    </w:rPr>
  </w:style>
  <w:style w:type="character" w:customStyle="1" w:styleId="10105pt0pt">
    <w:name w:val="Основной текст (10) + 10;5 pt;Не курсив;Интервал 0 pt"/>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1FranklinGothicDemiCond4pt0pt">
    <w:name w:val="Основной текст (11)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110pt">
    <w:name w:val="Основной текст (11)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105pt0pt">
    <w:name w:val="Основной текст (1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145pt3pt">
    <w:name w:val="Основной текст (11) + 4;5 pt;Курсив;Интервал 3 pt"/>
    <w:rsid w:val="00307D6C"/>
    <w:rPr>
      <w:rFonts w:ascii="Times New Roman" w:eastAsia="Times New Roman" w:hAnsi="Times New Roman" w:cs="Times New Roman"/>
      <w:b w:val="0"/>
      <w:bCs w:val="0"/>
      <w:i/>
      <w:iCs/>
      <w:smallCaps w:val="0"/>
      <w:strike w:val="0"/>
      <w:color w:val="000000"/>
      <w:spacing w:val="77"/>
      <w:w w:val="100"/>
      <w:position w:val="0"/>
      <w:sz w:val="9"/>
      <w:szCs w:val="9"/>
      <w:u w:val="none"/>
      <w:lang w:val="en-US" w:eastAsia="en-US" w:bidi="en-US"/>
    </w:rPr>
  </w:style>
  <w:style w:type="character" w:customStyle="1" w:styleId="100pt">
    <w:name w:val="Основной текст (10) + Не курсив;Интервал 0 pt"/>
    <w:rsid w:val="00307D6C"/>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11pt0pt0">
    <w:name w:val="Основной текст + 11 pt;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pt0pt1">
    <w:name w:val="Основной текст + 11 pt;Интервал 0 pt"/>
    <w:rsid w:val="00307D6C"/>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120">
    <w:name w:val="Основной текст (12)_"/>
    <w:link w:val="121"/>
    <w:rsid w:val="00307D6C"/>
    <w:rPr>
      <w:rFonts w:ascii="Franklin Gothic Demi Cond" w:eastAsia="Franklin Gothic Demi Cond" w:hAnsi="Franklin Gothic Demi Cond" w:cs="Franklin Gothic Demi Cond"/>
      <w:spacing w:val="7"/>
      <w:sz w:val="8"/>
      <w:szCs w:val="8"/>
      <w:shd w:val="clear" w:color="auto" w:fill="FFFFFF"/>
      <w:lang w:val="en-US" w:bidi="en-US"/>
    </w:rPr>
  </w:style>
  <w:style w:type="character" w:customStyle="1" w:styleId="132pt">
    <w:name w:val="Основной текст (13) + Курсив;Интервал 2 pt"/>
    <w:rsid w:val="00307D6C"/>
    <w:rPr>
      <w:rFonts w:ascii="Times New Roman" w:eastAsia="Times New Roman" w:hAnsi="Times New Roman" w:cs="Times New Roman"/>
      <w:b w:val="0"/>
      <w:bCs w:val="0"/>
      <w:i/>
      <w:iCs/>
      <w:smallCaps w:val="0"/>
      <w:strike w:val="0"/>
      <w:color w:val="000000"/>
      <w:spacing w:val="51"/>
      <w:w w:val="100"/>
      <w:position w:val="0"/>
      <w:sz w:val="22"/>
      <w:szCs w:val="22"/>
      <w:u w:val="single"/>
      <w:lang w:val="en-US" w:eastAsia="en-US" w:bidi="en-US"/>
    </w:rPr>
  </w:style>
  <w:style w:type="character" w:customStyle="1" w:styleId="10pt0pt">
    <w:name w:val="Основной текст + 10 pt;Интервал 0 pt"/>
    <w:rsid w:val="00307D6C"/>
    <w:rPr>
      <w:rFonts w:ascii="Times New Roman" w:eastAsia="Times New Roman" w:hAnsi="Times New Roman" w:cs="Times New Roman"/>
      <w:b w:val="0"/>
      <w:bCs w:val="0"/>
      <w:i w:val="0"/>
      <w:iCs w:val="0"/>
      <w:smallCaps w:val="0"/>
      <w:strike w:val="0"/>
      <w:color w:val="000000"/>
      <w:spacing w:val="13"/>
      <w:w w:val="100"/>
      <w:position w:val="0"/>
      <w:sz w:val="20"/>
      <w:szCs w:val="20"/>
      <w:u w:val="none"/>
      <w:lang w:val="ru-RU" w:eastAsia="ru-RU" w:bidi="ru-RU"/>
    </w:rPr>
  </w:style>
  <w:style w:type="character" w:customStyle="1" w:styleId="11pt0pt2">
    <w:name w:val="Подпись к таблице + 11 pt;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47">
    <w:name w:val="Подпись к картинке (4)_"/>
    <w:rsid w:val="00307D6C"/>
    <w:rPr>
      <w:rFonts w:ascii="Arial" w:eastAsia="Arial" w:hAnsi="Arial" w:cs="Arial"/>
      <w:b w:val="0"/>
      <w:bCs w:val="0"/>
      <w:i w:val="0"/>
      <w:iCs w:val="0"/>
      <w:smallCaps w:val="0"/>
      <w:strike w:val="0"/>
      <w:sz w:val="16"/>
      <w:szCs w:val="16"/>
      <w:u w:val="none"/>
    </w:rPr>
  </w:style>
  <w:style w:type="character" w:customStyle="1" w:styleId="48">
    <w:name w:val="Подпись к картинке (4)"/>
    <w:rsid w:val="00307D6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2">
    <w:name w:val="Колонтитул (6)_"/>
    <w:rsid w:val="00307D6C"/>
    <w:rPr>
      <w:rFonts w:ascii="Tahoma" w:eastAsia="Tahoma" w:hAnsi="Tahoma" w:cs="Tahoma"/>
      <w:b w:val="0"/>
      <w:bCs w:val="0"/>
      <w:i w:val="0"/>
      <w:iCs w:val="0"/>
      <w:smallCaps w:val="0"/>
      <w:strike w:val="0"/>
      <w:spacing w:val="5"/>
      <w:sz w:val="16"/>
      <w:szCs w:val="16"/>
      <w:u w:val="none"/>
    </w:rPr>
  </w:style>
  <w:style w:type="character" w:customStyle="1" w:styleId="63">
    <w:name w:val="Колонтитул (6)"/>
    <w:rsid w:val="00307D6C"/>
    <w:rPr>
      <w:rFonts w:ascii="Tahoma" w:eastAsia="Tahoma" w:hAnsi="Tahoma" w:cs="Tahoma"/>
      <w:b w:val="0"/>
      <w:bCs w:val="0"/>
      <w:i w:val="0"/>
      <w:iCs w:val="0"/>
      <w:smallCaps w:val="0"/>
      <w:strike w:val="0"/>
      <w:color w:val="000000"/>
      <w:spacing w:val="5"/>
      <w:w w:val="100"/>
      <w:position w:val="0"/>
      <w:sz w:val="16"/>
      <w:szCs w:val="16"/>
      <w:u w:val="none"/>
      <w:lang w:val="en-US" w:eastAsia="en-US" w:bidi="en-US"/>
    </w:rPr>
  </w:style>
  <w:style w:type="character" w:customStyle="1" w:styleId="55">
    <w:name w:val="Подпись к картинке (5)_"/>
    <w:rsid w:val="00307D6C"/>
    <w:rPr>
      <w:rFonts w:ascii="Tahoma" w:eastAsia="Tahoma" w:hAnsi="Tahoma" w:cs="Tahoma"/>
      <w:b w:val="0"/>
      <w:bCs w:val="0"/>
      <w:i w:val="0"/>
      <w:iCs w:val="0"/>
      <w:smallCaps w:val="0"/>
      <w:strike w:val="0"/>
      <w:sz w:val="16"/>
      <w:szCs w:val="16"/>
      <w:u w:val="none"/>
    </w:rPr>
  </w:style>
  <w:style w:type="character" w:customStyle="1" w:styleId="56">
    <w:name w:val="Подпись к картинке (5)"/>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64">
    <w:name w:val="Подпись к картинке (6)_"/>
    <w:rsid w:val="00307D6C"/>
    <w:rPr>
      <w:rFonts w:ascii="Tahoma" w:eastAsia="Tahoma" w:hAnsi="Tahoma" w:cs="Tahoma"/>
      <w:b w:val="0"/>
      <w:bCs w:val="0"/>
      <w:i w:val="0"/>
      <w:iCs w:val="0"/>
      <w:smallCaps w:val="0"/>
      <w:strike w:val="0"/>
      <w:spacing w:val="3"/>
      <w:sz w:val="14"/>
      <w:szCs w:val="14"/>
      <w:u w:val="none"/>
    </w:rPr>
  </w:style>
  <w:style w:type="character" w:customStyle="1" w:styleId="65">
    <w:name w:val="Подпись к картинке (6)"/>
    <w:rsid w:val="00307D6C"/>
    <w:rPr>
      <w:rFonts w:ascii="Tahoma" w:eastAsia="Tahoma" w:hAnsi="Tahoma" w:cs="Tahoma"/>
      <w:b w:val="0"/>
      <w:bCs w:val="0"/>
      <w:i w:val="0"/>
      <w:iCs w:val="0"/>
      <w:smallCaps w:val="0"/>
      <w:strike w:val="0"/>
      <w:color w:val="000000"/>
      <w:spacing w:val="3"/>
      <w:w w:val="100"/>
      <w:position w:val="0"/>
      <w:sz w:val="14"/>
      <w:szCs w:val="14"/>
      <w:u w:val="none"/>
      <w:lang w:val="ru-RU" w:eastAsia="ru-RU" w:bidi="ru-RU"/>
    </w:rPr>
  </w:style>
  <w:style w:type="character" w:customStyle="1" w:styleId="71">
    <w:name w:val="Подпись к картинке (7)_"/>
    <w:rsid w:val="00307D6C"/>
    <w:rPr>
      <w:rFonts w:ascii="Arial" w:eastAsia="Arial" w:hAnsi="Arial" w:cs="Arial"/>
      <w:b w:val="0"/>
      <w:bCs w:val="0"/>
      <w:i w:val="0"/>
      <w:iCs w:val="0"/>
      <w:smallCaps w:val="0"/>
      <w:strike w:val="0"/>
      <w:spacing w:val="2"/>
      <w:sz w:val="13"/>
      <w:szCs w:val="13"/>
      <w:u w:val="none"/>
    </w:rPr>
  </w:style>
  <w:style w:type="character" w:customStyle="1" w:styleId="7FranklinGothicDemiCond4pt0pt">
    <w:name w:val="Подпись к картинке (7)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72">
    <w:name w:val="Подпись к картинке (7)"/>
    <w:rsid w:val="00307D6C"/>
    <w:rPr>
      <w:rFonts w:ascii="Arial" w:eastAsia="Arial" w:hAnsi="Arial" w:cs="Arial"/>
      <w:b w:val="0"/>
      <w:bCs w:val="0"/>
      <w:i w:val="0"/>
      <w:iCs w:val="0"/>
      <w:smallCaps w:val="0"/>
      <w:strike w:val="0"/>
      <w:color w:val="000000"/>
      <w:spacing w:val="2"/>
      <w:w w:val="100"/>
      <w:position w:val="0"/>
      <w:sz w:val="13"/>
      <w:szCs w:val="13"/>
      <w:u w:val="none"/>
      <w:lang w:val="ru-RU" w:eastAsia="ru-RU" w:bidi="ru-RU"/>
    </w:rPr>
  </w:style>
  <w:style w:type="character" w:customStyle="1" w:styleId="81">
    <w:name w:val="Подпись к картинке (8)_"/>
    <w:rsid w:val="00307D6C"/>
    <w:rPr>
      <w:rFonts w:ascii="Arial" w:eastAsia="Arial" w:hAnsi="Arial" w:cs="Arial"/>
      <w:b w:val="0"/>
      <w:bCs w:val="0"/>
      <w:i w:val="0"/>
      <w:iCs w:val="0"/>
      <w:smallCaps w:val="0"/>
      <w:strike w:val="0"/>
      <w:spacing w:val="1"/>
      <w:sz w:val="22"/>
      <w:szCs w:val="22"/>
      <w:u w:val="none"/>
    </w:rPr>
  </w:style>
  <w:style w:type="character" w:customStyle="1" w:styleId="82">
    <w:name w:val="Подпись к картинке (8)"/>
    <w:rsid w:val="00307D6C"/>
    <w:rPr>
      <w:rFonts w:ascii="Arial" w:eastAsia="Arial" w:hAnsi="Arial" w:cs="Arial"/>
      <w:b w:val="0"/>
      <w:bCs w:val="0"/>
      <w:i w:val="0"/>
      <w:iCs w:val="0"/>
      <w:smallCaps w:val="0"/>
      <w:strike w:val="0"/>
      <w:color w:val="000000"/>
      <w:spacing w:val="1"/>
      <w:w w:val="100"/>
      <w:position w:val="0"/>
      <w:sz w:val="22"/>
      <w:szCs w:val="22"/>
      <w:u w:val="none"/>
      <w:lang w:val="ru-RU" w:eastAsia="ru-RU" w:bidi="ru-RU"/>
    </w:rPr>
  </w:style>
  <w:style w:type="character" w:customStyle="1" w:styleId="91">
    <w:name w:val="Подпись к картинке (9)_"/>
    <w:rsid w:val="00307D6C"/>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92">
    <w:name w:val="Подпись к картинке (9)"/>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9">
    <w:name w:val="Заголовок №3_"/>
    <w:rsid w:val="00307D6C"/>
    <w:rPr>
      <w:rFonts w:ascii="Tahoma" w:eastAsia="Tahoma" w:hAnsi="Tahoma" w:cs="Tahoma"/>
      <w:b w:val="0"/>
      <w:bCs w:val="0"/>
      <w:i w:val="0"/>
      <w:iCs w:val="0"/>
      <w:smallCaps w:val="0"/>
      <w:strike w:val="0"/>
      <w:spacing w:val="10"/>
      <w:sz w:val="21"/>
      <w:szCs w:val="21"/>
      <w:u w:val="none"/>
    </w:rPr>
  </w:style>
  <w:style w:type="character" w:customStyle="1" w:styleId="3a">
    <w:name w:val="Заголовок №3"/>
    <w:rsid w:val="00307D6C"/>
    <w:rPr>
      <w:rFonts w:ascii="Tahoma" w:eastAsia="Tahoma" w:hAnsi="Tahoma" w:cs="Tahoma"/>
      <w:b w:val="0"/>
      <w:bCs w:val="0"/>
      <w:i w:val="0"/>
      <w:iCs w:val="0"/>
      <w:smallCaps w:val="0"/>
      <w:strike w:val="0"/>
      <w:color w:val="000000"/>
      <w:spacing w:val="10"/>
      <w:w w:val="100"/>
      <w:position w:val="0"/>
      <w:sz w:val="21"/>
      <w:szCs w:val="21"/>
      <w:u w:val="none"/>
      <w:lang w:val="ru-RU" w:eastAsia="ru-RU" w:bidi="ru-RU"/>
    </w:rPr>
  </w:style>
  <w:style w:type="character" w:customStyle="1" w:styleId="140">
    <w:name w:val="Основной текст (14)_"/>
    <w:rsid w:val="00307D6C"/>
    <w:rPr>
      <w:rFonts w:ascii="Tahoma" w:eastAsia="Tahoma" w:hAnsi="Tahoma" w:cs="Tahoma"/>
      <w:b/>
      <w:bCs/>
      <w:i w:val="0"/>
      <w:iCs w:val="0"/>
      <w:smallCaps w:val="0"/>
      <w:strike w:val="0"/>
      <w:spacing w:val="8"/>
      <w:sz w:val="21"/>
      <w:szCs w:val="21"/>
      <w:u w:val="none"/>
    </w:rPr>
  </w:style>
  <w:style w:type="character" w:customStyle="1" w:styleId="141">
    <w:name w:val="Основной текст (14)"/>
    <w:rsid w:val="00307D6C"/>
    <w:rPr>
      <w:rFonts w:ascii="Tahoma" w:eastAsia="Tahoma" w:hAnsi="Tahoma" w:cs="Tahoma"/>
      <w:b/>
      <w:bCs/>
      <w:i w:val="0"/>
      <w:iCs w:val="0"/>
      <w:smallCaps w:val="0"/>
      <w:strike w:val="0"/>
      <w:color w:val="000000"/>
      <w:spacing w:val="8"/>
      <w:w w:val="100"/>
      <w:position w:val="0"/>
      <w:sz w:val="21"/>
      <w:szCs w:val="21"/>
      <w:u w:val="none"/>
      <w:lang w:val="ru-RU" w:eastAsia="ru-RU" w:bidi="ru-RU"/>
    </w:rPr>
  </w:style>
  <w:style w:type="character" w:customStyle="1" w:styleId="102">
    <w:name w:val="Подпись к картинке (10)_"/>
    <w:rsid w:val="00307D6C"/>
    <w:rPr>
      <w:rFonts w:ascii="Arial" w:eastAsia="Arial" w:hAnsi="Arial" w:cs="Arial"/>
      <w:b/>
      <w:bCs/>
      <w:i w:val="0"/>
      <w:iCs w:val="0"/>
      <w:smallCaps w:val="0"/>
      <w:strike w:val="0"/>
      <w:spacing w:val="9"/>
      <w:sz w:val="19"/>
      <w:szCs w:val="19"/>
      <w:u w:val="none"/>
    </w:rPr>
  </w:style>
  <w:style w:type="character" w:customStyle="1" w:styleId="103">
    <w:name w:val="Подпись к картинке (10)"/>
    <w:rsid w:val="00307D6C"/>
    <w:rPr>
      <w:rFonts w:ascii="Arial" w:eastAsia="Arial" w:hAnsi="Arial" w:cs="Arial"/>
      <w:b/>
      <w:bCs/>
      <w:i w:val="0"/>
      <w:iCs w:val="0"/>
      <w:smallCaps w:val="0"/>
      <w:strike w:val="0"/>
      <w:color w:val="000000"/>
      <w:spacing w:val="9"/>
      <w:w w:val="100"/>
      <w:position w:val="0"/>
      <w:sz w:val="19"/>
      <w:szCs w:val="19"/>
      <w:u w:val="none"/>
      <w:lang w:val="ru-RU" w:eastAsia="ru-RU" w:bidi="ru-RU"/>
    </w:rPr>
  </w:style>
  <w:style w:type="character" w:customStyle="1" w:styleId="20pt">
    <w:name w:val="Колонтитул (2) + 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Tahoma8pt">
    <w:name w:val="Основной текст + Tahoma;8 pt"/>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3TimesNewRoman105pt">
    <w:name w:val="Основной текст (3) + Times New Roman;10;5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4pt0pt">
    <w:name w:val="Основной текст (15) + 4 pt;Курсив;Интервал 0 pt"/>
    <w:rsid w:val="00307D6C"/>
    <w:rPr>
      <w:rFonts w:ascii="Times New Roman" w:eastAsia="Times New Roman" w:hAnsi="Times New Roman" w:cs="Times New Roman"/>
      <w:b w:val="0"/>
      <w:bCs w:val="0"/>
      <w:i/>
      <w:iCs/>
      <w:smallCaps w:val="0"/>
      <w:strike w:val="0"/>
      <w:color w:val="000000"/>
      <w:spacing w:val="-2"/>
      <w:w w:val="100"/>
      <w:position w:val="0"/>
      <w:sz w:val="8"/>
      <w:szCs w:val="8"/>
      <w:u w:val="none"/>
      <w:lang w:val="en-US" w:eastAsia="en-US" w:bidi="en-US"/>
    </w:rPr>
  </w:style>
  <w:style w:type="character" w:customStyle="1" w:styleId="154pt0pt0">
    <w:name w:val="Основной текст (15) + 4 pt;Курсив;Малые прописные;Интервал 0 pt"/>
    <w:rsid w:val="00307D6C"/>
    <w:rPr>
      <w:rFonts w:ascii="Times New Roman" w:eastAsia="Times New Roman" w:hAnsi="Times New Roman" w:cs="Times New Roman"/>
      <w:b w:val="0"/>
      <w:bCs w:val="0"/>
      <w:i/>
      <w:iCs/>
      <w:smallCaps/>
      <w:strike w:val="0"/>
      <w:color w:val="000000"/>
      <w:spacing w:val="-2"/>
      <w:w w:val="100"/>
      <w:position w:val="0"/>
      <w:sz w:val="8"/>
      <w:szCs w:val="8"/>
      <w:u w:val="single"/>
      <w:lang w:val="ru-RU" w:eastAsia="ru-RU" w:bidi="ru-RU"/>
    </w:rPr>
  </w:style>
  <w:style w:type="character" w:customStyle="1" w:styleId="160pt">
    <w:name w:val="Основной текст (16)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8"/>
      <w:szCs w:val="8"/>
      <w:u w:val="none"/>
      <w:lang w:val="en-US" w:eastAsia="en-US" w:bidi="en-US"/>
    </w:rPr>
  </w:style>
  <w:style w:type="character" w:customStyle="1" w:styleId="10pt0">
    <w:name w:val="Основной текст + 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Corbel10pt">
    <w:name w:val="Основной текст + Corbel;10 pt"/>
    <w:rsid w:val="00307D6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711pt0pt">
    <w:name w:val="Основной текст (17) + 11 pt;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ru-RU" w:eastAsia="ru-RU" w:bidi="ru-RU"/>
    </w:rPr>
  </w:style>
  <w:style w:type="character" w:customStyle="1" w:styleId="17105pt">
    <w:name w:val="Основной текст (17) + 10;5 pt;Не курсив"/>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Tahoma8pt">
    <w:name w:val="Основной текст (17) + Tahoma;8 pt;Не курсив"/>
    <w:rsid w:val="00307D6C"/>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7Corbel0">
    <w:name w:val="Основной текст (17) + Corbel;Не курсив"/>
    <w:rsid w:val="00307D6C"/>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3TimesNewRoman11pt0pt">
    <w:name w:val="Основной текст (3) + Times New Roman;11 pt;Курсив;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en-US" w:eastAsia="en-US" w:bidi="en-US"/>
    </w:rPr>
  </w:style>
  <w:style w:type="character" w:customStyle="1" w:styleId="3TimesNewRoman10pt">
    <w:name w:val="Основной текст (3) + Times New Roman;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pt0pt">
    <w:name w:val="Основной текст + 7 pt;Полужирный;Интервал 0 pt"/>
    <w:rsid w:val="00307D6C"/>
    <w:rPr>
      <w:rFonts w:ascii="Times New Roman" w:eastAsia="Times New Roman" w:hAnsi="Times New Roman" w:cs="Times New Roman"/>
      <w:b/>
      <w:bCs/>
      <w:i w:val="0"/>
      <w:iCs w:val="0"/>
      <w:smallCaps w:val="0"/>
      <w:strike w:val="0"/>
      <w:color w:val="000000"/>
      <w:spacing w:val="-1"/>
      <w:w w:val="100"/>
      <w:position w:val="0"/>
      <w:sz w:val="14"/>
      <w:szCs w:val="14"/>
      <w:u w:val="none"/>
      <w:lang w:val="ru-RU" w:eastAsia="ru-RU" w:bidi="ru-RU"/>
    </w:rPr>
  </w:style>
  <w:style w:type="character" w:customStyle="1" w:styleId="3b">
    <w:name w:val="Основной текст3"/>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15pt">
    <w:name w:val="Основной текст + Trebuchet MS;11;5 pt"/>
    <w:rsid w:val="00307D6C"/>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rebuchetMS65pt0pt">
    <w:name w:val="Основной текст + Trebuchet MS;6;5 pt;Полужирный;Интервал 0 pt"/>
    <w:rsid w:val="00307D6C"/>
    <w:rPr>
      <w:rFonts w:ascii="Trebuchet MS" w:eastAsia="Trebuchet MS" w:hAnsi="Trebuchet MS" w:cs="Trebuchet MS"/>
      <w:b/>
      <w:bCs/>
      <w:i w:val="0"/>
      <w:iCs w:val="0"/>
      <w:smallCaps w:val="0"/>
      <w:strike w:val="0"/>
      <w:color w:val="000000"/>
      <w:spacing w:val="-3"/>
      <w:w w:val="100"/>
      <w:position w:val="0"/>
      <w:sz w:val="13"/>
      <w:szCs w:val="13"/>
      <w:u w:val="none"/>
      <w:lang w:val="ru-RU" w:eastAsia="ru-RU" w:bidi="ru-RU"/>
    </w:rPr>
  </w:style>
  <w:style w:type="character" w:customStyle="1" w:styleId="19">
    <w:name w:val="Основной текст (19)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190">
    <w:name w:val="Основной текст (19)"/>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00">
    <w:name w:val="Основной текст (20)_"/>
    <w:rsid w:val="00307D6C"/>
    <w:rPr>
      <w:rFonts w:ascii="Trebuchet MS" w:eastAsia="Trebuchet MS" w:hAnsi="Trebuchet MS" w:cs="Trebuchet MS"/>
      <w:b/>
      <w:bCs/>
      <w:i w:val="0"/>
      <w:iCs w:val="0"/>
      <w:smallCaps w:val="0"/>
      <w:strike w:val="0"/>
      <w:spacing w:val="-7"/>
      <w:sz w:val="16"/>
      <w:szCs w:val="16"/>
      <w:u w:val="none"/>
    </w:rPr>
  </w:style>
  <w:style w:type="character" w:customStyle="1" w:styleId="201">
    <w:name w:val="Основной текст (20)"/>
    <w:rsid w:val="00307D6C"/>
    <w:rPr>
      <w:rFonts w:ascii="Trebuchet MS" w:eastAsia="Trebuchet MS" w:hAnsi="Trebuchet MS" w:cs="Trebuchet MS"/>
      <w:b/>
      <w:bCs/>
      <w:i w:val="0"/>
      <w:iCs w:val="0"/>
      <w:smallCaps w:val="0"/>
      <w:strike w:val="0"/>
      <w:color w:val="000000"/>
      <w:spacing w:val="-7"/>
      <w:w w:val="100"/>
      <w:position w:val="0"/>
      <w:sz w:val="16"/>
      <w:szCs w:val="16"/>
      <w:u w:val="none"/>
      <w:lang w:val="ru-RU" w:eastAsia="ru-RU" w:bidi="ru-RU"/>
    </w:rPr>
  </w:style>
  <w:style w:type="character" w:customStyle="1" w:styleId="20CenturyGothic0pt">
    <w:name w:val="Основной текст (20) + Century Gothic;Интервал 0 pt"/>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210">
    <w:name w:val="Основной текст (21)_"/>
    <w:rsid w:val="00307D6C"/>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211">
    <w:name w:val="Основной текст (21)"/>
    <w:rsid w:val="00307D6C"/>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style>
  <w:style w:type="character" w:customStyle="1" w:styleId="21Consolas95pt0pt">
    <w:name w:val="Основной текст (21) + Consolas;9;5 pt;Курсив;Интервал 0 pt"/>
    <w:rsid w:val="00307D6C"/>
    <w:rPr>
      <w:rFonts w:ascii="Consolas" w:eastAsia="Consolas" w:hAnsi="Consolas" w:cs="Consolas"/>
      <w:b w:val="0"/>
      <w:bCs w:val="0"/>
      <w:i/>
      <w:iCs/>
      <w:smallCaps w:val="0"/>
      <w:strike w:val="0"/>
      <w:color w:val="000000"/>
      <w:spacing w:val="0"/>
      <w:w w:val="100"/>
      <w:position w:val="0"/>
      <w:sz w:val="19"/>
      <w:szCs w:val="19"/>
      <w:u w:val="none"/>
      <w:lang w:val="ru-RU" w:eastAsia="ru-RU" w:bidi="ru-RU"/>
    </w:rPr>
  </w:style>
  <w:style w:type="character" w:customStyle="1" w:styleId="60pt">
    <w:name w:val="Колонтитул (6) + Интервал 0 pt"/>
    <w:rsid w:val="00307D6C"/>
    <w:rPr>
      <w:rFonts w:ascii="Tahoma" w:eastAsia="Tahoma" w:hAnsi="Tahoma" w:cs="Tahoma"/>
      <w:b w:val="0"/>
      <w:bCs w:val="0"/>
      <w:i w:val="0"/>
      <w:iCs w:val="0"/>
      <w:smallCaps w:val="0"/>
      <w:strike w:val="0"/>
      <w:color w:val="000000"/>
      <w:spacing w:val="-1"/>
      <w:w w:val="100"/>
      <w:position w:val="0"/>
      <w:sz w:val="16"/>
      <w:szCs w:val="16"/>
      <w:u w:val="none"/>
      <w:lang w:val="ru-RU" w:eastAsia="ru-RU" w:bidi="ru-RU"/>
    </w:rPr>
  </w:style>
  <w:style w:type="character" w:customStyle="1" w:styleId="220">
    <w:name w:val="Основной текст (22)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21">
    <w:name w:val="Основной текст (22)"/>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30">
    <w:name w:val="Основной текст (23)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31">
    <w:name w:val="Основной текст (23)"/>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20pt">
    <w:name w:val="Основной текст (22) + 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0">
    <w:name w:val="Основной текст (24)_"/>
    <w:rsid w:val="00307D6C"/>
    <w:rPr>
      <w:rFonts w:ascii="Times New Roman" w:eastAsia="Times New Roman" w:hAnsi="Times New Roman" w:cs="Times New Roman"/>
      <w:b w:val="0"/>
      <w:bCs w:val="0"/>
      <w:i w:val="0"/>
      <w:iCs w:val="0"/>
      <w:smallCaps w:val="0"/>
      <w:strike w:val="0"/>
      <w:sz w:val="17"/>
      <w:szCs w:val="17"/>
      <w:u w:val="none"/>
    </w:rPr>
  </w:style>
  <w:style w:type="character" w:customStyle="1" w:styleId="241">
    <w:name w:val="Основной текст (24)"/>
    <w:rsid w:val="00307D6C"/>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24Tahoma75pt">
    <w:name w:val="Основной текст (24) + Tahoma;7;5 pt;Полужирный;Курсив"/>
    <w:rsid w:val="00307D6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49">
    <w:name w:val="Основной текст4"/>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0">
    <w:name w:val="Основной текст (25)_"/>
    <w:link w:val="251"/>
    <w:rsid w:val="00307D6C"/>
    <w:rPr>
      <w:rFonts w:ascii="Tahoma" w:eastAsia="Tahoma" w:hAnsi="Tahoma" w:cs="Tahoma"/>
      <w:i/>
      <w:iCs/>
      <w:sz w:val="21"/>
      <w:szCs w:val="21"/>
      <w:shd w:val="clear" w:color="auto" w:fill="FFFFFF"/>
    </w:rPr>
  </w:style>
  <w:style w:type="character" w:customStyle="1" w:styleId="260">
    <w:name w:val="Основной текст (26)_"/>
    <w:link w:val="261"/>
    <w:rsid w:val="00307D6C"/>
    <w:rPr>
      <w:rFonts w:ascii="Times New Roman" w:eastAsia="Times New Roman" w:hAnsi="Times New Roman" w:cs="Times New Roman"/>
      <w:b/>
      <w:bCs/>
      <w:sz w:val="19"/>
      <w:szCs w:val="19"/>
      <w:shd w:val="clear" w:color="auto" w:fill="FFFFFF"/>
    </w:rPr>
  </w:style>
  <w:style w:type="character" w:customStyle="1" w:styleId="270">
    <w:name w:val="Основной текст (27)_"/>
    <w:rsid w:val="00307D6C"/>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271">
    <w:name w:val="Основной текст (27)"/>
    <w:rsid w:val="00307D6C"/>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eastAsia="ru-RU" w:bidi="ru-RU"/>
    </w:rPr>
  </w:style>
  <w:style w:type="character" w:customStyle="1" w:styleId="280">
    <w:name w:val="Основной текст (28)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281">
    <w:name w:val="Основной текст (28)"/>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8TimesNewRoman95pt0pt">
    <w:name w:val="Основной текст (28) + Times New Roman;9;5 pt;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90">
    <w:name w:val="Основной текст (29)_"/>
    <w:rsid w:val="00307D6C"/>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291">
    <w:name w:val="Основной текст (29)"/>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eastAsia="ru-RU" w:bidi="ru-RU"/>
    </w:rPr>
  </w:style>
  <w:style w:type="character" w:customStyle="1" w:styleId="112">
    <w:name w:val="Подпись к картинке (11)_"/>
    <w:link w:val="113"/>
    <w:rsid w:val="00307D6C"/>
    <w:rPr>
      <w:rFonts w:ascii="Times New Roman" w:eastAsia="Times New Roman" w:hAnsi="Times New Roman" w:cs="Times New Roman"/>
      <w:spacing w:val="-3"/>
      <w:sz w:val="18"/>
      <w:szCs w:val="18"/>
      <w:shd w:val="clear" w:color="auto" w:fill="FFFFFF"/>
      <w:lang w:val="en-US" w:bidi="en-US"/>
    </w:rPr>
  </w:style>
  <w:style w:type="character" w:customStyle="1" w:styleId="122">
    <w:name w:val="Подпись к картинке (12)_"/>
    <w:rsid w:val="00307D6C"/>
    <w:rPr>
      <w:rFonts w:ascii="Times New Roman" w:eastAsia="Times New Roman" w:hAnsi="Times New Roman" w:cs="Times New Roman"/>
      <w:b w:val="0"/>
      <w:bCs w:val="0"/>
      <w:i w:val="0"/>
      <w:iCs w:val="0"/>
      <w:smallCaps w:val="0"/>
      <w:strike w:val="0"/>
      <w:spacing w:val="-7"/>
      <w:sz w:val="19"/>
      <w:szCs w:val="19"/>
      <w:u w:val="none"/>
      <w:lang w:val="en-US" w:eastAsia="en-US" w:bidi="en-US"/>
    </w:rPr>
  </w:style>
  <w:style w:type="character" w:customStyle="1" w:styleId="123">
    <w:name w:val="Подпись к картинке (12)"/>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en-US" w:eastAsia="en-US" w:bidi="en-US"/>
    </w:rPr>
  </w:style>
  <w:style w:type="character" w:customStyle="1" w:styleId="320">
    <w:name w:val="Заголовок №3 (2)_"/>
    <w:rsid w:val="00307D6C"/>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321">
    <w:name w:val="Заголовок №3 (2)"/>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eastAsia="en-US" w:bidi="en-US"/>
    </w:rPr>
  </w:style>
  <w:style w:type="character" w:customStyle="1" w:styleId="57">
    <w:name w:val="Основной текст5"/>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00">
    <w:name w:val="Основной текст (30)_"/>
    <w:rsid w:val="00307D6C"/>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301">
    <w:name w:val="Основной текст (30)"/>
    <w:rsid w:val="00307D6C"/>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style>
  <w:style w:type="character" w:customStyle="1" w:styleId="30Tahoma4pt0pt">
    <w:name w:val="Основной текст (30) + Tahoma;4 pt;Интервал 0 pt"/>
    <w:rsid w:val="00307D6C"/>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30">
    <w:name w:val="Заголовок №3 (3)_"/>
    <w:rsid w:val="00307D6C"/>
    <w:rPr>
      <w:rFonts w:ascii="Century Gothic" w:eastAsia="Century Gothic" w:hAnsi="Century Gothic" w:cs="Century Gothic"/>
      <w:b/>
      <w:bCs/>
      <w:i w:val="0"/>
      <w:iCs w:val="0"/>
      <w:smallCaps w:val="0"/>
      <w:strike w:val="0"/>
      <w:sz w:val="16"/>
      <w:szCs w:val="16"/>
      <w:u w:val="none"/>
    </w:rPr>
  </w:style>
  <w:style w:type="character" w:customStyle="1" w:styleId="331">
    <w:name w:val="Заголовок №3 (3)"/>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12pt0pt">
    <w:name w:val="Основной текст + 12 pt;Интервал 0 pt"/>
    <w:rsid w:val="00307D6C"/>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31105pt0pt">
    <w:name w:val="Основной текст (3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0pt1">
    <w:name w:val="Колонтитул + Интервал 0 pt"/>
    <w:rsid w:val="00307D6C"/>
    <w:rPr>
      <w:rFonts w:ascii="Times New Roman" w:eastAsia="Times New Roman" w:hAnsi="Times New Roman" w:cs="Times New Roman"/>
      <w:b w:val="0"/>
      <w:bCs w:val="0"/>
      <w:i w:val="0"/>
      <w:iCs w:val="0"/>
      <w:smallCaps w:val="0"/>
      <w:strike w:val="0"/>
      <w:color w:val="000000"/>
      <w:spacing w:val="2"/>
      <w:w w:val="100"/>
      <w:position w:val="0"/>
      <w:sz w:val="23"/>
      <w:szCs w:val="23"/>
      <w:u w:val="none"/>
      <w:lang w:val="ru-RU" w:eastAsia="ru-RU" w:bidi="ru-RU"/>
    </w:rPr>
  </w:style>
  <w:style w:type="paragraph" w:customStyle="1" w:styleId="27">
    <w:name w:val="Основной текст (2)"/>
    <w:basedOn w:val="a"/>
    <w:link w:val="26"/>
    <w:rsid w:val="00307D6C"/>
    <w:pPr>
      <w:widowControl w:val="0"/>
      <w:shd w:val="clear" w:color="auto" w:fill="FFFFFF"/>
      <w:spacing w:after="120" w:line="192" w:lineRule="exact"/>
      <w:jc w:val="center"/>
    </w:pPr>
    <w:rPr>
      <w:rFonts w:ascii="Tahoma" w:eastAsia="Tahoma" w:hAnsi="Tahoma" w:cs="Tahoma"/>
      <w:b/>
      <w:bCs/>
      <w:spacing w:val="2"/>
      <w:sz w:val="14"/>
      <w:szCs w:val="14"/>
      <w:lang w:eastAsia="en-US"/>
    </w:rPr>
  </w:style>
  <w:style w:type="paragraph" w:customStyle="1" w:styleId="46">
    <w:name w:val="Основной текст (4)"/>
    <w:basedOn w:val="a"/>
    <w:link w:val="45"/>
    <w:rsid w:val="00307D6C"/>
    <w:pPr>
      <w:widowControl w:val="0"/>
      <w:shd w:val="clear" w:color="auto" w:fill="FFFFFF"/>
      <w:spacing w:before="420" w:after="2220" w:line="0" w:lineRule="atLeast"/>
      <w:jc w:val="center"/>
    </w:pPr>
    <w:rPr>
      <w:rFonts w:ascii="Arial" w:eastAsia="Arial" w:hAnsi="Arial" w:cs="Arial"/>
      <w:spacing w:val="1"/>
      <w:sz w:val="22"/>
      <w:szCs w:val="22"/>
      <w:lang w:eastAsia="en-US"/>
    </w:rPr>
  </w:style>
  <w:style w:type="paragraph" w:customStyle="1" w:styleId="14">
    <w:name w:val="Заголовок №1"/>
    <w:basedOn w:val="a"/>
    <w:link w:val="12"/>
    <w:rsid w:val="00307D6C"/>
    <w:pPr>
      <w:widowControl w:val="0"/>
      <w:shd w:val="clear" w:color="auto" w:fill="FFFFFF"/>
      <w:spacing w:before="2220" w:after="120" w:line="0" w:lineRule="atLeast"/>
      <w:jc w:val="center"/>
      <w:outlineLvl w:val="0"/>
    </w:pPr>
    <w:rPr>
      <w:rFonts w:ascii="Tahoma" w:eastAsia="Tahoma" w:hAnsi="Tahoma" w:cs="Tahoma"/>
      <w:b/>
      <w:bCs/>
      <w:spacing w:val="5"/>
      <w:sz w:val="30"/>
      <w:szCs w:val="30"/>
      <w:lang w:eastAsia="en-US"/>
    </w:rPr>
  </w:style>
  <w:style w:type="paragraph" w:customStyle="1" w:styleId="29">
    <w:name w:val="Заголовок №2"/>
    <w:basedOn w:val="a"/>
    <w:link w:val="28"/>
    <w:rsid w:val="00307D6C"/>
    <w:pPr>
      <w:widowControl w:val="0"/>
      <w:shd w:val="clear" w:color="auto" w:fill="FFFFFF"/>
      <w:spacing w:before="1740" w:after="660" w:line="0" w:lineRule="atLeast"/>
      <w:outlineLvl w:val="1"/>
    </w:pPr>
    <w:rPr>
      <w:b/>
      <w:bCs/>
      <w:spacing w:val="1"/>
      <w:sz w:val="22"/>
      <w:szCs w:val="22"/>
      <w:lang w:eastAsia="en-US"/>
    </w:rPr>
  </w:style>
  <w:style w:type="paragraph" w:customStyle="1" w:styleId="90">
    <w:name w:val="Основной текст (9)"/>
    <w:basedOn w:val="a"/>
    <w:link w:val="9"/>
    <w:rsid w:val="00307D6C"/>
    <w:pPr>
      <w:widowControl w:val="0"/>
      <w:shd w:val="clear" w:color="auto" w:fill="FFFFFF"/>
      <w:spacing w:line="0" w:lineRule="atLeast"/>
      <w:jc w:val="both"/>
    </w:pPr>
    <w:rPr>
      <w:spacing w:val="-13"/>
      <w:sz w:val="20"/>
      <w:szCs w:val="20"/>
      <w:lang w:eastAsia="en-US"/>
    </w:rPr>
  </w:style>
  <w:style w:type="paragraph" w:customStyle="1" w:styleId="121">
    <w:name w:val="Основной текст (12)"/>
    <w:basedOn w:val="a"/>
    <w:link w:val="120"/>
    <w:rsid w:val="00307D6C"/>
    <w:pPr>
      <w:widowControl w:val="0"/>
      <w:shd w:val="clear" w:color="auto" w:fill="FFFFFF"/>
      <w:spacing w:before="60" w:line="0" w:lineRule="atLeast"/>
      <w:jc w:val="both"/>
    </w:pPr>
    <w:rPr>
      <w:rFonts w:ascii="Franklin Gothic Demi Cond" w:eastAsia="Franklin Gothic Demi Cond" w:hAnsi="Franklin Gothic Demi Cond" w:cs="Franklin Gothic Demi Cond"/>
      <w:spacing w:val="7"/>
      <w:sz w:val="8"/>
      <w:szCs w:val="8"/>
      <w:lang w:val="en-US" w:eastAsia="en-US" w:bidi="en-US"/>
    </w:rPr>
  </w:style>
  <w:style w:type="paragraph" w:customStyle="1" w:styleId="251">
    <w:name w:val="Основной текст (25)"/>
    <w:basedOn w:val="a"/>
    <w:link w:val="250"/>
    <w:rsid w:val="00307D6C"/>
    <w:pPr>
      <w:widowControl w:val="0"/>
      <w:shd w:val="clear" w:color="auto" w:fill="FFFFFF"/>
      <w:spacing w:line="0" w:lineRule="atLeast"/>
      <w:jc w:val="both"/>
    </w:pPr>
    <w:rPr>
      <w:rFonts w:ascii="Tahoma" w:eastAsia="Tahoma" w:hAnsi="Tahoma" w:cs="Tahoma"/>
      <w:i/>
      <w:iCs/>
      <w:sz w:val="21"/>
      <w:szCs w:val="21"/>
      <w:lang w:eastAsia="en-US"/>
    </w:rPr>
  </w:style>
  <w:style w:type="paragraph" w:customStyle="1" w:styleId="261">
    <w:name w:val="Основной текст (26)"/>
    <w:basedOn w:val="a"/>
    <w:link w:val="260"/>
    <w:rsid w:val="00307D6C"/>
    <w:pPr>
      <w:widowControl w:val="0"/>
      <w:shd w:val="clear" w:color="auto" w:fill="FFFFFF"/>
      <w:spacing w:after="60" w:line="0" w:lineRule="atLeast"/>
      <w:jc w:val="both"/>
    </w:pPr>
    <w:rPr>
      <w:b/>
      <w:bCs/>
      <w:sz w:val="19"/>
      <w:szCs w:val="19"/>
      <w:lang w:eastAsia="en-US"/>
    </w:rPr>
  </w:style>
  <w:style w:type="paragraph" w:customStyle="1" w:styleId="113">
    <w:name w:val="Подпись к картинке (11)"/>
    <w:basedOn w:val="a"/>
    <w:link w:val="112"/>
    <w:rsid w:val="00307D6C"/>
    <w:pPr>
      <w:widowControl w:val="0"/>
      <w:shd w:val="clear" w:color="auto" w:fill="FFFFFF"/>
      <w:spacing w:after="120" w:line="0" w:lineRule="atLeast"/>
    </w:pPr>
    <w:rPr>
      <w:spacing w:val="-3"/>
      <w:sz w:val="18"/>
      <w:szCs w:val="18"/>
      <w:lang w:val="en-US" w:eastAsia="en-US" w:bidi="en-US"/>
    </w:rPr>
  </w:style>
</w:styles>
</file>

<file path=word/webSettings.xml><?xml version="1.0" encoding="utf-8"?>
<w:webSettings xmlns:r="http://schemas.openxmlformats.org/officeDocument/2006/relationships" xmlns:w="http://schemas.openxmlformats.org/wordprocessingml/2006/main">
  <w:divs>
    <w:div w:id="1198812092">
      <w:bodyDiv w:val="1"/>
      <w:marLeft w:val="0"/>
      <w:marRight w:val="0"/>
      <w:marTop w:val="0"/>
      <w:marBottom w:val="0"/>
      <w:divBdr>
        <w:top w:val="none" w:sz="0" w:space="0" w:color="auto"/>
        <w:left w:val="none" w:sz="0" w:space="0" w:color="auto"/>
        <w:bottom w:val="none" w:sz="0" w:space="0" w:color="auto"/>
        <w:right w:val="none" w:sz="0" w:space="0" w:color="auto"/>
      </w:divBdr>
    </w:div>
    <w:div w:id="18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3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image" Target="media/image30.jpeg"/><Relationship Id="rId133" Type="http://schemas.openxmlformats.org/officeDocument/2006/relationships/image" Target="media/image43.wmf"/><Relationship Id="rId138" Type="http://schemas.openxmlformats.org/officeDocument/2006/relationships/oleObject" Target="embeddings/oleObject82.bin"/><Relationship Id="rId154" Type="http://schemas.openxmlformats.org/officeDocument/2006/relationships/oleObject" Target="embeddings/oleObject90.bin"/><Relationship Id="rId159" Type="http://schemas.openxmlformats.org/officeDocument/2006/relationships/image" Target="media/image57.jpeg"/><Relationship Id="rId16" Type="http://schemas.openxmlformats.org/officeDocument/2006/relationships/oleObject" Target="embeddings/oleObject2.bin"/><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30.bin"/><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1.jpeg"/><Relationship Id="rId123" Type="http://schemas.openxmlformats.org/officeDocument/2006/relationships/image" Target="media/image38.wmf"/><Relationship Id="rId128" Type="http://schemas.openxmlformats.org/officeDocument/2006/relationships/oleObject" Target="embeddings/oleObject77.bin"/><Relationship Id="rId144" Type="http://schemas.openxmlformats.org/officeDocument/2006/relationships/oleObject" Target="embeddings/oleObject85.bin"/><Relationship Id="rId149"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oleObject" Target="embeddings/oleObject62.bin"/><Relationship Id="rId95" Type="http://schemas.openxmlformats.org/officeDocument/2006/relationships/oleObject" Target="embeddings/oleObject67.bin"/><Relationship Id="rId160" Type="http://schemas.openxmlformats.org/officeDocument/2006/relationships/image" Target="media/image58.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image" Target="media/image31.jpeg"/><Relationship Id="rId118" Type="http://schemas.openxmlformats.org/officeDocument/2006/relationships/oleObject" Target="embeddings/oleObject72.bin"/><Relationship Id="rId134" Type="http://schemas.openxmlformats.org/officeDocument/2006/relationships/oleObject" Target="embeddings/oleObject80.bin"/><Relationship Id="rId139" Type="http://schemas.openxmlformats.org/officeDocument/2006/relationships/image" Target="media/image46.wmf"/><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oleObject" Target="embeddings/oleObject88.bin"/><Relationship Id="rId15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31.bin"/><Relationship Id="rId103" Type="http://schemas.openxmlformats.org/officeDocument/2006/relationships/image" Target="media/image22.jpeg"/><Relationship Id="rId108" Type="http://schemas.openxmlformats.org/officeDocument/2006/relationships/image" Target="media/image27.jpeg"/><Relationship Id="rId124" Type="http://schemas.openxmlformats.org/officeDocument/2006/relationships/oleObject" Target="embeddings/oleObject75.bin"/><Relationship Id="rId129" Type="http://schemas.openxmlformats.org/officeDocument/2006/relationships/image" Target="media/image41.wmf"/><Relationship Id="rId54" Type="http://schemas.openxmlformats.org/officeDocument/2006/relationships/oleObject" Target="embeddings/oleObject26.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63.bin"/><Relationship Id="rId96" Type="http://schemas.openxmlformats.org/officeDocument/2006/relationships/oleObject" Target="embeddings/oleObject68.bin"/><Relationship Id="rId140" Type="http://schemas.openxmlformats.org/officeDocument/2006/relationships/oleObject" Target="embeddings/oleObject83.bin"/><Relationship Id="rId145" Type="http://schemas.openxmlformats.org/officeDocument/2006/relationships/image" Target="media/image49.wmf"/><Relationship Id="rId161" Type="http://schemas.openxmlformats.org/officeDocument/2006/relationships/image" Target="media/image5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5.jpeg"/><Relationship Id="rId114" Type="http://schemas.openxmlformats.org/officeDocument/2006/relationships/image" Target="media/image32.jpeg"/><Relationship Id="rId119" Type="http://schemas.openxmlformats.org/officeDocument/2006/relationships/image" Target="media/image36.wmf"/><Relationship Id="rId127" Type="http://schemas.openxmlformats.org/officeDocument/2006/relationships/image" Target="media/image40.wmf"/><Relationship Id="rId10" Type="http://schemas.openxmlformats.org/officeDocument/2006/relationships/image" Target="file:///C:\Windows\TEMP\FineReader11.00\media\image3.jpeg"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image" Target="media/image20.jpeg"/><Relationship Id="rId122" Type="http://schemas.openxmlformats.org/officeDocument/2006/relationships/oleObject" Target="embeddings/oleObject74.bin"/><Relationship Id="rId130" Type="http://schemas.openxmlformats.org/officeDocument/2006/relationships/oleObject" Target="embeddings/oleObject78.bin"/><Relationship Id="rId135" Type="http://schemas.openxmlformats.org/officeDocument/2006/relationships/image" Target="media/image44.wmf"/><Relationship Id="rId143" Type="http://schemas.openxmlformats.org/officeDocument/2006/relationships/image" Target="media/image48.wmf"/><Relationship Id="rId148" Type="http://schemas.openxmlformats.org/officeDocument/2006/relationships/oleObject" Target="embeddings/oleObject87.bin"/><Relationship Id="rId151" Type="http://schemas.openxmlformats.org/officeDocument/2006/relationships/image" Target="media/image52.wmf"/><Relationship Id="rId156" Type="http://schemas.openxmlformats.org/officeDocument/2006/relationships/oleObject" Target="embeddings/oleObject91.bin"/><Relationship Id="rId16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28.jpeg"/><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image" Target="media/image23.jpeg"/><Relationship Id="rId120" Type="http://schemas.openxmlformats.org/officeDocument/2006/relationships/oleObject" Target="embeddings/oleObject73.bin"/><Relationship Id="rId125" Type="http://schemas.openxmlformats.org/officeDocument/2006/relationships/image" Target="media/image39.wmf"/><Relationship Id="rId141" Type="http://schemas.openxmlformats.org/officeDocument/2006/relationships/image" Target="media/image47.wmf"/><Relationship Id="rId146"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oleObject" Target="embeddings/oleObject64.bin"/><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image" Target="media/image29.jpeg"/><Relationship Id="rId115" Type="http://schemas.openxmlformats.org/officeDocument/2006/relationships/image" Target="media/image33.jpeg"/><Relationship Id="rId131" Type="http://schemas.openxmlformats.org/officeDocument/2006/relationships/image" Target="media/image42.wmf"/><Relationship Id="rId136" Type="http://schemas.openxmlformats.org/officeDocument/2006/relationships/oleObject" Target="embeddings/oleObject81.bin"/><Relationship Id="rId157" Type="http://schemas.openxmlformats.org/officeDocument/2006/relationships/image" Target="media/image55.jpeg"/><Relationship Id="rId61" Type="http://schemas.openxmlformats.org/officeDocument/2006/relationships/oleObject" Target="embeddings/oleObject33.bin"/><Relationship Id="rId82" Type="http://schemas.openxmlformats.org/officeDocument/2006/relationships/oleObject" Target="embeddings/oleObject54.bin"/><Relationship Id="rId152" Type="http://schemas.openxmlformats.org/officeDocument/2006/relationships/oleObject" Target="embeddings/oleObject89.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oleObject" Target="embeddings/oleObject76.bin"/><Relationship Id="rId147"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image" Target="media/image37.wmf"/><Relationship Id="rId142" Type="http://schemas.openxmlformats.org/officeDocument/2006/relationships/oleObject" Target="embeddings/oleObject84.bin"/><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9.bin"/><Relationship Id="rId116" Type="http://schemas.openxmlformats.org/officeDocument/2006/relationships/image" Target="media/image34.jpeg"/><Relationship Id="rId137" Type="http://schemas.openxmlformats.org/officeDocument/2006/relationships/image" Target="media/image45.wmf"/><Relationship Id="rId158" Type="http://schemas.openxmlformats.org/officeDocument/2006/relationships/image" Target="media/image56.jpe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image" Target="file:///C:\Windows\TEMP\FineReader11.00\media\image14.jpeg" TargetMode="External"/><Relationship Id="rId132" Type="http://schemas.openxmlformats.org/officeDocument/2006/relationships/oleObject" Target="embeddings/oleObject79.bin"/><Relationship Id="rId153"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A27AD-EE8D-42F9-8731-6E59E406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108</Pages>
  <Words>24148</Words>
  <Characters>137644</Characters>
  <Application>Microsoft Office Word</Application>
  <DocSecurity>0</DocSecurity>
  <Lines>1147</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Чуманова</cp:lastModifiedBy>
  <cp:revision>17</cp:revision>
  <cp:lastPrinted>2017-03-27T09:08:00Z</cp:lastPrinted>
  <dcterms:created xsi:type="dcterms:W3CDTF">2016-03-31T05:35:00Z</dcterms:created>
  <dcterms:modified xsi:type="dcterms:W3CDTF">2017-03-28T04:47:00Z</dcterms:modified>
</cp:coreProperties>
</file>