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 xml:space="preserve">"О бюджете Тяжинского городского поселения </w:t>
      </w:r>
      <w:proofErr w:type="gramStart"/>
      <w:r w:rsidRPr="00515A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5A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 xml:space="preserve">2018год и на плановый период  2019 и 2020годов" 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5AA6">
        <w:rPr>
          <w:rFonts w:ascii="Times New Roman" w:hAnsi="Times New Roman" w:cs="Times New Roman"/>
          <w:sz w:val="28"/>
          <w:szCs w:val="28"/>
        </w:rPr>
        <w:t>от 18.12.2017г. №78</w:t>
      </w:r>
    </w:p>
    <w:p w:rsidR="00515AA6" w:rsidRPr="00515AA6" w:rsidRDefault="00515AA6" w:rsidP="00515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5AA6" w:rsidRDefault="00515AA6" w:rsidP="00515AA6">
      <w:pPr>
        <w:rPr>
          <w:rFonts w:ascii="Times New Roman" w:hAnsi="Times New Roman" w:cs="Times New Roman"/>
          <w:b/>
          <w:sz w:val="28"/>
          <w:szCs w:val="28"/>
        </w:rPr>
      </w:pPr>
      <w:r w:rsidRPr="00515AA6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источников финансирования дефицита  местного бюджета, закрепляемые за ними группы (</w:t>
      </w:r>
      <w:proofErr w:type="spellStart"/>
      <w:r w:rsidRPr="00515AA6">
        <w:rPr>
          <w:rFonts w:ascii="Times New Roman" w:hAnsi="Times New Roman" w:cs="Times New Roman"/>
          <w:b/>
          <w:sz w:val="28"/>
          <w:szCs w:val="28"/>
        </w:rPr>
        <w:t>подгуппы</w:t>
      </w:r>
      <w:proofErr w:type="spellEnd"/>
      <w:r w:rsidRPr="00515AA6">
        <w:rPr>
          <w:rFonts w:ascii="Times New Roman" w:hAnsi="Times New Roman" w:cs="Times New Roman"/>
          <w:b/>
          <w:sz w:val="28"/>
          <w:szCs w:val="28"/>
        </w:rPr>
        <w:t>) источников финансирования дефицита местного бюджета</w:t>
      </w:r>
    </w:p>
    <w:p w:rsidR="00515AA6" w:rsidRDefault="00515AA6" w:rsidP="00515A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2148"/>
        <w:gridCol w:w="3607"/>
        <w:gridCol w:w="4382"/>
      </w:tblGrid>
      <w:tr w:rsidR="00515AA6" w:rsidRPr="00515AA6" w:rsidTr="00515AA6">
        <w:trPr>
          <w:trHeight w:val="810"/>
          <w:jc w:val="center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администратора источников  финансирования дефицита  местного бюджета</w:t>
            </w:r>
            <w:proofErr w:type="gramEnd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источников финансирования дефицита  местного бюджета</w:t>
            </w:r>
          </w:p>
        </w:tc>
      </w:tr>
      <w:tr w:rsidR="00515AA6" w:rsidRPr="00515AA6" w:rsidTr="00515AA6">
        <w:trPr>
          <w:trHeight w:val="1515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A6" w:rsidRPr="00515AA6" w:rsidRDefault="00515AA6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AA6" w:rsidRPr="00515AA6" w:rsidTr="00515AA6">
        <w:trPr>
          <w:trHeight w:val="405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515AA6" w:rsidRPr="00515AA6" w:rsidTr="00515AA6">
        <w:trPr>
          <w:trHeight w:val="405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A6" w:rsidRPr="00515AA6" w:rsidRDefault="00515AA6" w:rsidP="005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9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A6" w:rsidRPr="00515AA6" w:rsidRDefault="00515AA6" w:rsidP="0051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A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</w:tbl>
    <w:p w:rsidR="00515AA6" w:rsidRPr="00515AA6" w:rsidRDefault="00515AA6" w:rsidP="00515AA6">
      <w:pPr>
        <w:rPr>
          <w:rFonts w:ascii="Times New Roman" w:hAnsi="Times New Roman" w:cs="Times New Roman"/>
          <w:sz w:val="28"/>
          <w:szCs w:val="28"/>
        </w:rPr>
      </w:pPr>
    </w:p>
    <w:sectPr w:rsidR="00515AA6" w:rsidRPr="00515AA6" w:rsidSect="00515A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A6"/>
    <w:rsid w:val="0051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2017-12-19T03:41:00Z</dcterms:created>
  <dcterms:modified xsi:type="dcterms:W3CDTF">2017-12-19T03:44:00Z</dcterms:modified>
</cp:coreProperties>
</file>